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0254" w14:textId="77777777" w:rsidR="00D61163" w:rsidRPr="00565D04" w:rsidRDefault="00D61163">
      <w:pPr>
        <w:spacing w:before="360"/>
        <w:jc w:val="center"/>
        <w:rPr>
          <w:highlight w:val="yellow"/>
          <w:lang w:val="en-GB"/>
        </w:rPr>
      </w:pPr>
    </w:p>
    <w:p w14:paraId="6632FD05" w14:textId="77777777" w:rsidR="00D61163" w:rsidRPr="00565D04" w:rsidRDefault="00D61163">
      <w:pPr>
        <w:spacing w:before="360"/>
        <w:jc w:val="center"/>
        <w:rPr>
          <w:highlight w:val="yellow"/>
          <w:lang w:val="en-GB"/>
        </w:rPr>
      </w:pPr>
    </w:p>
    <w:p w14:paraId="4D21A4F9" w14:textId="77777777" w:rsidR="00D61163" w:rsidRPr="00565D04" w:rsidRDefault="001043C8">
      <w:pPr>
        <w:spacing w:before="360"/>
        <w:jc w:val="center"/>
        <w:rPr>
          <w:sz w:val="24"/>
          <w:szCs w:val="24"/>
          <w:lang w:val="en-GB"/>
        </w:rPr>
      </w:pPr>
      <w:r w:rsidRPr="00565D04">
        <w:rPr>
          <w:noProof/>
          <w:highlight w:val="yellow"/>
          <w:lang w:val="en-GB"/>
        </w:rPr>
        <mc:AlternateContent>
          <mc:Choice Requires="wpg">
            <w:drawing>
              <wp:anchor distT="0" distB="0" distL="114300" distR="114300" simplePos="0" relativeHeight="251617280" behindDoc="1" locked="0" layoutInCell="1" allowOverlap="1" wp14:anchorId="1377F949" wp14:editId="7CA31937">
                <wp:simplePos x="0" y="0"/>
                <wp:positionH relativeFrom="column">
                  <wp:posOffset>2462530</wp:posOffset>
                </wp:positionH>
                <wp:positionV relativeFrom="paragraph">
                  <wp:posOffset>-509270</wp:posOffset>
                </wp:positionV>
                <wp:extent cx="687070" cy="457200"/>
                <wp:effectExtent l="0" t="0" r="0" b="0"/>
                <wp:wrapTight wrapText="bothSides">
                  <wp:wrapPolygon edited="1">
                    <wp:start x="0" y="0"/>
                    <wp:lineTo x="0" y="20700"/>
                    <wp:lineTo x="20961" y="20700"/>
                    <wp:lineTo x="20961" y="0"/>
                    <wp:lineTo x="0" y="0"/>
                  </wp:wrapPolygon>
                </wp:wrapTight>
                <wp:docPr id="2" name="Grafik 18"/>
                <wp:cNvGraphicFramePr/>
                <a:graphic xmlns:a="http://schemas.openxmlformats.org/drawingml/2006/main">
                  <a:graphicData uri="http://schemas.openxmlformats.org/drawingml/2006/picture">
                    <pic:pic xmlns:pic="http://schemas.openxmlformats.org/drawingml/2006/picture">
                      <pic:nvPicPr>
                        <pic:cNvPr id="4" name="Grafik 18"/>
                        <pic:cNvPicPr/>
                      </pic:nvPicPr>
                      <pic:blipFill>
                        <a:blip r:embed="rId13"/>
                        <a:stretch/>
                      </pic:blipFill>
                      <pic:spPr bwMode="auto">
                        <a:xfrm>
                          <a:off x="0" y="0"/>
                          <a:ext cx="687069" cy="4572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17280;o:allowoverlap:true;o:allowincell:true;mso-position-horizontal-relative:text;margin-left:193.9pt;mso-position-horizontal:absolute;mso-position-vertical-relative:text;margin-top:-40.1pt;mso-position-vertical:absolute;width:54.1pt;height:36.0pt;" wrapcoords="0 0 0 95833 97042 95833 97042 0 0 0" stroked="false">
                <v:path textboxrect="0,0,0,0"/>
                <v:imagedata r:id="rId19" o:title=""/>
              </v:shape>
            </w:pict>
          </mc:Fallback>
        </mc:AlternateContent>
      </w:r>
      <w:r w:rsidRPr="00565D04">
        <w:rPr>
          <w:noProof/>
          <w:lang w:val="en-GB"/>
        </w:rPr>
        <mc:AlternateContent>
          <mc:Choice Requires="wpg">
            <w:drawing>
              <wp:inline distT="0" distB="0" distL="0" distR="0" wp14:anchorId="180B5FEC" wp14:editId="076BADD7">
                <wp:extent cx="1866900" cy="1123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0"/>
                        <a:srcRect t="12782"/>
                        <a:stretch/>
                      </pic:blipFill>
                      <pic:spPr bwMode="auto">
                        <a:xfrm>
                          <a:off x="0" y="0"/>
                          <a:ext cx="1866900" cy="112395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47.0pt;height:88.5pt;" stroked="false">
                <v:path textboxrect="0,0,0,0"/>
                <v:imagedata r:id="rId21" o:title=""/>
              </v:shape>
            </w:pict>
          </mc:Fallback>
        </mc:AlternateContent>
      </w:r>
      <w:r w:rsidRPr="00565D04">
        <w:rPr>
          <w:lang w:val="en-GB"/>
        </w:rPr>
        <w:br/>
      </w:r>
    </w:p>
    <w:sdt>
      <w:sdtPr>
        <w:rPr>
          <w:color w:val="0070C0"/>
          <w:sz w:val="44"/>
          <w:szCs w:val="44"/>
          <w:lang w:val="en-GB"/>
        </w:rPr>
        <w:alias w:val="Title"/>
        <w:tag w:val=""/>
        <w:id w:val="-1142966899"/>
        <w:text/>
      </w:sdtPr>
      <w:sdtEndPr/>
      <w:sdtContent>
        <w:p w14:paraId="1EC2BD79" w14:textId="4A262BC1" w:rsidR="00D61163" w:rsidRPr="00565D04" w:rsidRDefault="00F37BC4">
          <w:pPr>
            <w:tabs>
              <w:tab w:val="left" w:pos="2280"/>
            </w:tabs>
            <w:jc w:val="center"/>
            <w:rPr>
              <w:rFonts w:ascii="Century Gothic" w:hAnsi="Century Gothic"/>
              <w:color w:val="0070C0"/>
              <w:sz w:val="44"/>
              <w:szCs w:val="44"/>
              <w:lang w:val="en-GB"/>
            </w:rPr>
          </w:pPr>
          <w:r w:rsidRPr="00565D04">
            <w:rPr>
              <w:color w:val="0070C0"/>
              <w:sz w:val="44"/>
              <w:szCs w:val="44"/>
              <w:lang w:val="en-GB"/>
            </w:rPr>
            <w:t xml:space="preserve">D4.11 Moving Abroad – Initial </w:t>
          </w:r>
          <w:r w:rsidR="001405FF">
            <w:rPr>
              <w:color w:val="0070C0"/>
              <w:sz w:val="44"/>
              <w:szCs w:val="44"/>
              <w:lang w:val="en-GB"/>
            </w:rPr>
            <w:t>R</w:t>
          </w:r>
          <w:r w:rsidRPr="00565D04">
            <w:rPr>
              <w:color w:val="0070C0"/>
              <w:sz w:val="44"/>
              <w:szCs w:val="44"/>
              <w:lang w:val="en-GB"/>
            </w:rPr>
            <w:t xml:space="preserve">unning </w:t>
          </w:r>
          <w:r w:rsidR="001405FF">
            <w:rPr>
              <w:color w:val="0070C0"/>
              <w:sz w:val="44"/>
              <w:szCs w:val="44"/>
              <w:lang w:val="en-GB"/>
            </w:rPr>
            <w:t>P</w:t>
          </w:r>
          <w:r w:rsidRPr="00565D04">
            <w:rPr>
              <w:color w:val="0070C0"/>
              <w:sz w:val="44"/>
              <w:szCs w:val="44"/>
              <w:lang w:val="en-GB"/>
            </w:rPr>
            <w:t>hase</w:t>
          </w:r>
        </w:p>
      </w:sdtContent>
    </w:sdt>
    <w:tbl>
      <w:tblPr>
        <w:tblStyle w:val="ARIsincabecera"/>
        <w:tblpPr w:leftFromText="141" w:rightFromText="141" w:vertAnchor="text" w:horzAnchor="margin" w:tblpY="360"/>
        <w:tblW w:w="9180" w:type="dxa"/>
        <w:tblLayout w:type="fixed"/>
        <w:tblLook w:val="0600" w:firstRow="0" w:lastRow="0" w:firstColumn="0" w:lastColumn="0" w:noHBand="1" w:noVBand="1"/>
      </w:tblPr>
      <w:tblGrid>
        <w:gridCol w:w="2122"/>
        <w:gridCol w:w="2097"/>
        <w:gridCol w:w="2425"/>
        <w:gridCol w:w="2536"/>
      </w:tblGrid>
      <w:tr w:rsidR="00D61163" w:rsidRPr="00565D04" w14:paraId="7CE785BF" w14:textId="77777777">
        <w:trPr>
          <w:trHeight w:val="58"/>
        </w:trPr>
        <w:tc>
          <w:tcPr>
            <w:tcW w:w="9180" w:type="dxa"/>
            <w:gridSpan w:val="4"/>
            <w:shd w:val="clear" w:color="auto" w:fill="2185C5"/>
          </w:tcPr>
          <w:p w14:paraId="2FEB9CB5" w14:textId="77777777" w:rsidR="00D61163" w:rsidRPr="00565D04" w:rsidRDefault="001043C8">
            <w:pPr>
              <w:pStyle w:val="Table-Text-negrita"/>
              <w:framePr w:hSpace="0" w:wrap="auto" w:vAnchor="margin" w:hAnchor="text" w:yAlign="inline"/>
              <w:spacing w:after="20"/>
              <w:rPr>
                <w:rFonts w:asciiTheme="minorHAnsi" w:hAnsiTheme="minorHAnsi"/>
                <w:lang w:val="en-GB"/>
              </w:rPr>
            </w:pPr>
            <w:r w:rsidRPr="00565D04">
              <w:rPr>
                <w:rFonts w:asciiTheme="minorHAnsi" w:hAnsiTheme="minorHAnsi"/>
                <w:color w:val="FFFFFF" w:themeColor="background1"/>
                <w:lang w:val="en-GB"/>
              </w:rPr>
              <w:t>Document Identification</w:t>
            </w:r>
          </w:p>
        </w:tc>
      </w:tr>
      <w:tr w:rsidR="00D61163" w:rsidRPr="00565D04" w14:paraId="14431FB1" w14:textId="77777777">
        <w:trPr>
          <w:trHeight w:val="58"/>
        </w:trPr>
        <w:tc>
          <w:tcPr>
            <w:tcW w:w="2122" w:type="dxa"/>
            <w:shd w:val="clear" w:color="auto" w:fill="2185C5"/>
          </w:tcPr>
          <w:p w14:paraId="5902E0DA"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Status</w:t>
            </w:r>
          </w:p>
        </w:tc>
        <w:tc>
          <w:tcPr>
            <w:tcW w:w="2097" w:type="dxa"/>
          </w:tcPr>
          <w:p w14:paraId="5E78FDC2" w14:textId="6C251BB5" w:rsidR="00D61163" w:rsidRPr="00565D04" w:rsidRDefault="00A51A15">
            <w:pPr>
              <w:pStyle w:val="Table-Text"/>
              <w:spacing w:after="20"/>
              <w:rPr>
                <w:rFonts w:asciiTheme="minorHAnsi" w:hAnsiTheme="minorHAnsi"/>
                <w:lang w:val="en-GB"/>
              </w:rPr>
            </w:pPr>
            <w:sdt>
              <w:sdtPr>
                <w:rPr>
                  <w:rStyle w:val="Style1"/>
                  <w:sz w:val="22"/>
                  <w:lang w:val="en-GB"/>
                </w:rPr>
                <w:alias w:val="Status"/>
                <w:tag w:val=""/>
                <w:id w:val="1739363343"/>
                <w:text/>
              </w:sdtPr>
              <w:sdtEndPr>
                <w:rPr>
                  <w:rStyle w:val="Style1"/>
                </w:rPr>
              </w:sdtEndPr>
              <w:sdtContent>
                <w:r w:rsidR="00F37BC4" w:rsidRPr="00565D04">
                  <w:rPr>
                    <w:rStyle w:val="Style1"/>
                    <w:sz w:val="22"/>
                    <w:lang w:val="en-GB"/>
                  </w:rPr>
                  <w:t>Final</w:t>
                </w:r>
              </w:sdtContent>
            </w:sdt>
          </w:p>
        </w:tc>
        <w:tc>
          <w:tcPr>
            <w:tcW w:w="2425" w:type="dxa"/>
            <w:shd w:val="clear" w:color="auto" w:fill="2185C5"/>
          </w:tcPr>
          <w:p w14:paraId="62ABF143"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Due Date</w:t>
            </w:r>
          </w:p>
        </w:tc>
        <w:tc>
          <w:tcPr>
            <w:tcW w:w="2536" w:type="dxa"/>
          </w:tcPr>
          <w:p w14:paraId="795385DB" w14:textId="0A27F106" w:rsidR="00D61163" w:rsidRPr="00565D04" w:rsidRDefault="005B199F">
            <w:pPr>
              <w:pStyle w:val="Table-Text"/>
              <w:spacing w:after="20"/>
              <w:rPr>
                <w:rFonts w:asciiTheme="minorHAnsi" w:hAnsiTheme="minorHAnsi"/>
                <w:lang w:val="en-GB"/>
              </w:rPr>
            </w:pPr>
            <w:r>
              <w:rPr>
                <w:rStyle w:val="Style1"/>
                <w:sz w:val="22"/>
                <w:lang w:val="en-GB"/>
              </w:rPr>
              <w:t>30</w:t>
            </w:r>
            <w:r w:rsidR="001043C8" w:rsidRPr="00565D04">
              <w:rPr>
                <w:rStyle w:val="Style1"/>
                <w:sz w:val="22"/>
                <w:lang w:val="en-GB"/>
              </w:rPr>
              <w:t>/</w:t>
            </w:r>
            <w:r>
              <w:rPr>
                <w:rStyle w:val="Style1"/>
                <w:sz w:val="22"/>
                <w:lang w:val="en-GB"/>
              </w:rPr>
              <w:t>03</w:t>
            </w:r>
            <w:r w:rsidR="001043C8" w:rsidRPr="00565D04">
              <w:rPr>
                <w:rStyle w:val="Style1"/>
                <w:sz w:val="22"/>
                <w:lang w:val="en-GB"/>
              </w:rPr>
              <w:t>/</w:t>
            </w:r>
            <w:r>
              <w:rPr>
                <w:rStyle w:val="Style1"/>
                <w:sz w:val="22"/>
                <w:lang w:val="en-GB"/>
              </w:rPr>
              <w:t>2022</w:t>
            </w:r>
          </w:p>
        </w:tc>
      </w:tr>
      <w:tr w:rsidR="00D61163" w:rsidRPr="00565D04" w14:paraId="620222E3" w14:textId="77777777">
        <w:trPr>
          <w:trHeight w:val="58"/>
        </w:trPr>
        <w:tc>
          <w:tcPr>
            <w:tcW w:w="2122" w:type="dxa"/>
            <w:shd w:val="clear" w:color="auto" w:fill="2185C5"/>
          </w:tcPr>
          <w:p w14:paraId="6E2389F6"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Version</w:t>
            </w:r>
          </w:p>
        </w:tc>
        <w:tc>
          <w:tcPr>
            <w:tcW w:w="2097" w:type="dxa"/>
          </w:tcPr>
          <w:p w14:paraId="64709934" w14:textId="5120868B" w:rsidR="00D61163" w:rsidRPr="00565D04" w:rsidRDefault="00845034">
            <w:pPr>
              <w:pStyle w:val="Table-Text"/>
              <w:spacing w:after="20"/>
              <w:rPr>
                <w:rFonts w:asciiTheme="minorHAnsi" w:hAnsiTheme="minorHAnsi"/>
                <w:lang w:val="en-GB"/>
              </w:rPr>
            </w:pPr>
            <w:r>
              <w:rPr>
                <w:rStyle w:val="Style1"/>
                <w:sz w:val="22"/>
                <w:lang w:val="en-GB"/>
              </w:rPr>
              <w:t>1.0</w:t>
            </w:r>
          </w:p>
        </w:tc>
        <w:tc>
          <w:tcPr>
            <w:tcW w:w="2425" w:type="dxa"/>
            <w:shd w:val="clear" w:color="auto" w:fill="2185C5"/>
          </w:tcPr>
          <w:p w14:paraId="4EB23D07"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Submission Date</w:t>
            </w:r>
          </w:p>
        </w:tc>
        <w:tc>
          <w:tcPr>
            <w:tcW w:w="2536" w:type="dxa"/>
          </w:tcPr>
          <w:p w14:paraId="26DC06EB" w14:textId="5088B3FE" w:rsidR="00D61163" w:rsidRPr="002E1727" w:rsidRDefault="001405FF" w:rsidP="002E1727">
            <w:pPr>
              <w:rPr>
                <w:rFonts w:asciiTheme="minorHAnsi" w:hAnsiTheme="minorHAnsi"/>
              </w:rPr>
            </w:pPr>
            <w:bookmarkStart w:id="0" w:name="_Toc98322008"/>
            <w:r w:rsidRPr="002E1727">
              <w:rPr>
                <w:rFonts w:asciiTheme="minorHAnsi" w:hAnsiTheme="minorHAnsi"/>
              </w:rPr>
              <w:t>1</w:t>
            </w:r>
            <w:r w:rsidR="00374CDD">
              <w:rPr>
                <w:rFonts w:asciiTheme="minorHAnsi" w:hAnsiTheme="minorHAnsi"/>
              </w:rPr>
              <w:t>6</w:t>
            </w:r>
            <w:r w:rsidR="003876AA" w:rsidRPr="002E1727">
              <w:rPr>
                <w:rFonts w:asciiTheme="minorHAnsi" w:hAnsiTheme="minorHAnsi"/>
              </w:rPr>
              <w:t>/03/2022</w:t>
            </w:r>
            <w:bookmarkEnd w:id="0"/>
          </w:p>
        </w:tc>
      </w:tr>
    </w:tbl>
    <w:p w14:paraId="07013D2E" w14:textId="77777777" w:rsidR="00D61163" w:rsidRPr="00565D04" w:rsidRDefault="00D61163">
      <w:pPr>
        <w:tabs>
          <w:tab w:val="left" w:pos="2835"/>
        </w:tabs>
        <w:spacing w:after="0"/>
        <w:rPr>
          <w:b/>
          <w:sz w:val="16"/>
          <w:szCs w:val="16"/>
          <w:lang w:val="en-GB"/>
        </w:rPr>
      </w:pPr>
    </w:p>
    <w:p w14:paraId="5594B19A" w14:textId="77777777" w:rsidR="00D61163" w:rsidRPr="00565D04" w:rsidRDefault="00D61163">
      <w:pPr>
        <w:tabs>
          <w:tab w:val="left" w:pos="2835"/>
        </w:tabs>
        <w:spacing w:after="0"/>
        <w:rPr>
          <w:b/>
          <w:sz w:val="14"/>
          <w:szCs w:val="14"/>
          <w:lang w:val="en-GB"/>
        </w:rPr>
      </w:pPr>
    </w:p>
    <w:tbl>
      <w:tblPr>
        <w:tblStyle w:val="ARIsincabecera"/>
        <w:tblpPr w:leftFromText="180" w:rightFromText="180" w:vertAnchor="text" w:horzAnchor="margin" w:tblpY="243"/>
        <w:tblW w:w="9180" w:type="dxa"/>
        <w:tblLook w:val="0600" w:firstRow="0" w:lastRow="0" w:firstColumn="0" w:lastColumn="0" w:noHBand="1" w:noVBand="1"/>
      </w:tblPr>
      <w:tblGrid>
        <w:gridCol w:w="2079"/>
        <w:gridCol w:w="2140"/>
        <w:gridCol w:w="2439"/>
        <w:gridCol w:w="2522"/>
      </w:tblGrid>
      <w:tr w:rsidR="00D61163" w:rsidRPr="00565D04" w14:paraId="017BB1E8" w14:textId="77777777">
        <w:trPr>
          <w:trHeight w:val="20"/>
        </w:trPr>
        <w:tc>
          <w:tcPr>
            <w:tcW w:w="0" w:type="auto"/>
            <w:tcBorders>
              <w:bottom w:val="single" w:sz="4" w:space="0" w:color="0066A1"/>
            </w:tcBorders>
            <w:shd w:val="clear" w:color="auto" w:fill="2185C5"/>
          </w:tcPr>
          <w:p w14:paraId="446E3B02"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Related WP</w:t>
            </w:r>
          </w:p>
        </w:tc>
        <w:tc>
          <w:tcPr>
            <w:tcW w:w="2140" w:type="dxa"/>
          </w:tcPr>
          <w:p w14:paraId="53DAA24D" w14:textId="77777777" w:rsidR="00D61163" w:rsidRPr="00565D04" w:rsidRDefault="001043C8">
            <w:pPr>
              <w:pStyle w:val="Table-Text"/>
              <w:spacing w:after="20"/>
              <w:rPr>
                <w:rFonts w:asciiTheme="minorHAnsi" w:hAnsiTheme="minorHAnsi"/>
                <w:bCs/>
                <w:lang w:val="en-GB"/>
              </w:rPr>
            </w:pPr>
            <w:r w:rsidRPr="00F71272">
              <w:rPr>
                <w:rStyle w:val="Style1"/>
                <w:sz w:val="22"/>
                <w:szCs w:val="24"/>
                <w:lang w:val="en-GB"/>
              </w:rPr>
              <w:t>WP4</w:t>
            </w:r>
          </w:p>
        </w:tc>
        <w:tc>
          <w:tcPr>
            <w:tcW w:w="2439" w:type="dxa"/>
            <w:tcBorders>
              <w:bottom w:val="single" w:sz="4" w:space="0" w:color="0066A1"/>
            </w:tcBorders>
            <w:shd w:val="clear" w:color="auto" w:fill="2185C5"/>
          </w:tcPr>
          <w:p w14:paraId="0591575E"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Document Reference</w:t>
            </w:r>
          </w:p>
        </w:tc>
        <w:tc>
          <w:tcPr>
            <w:tcW w:w="2522" w:type="dxa"/>
          </w:tcPr>
          <w:p w14:paraId="33D15A23" w14:textId="77777777" w:rsidR="00D61163" w:rsidRPr="00565D04" w:rsidRDefault="00A51A15">
            <w:pPr>
              <w:pStyle w:val="Table-Text"/>
              <w:spacing w:after="20"/>
              <w:rPr>
                <w:rFonts w:asciiTheme="minorHAnsi" w:hAnsiTheme="minorHAnsi"/>
                <w:bCs/>
                <w:lang w:val="en-GB"/>
              </w:rPr>
            </w:pPr>
            <w:sdt>
              <w:sdtPr>
                <w:rPr>
                  <w:rFonts w:asciiTheme="minorHAnsi" w:hAnsiTheme="minorHAnsi"/>
                  <w:lang w:val="en-GB"/>
                </w:rPr>
                <w:alias w:val="Reference"/>
                <w:tag w:val=""/>
                <w:id w:val="428556070"/>
                <w:text/>
              </w:sdtPr>
              <w:sdtEndPr/>
              <w:sdtContent>
                <w:r w:rsidR="00F37BC4" w:rsidRPr="001405FF">
                  <w:rPr>
                    <w:rFonts w:asciiTheme="minorHAnsi" w:hAnsiTheme="minorHAnsi"/>
                    <w:lang w:val="en-GB"/>
                  </w:rPr>
                  <w:t>D4.11</w:t>
                </w:r>
              </w:sdtContent>
            </w:sdt>
          </w:p>
        </w:tc>
      </w:tr>
      <w:tr w:rsidR="00D61163" w:rsidRPr="00565D04" w14:paraId="7094CC47" w14:textId="77777777">
        <w:trPr>
          <w:trHeight w:val="20"/>
        </w:trPr>
        <w:tc>
          <w:tcPr>
            <w:tcW w:w="0" w:type="auto"/>
            <w:shd w:val="clear" w:color="auto" w:fill="2185C5"/>
          </w:tcPr>
          <w:p w14:paraId="0164C5CF"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Related Deliverable(s)</w:t>
            </w:r>
          </w:p>
        </w:tc>
        <w:tc>
          <w:tcPr>
            <w:tcW w:w="2140" w:type="dxa"/>
          </w:tcPr>
          <w:p w14:paraId="12055658" w14:textId="116FF558" w:rsidR="00D61163" w:rsidRPr="00565D04" w:rsidRDefault="001043C8">
            <w:pPr>
              <w:pStyle w:val="Table-Text"/>
              <w:spacing w:after="20"/>
              <w:rPr>
                <w:rFonts w:asciiTheme="minorHAnsi" w:hAnsiTheme="minorHAnsi"/>
                <w:lang w:val="en-GB"/>
              </w:rPr>
            </w:pPr>
            <w:r w:rsidRPr="00565D04">
              <w:rPr>
                <w:rFonts w:asciiTheme="minorHAnsi" w:hAnsiTheme="minorHAnsi"/>
                <w:lang w:val="en-GB"/>
              </w:rPr>
              <w:t>WP</w:t>
            </w:r>
            <w:r w:rsidR="00164D4E" w:rsidRPr="00565D04">
              <w:rPr>
                <w:rFonts w:asciiTheme="minorHAnsi" w:hAnsiTheme="minorHAnsi"/>
                <w:lang w:val="en-GB"/>
              </w:rPr>
              <w:t>2</w:t>
            </w:r>
            <w:r w:rsidRPr="00565D04">
              <w:rPr>
                <w:rFonts w:asciiTheme="minorHAnsi" w:hAnsiTheme="minorHAnsi"/>
                <w:lang w:val="en-GB"/>
              </w:rPr>
              <w:t>, WP</w:t>
            </w:r>
            <w:r w:rsidR="00164D4E" w:rsidRPr="00565D04">
              <w:rPr>
                <w:rFonts w:asciiTheme="minorHAnsi" w:hAnsiTheme="minorHAnsi"/>
                <w:lang w:val="en-GB"/>
              </w:rPr>
              <w:t>3</w:t>
            </w:r>
            <w:r w:rsidRPr="00565D04">
              <w:rPr>
                <w:rFonts w:asciiTheme="minorHAnsi" w:hAnsiTheme="minorHAnsi"/>
                <w:lang w:val="en-GB"/>
              </w:rPr>
              <w:t>, WP</w:t>
            </w:r>
            <w:r w:rsidR="00164D4E" w:rsidRPr="00565D04">
              <w:rPr>
                <w:rFonts w:asciiTheme="minorHAnsi" w:hAnsiTheme="minorHAnsi"/>
                <w:lang w:val="en-GB"/>
              </w:rPr>
              <w:t>5</w:t>
            </w:r>
          </w:p>
        </w:tc>
        <w:tc>
          <w:tcPr>
            <w:tcW w:w="2439" w:type="dxa"/>
            <w:shd w:val="clear" w:color="auto" w:fill="2185C5"/>
          </w:tcPr>
          <w:p w14:paraId="71CE1929"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Dissemination Level (*)</w:t>
            </w:r>
          </w:p>
        </w:tc>
        <w:tc>
          <w:tcPr>
            <w:tcW w:w="2522" w:type="dxa"/>
          </w:tcPr>
          <w:p w14:paraId="0AA82B61" w14:textId="77777777" w:rsidR="00D61163" w:rsidRPr="00565D04" w:rsidRDefault="001043C8">
            <w:pPr>
              <w:pStyle w:val="Table-Text"/>
              <w:spacing w:after="20"/>
              <w:rPr>
                <w:rFonts w:asciiTheme="minorHAnsi" w:hAnsiTheme="minorHAnsi"/>
                <w:bCs/>
                <w:lang w:val="en-GB"/>
              </w:rPr>
            </w:pPr>
            <w:r w:rsidRPr="00F71272">
              <w:rPr>
                <w:rStyle w:val="Style1"/>
                <w:sz w:val="22"/>
                <w:szCs w:val="24"/>
                <w:lang w:val="en-GB"/>
              </w:rPr>
              <w:t>PU</w:t>
            </w:r>
          </w:p>
        </w:tc>
      </w:tr>
      <w:tr w:rsidR="00D61163" w:rsidRPr="00565D04" w14:paraId="739DEAB1" w14:textId="77777777">
        <w:trPr>
          <w:trHeight w:val="20"/>
        </w:trPr>
        <w:tc>
          <w:tcPr>
            <w:tcW w:w="0" w:type="auto"/>
            <w:shd w:val="clear" w:color="auto" w:fill="2185C5"/>
          </w:tcPr>
          <w:p w14:paraId="176DA7CC"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Lead Participant</w:t>
            </w:r>
          </w:p>
        </w:tc>
        <w:tc>
          <w:tcPr>
            <w:tcW w:w="2140" w:type="dxa"/>
          </w:tcPr>
          <w:p w14:paraId="64CAF514" w14:textId="77777777" w:rsidR="00D61163" w:rsidRPr="00565D04" w:rsidRDefault="001043C8">
            <w:pPr>
              <w:pStyle w:val="Table-Text"/>
              <w:spacing w:after="20"/>
              <w:rPr>
                <w:rFonts w:asciiTheme="minorHAnsi" w:hAnsiTheme="minorHAnsi"/>
                <w:lang w:val="en-GB"/>
              </w:rPr>
            </w:pPr>
            <w:r w:rsidRPr="00565D04">
              <w:rPr>
                <w:rFonts w:asciiTheme="minorHAnsi" w:hAnsiTheme="minorHAnsi"/>
                <w:lang w:val="en-GB"/>
              </w:rPr>
              <w:t>SU</w:t>
            </w:r>
          </w:p>
        </w:tc>
        <w:tc>
          <w:tcPr>
            <w:tcW w:w="2439" w:type="dxa"/>
            <w:shd w:val="clear" w:color="auto" w:fill="2185C5"/>
          </w:tcPr>
          <w:p w14:paraId="5928F467"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Lead Author</w:t>
            </w:r>
          </w:p>
        </w:tc>
        <w:tc>
          <w:tcPr>
            <w:tcW w:w="2522" w:type="dxa"/>
          </w:tcPr>
          <w:p w14:paraId="13350217" w14:textId="77777777" w:rsidR="00D61163" w:rsidRPr="00565D04" w:rsidRDefault="001043C8">
            <w:pPr>
              <w:pStyle w:val="Table-Text"/>
              <w:spacing w:after="20"/>
              <w:rPr>
                <w:rFonts w:asciiTheme="minorHAnsi" w:hAnsiTheme="minorHAnsi"/>
                <w:bCs/>
                <w:lang w:val="en-GB"/>
              </w:rPr>
            </w:pPr>
            <w:r w:rsidRPr="00565D04">
              <w:rPr>
                <w:rFonts w:asciiTheme="minorHAnsi" w:hAnsiTheme="minorHAnsi"/>
                <w:bCs/>
                <w:lang w:val="en-GB"/>
              </w:rPr>
              <w:t>Fredrik Lindén (SU)</w:t>
            </w:r>
          </w:p>
        </w:tc>
      </w:tr>
      <w:tr w:rsidR="00D61163" w:rsidRPr="00565D04" w14:paraId="7F25A1CF" w14:textId="77777777">
        <w:trPr>
          <w:trHeight w:val="344"/>
        </w:trPr>
        <w:tc>
          <w:tcPr>
            <w:tcW w:w="0" w:type="auto"/>
            <w:shd w:val="clear" w:color="auto" w:fill="2185C5"/>
          </w:tcPr>
          <w:p w14:paraId="0C418D4D"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Contributors</w:t>
            </w:r>
          </w:p>
        </w:tc>
        <w:tc>
          <w:tcPr>
            <w:tcW w:w="2140" w:type="dxa"/>
          </w:tcPr>
          <w:p w14:paraId="4922155B" w14:textId="77777777" w:rsidR="008974C3" w:rsidRDefault="008974C3">
            <w:pPr>
              <w:pStyle w:val="Table-Text"/>
              <w:spacing w:after="20"/>
              <w:rPr>
                <w:rFonts w:asciiTheme="minorHAnsi" w:hAnsiTheme="minorHAnsi"/>
                <w:lang w:val="sv-SE"/>
              </w:rPr>
            </w:pPr>
            <w:r>
              <w:rPr>
                <w:rFonts w:asciiTheme="minorHAnsi" w:hAnsiTheme="minorHAnsi"/>
                <w:lang w:val="sv-SE"/>
              </w:rPr>
              <w:t>Javier Presa (ATOS)</w:t>
            </w:r>
          </w:p>
          <w:p w14:paraId="2A3C37F9" w14:textId="78B8159D" w:rsidR="007B1B97" w:rsidRPr="001405FF" w:rsidRDefault="007B1B97">
            <w:pPr>
              <w:pStyle w:val="Table-Text"/>
              <w:spacing w:after="20"/>
              <w:rPr>
                <w:rFonts w:asciiTheme="minorHAnsi" w:hAnsiTheme="minorHAnsi"/>
                <w:lang w:val="sv-SE"/>
              </w:rPr>
            </w:pPr>
            <w:r w:rsidRPr="00845034">
              <w:rPr>
                <w:rFonts w:asciiTheme="minorHAnsi" w:hAnsiTheme="minorHAnsi"/>
                <w:lang w:val="sv-SE"/>
              </w:rPr>
              <w:t xml:space="preserve">Javier </w:t>
            </w:r>
            <w:r w:rsidRPr="001405FF">
              <w:rPr>
                <w:rFonts w:asciiTheme="minorHAnsi" w:hAnsiTheme="minorHAnsi"/>
                <w:lang w:val="sv-SE"/>
              </w:rPr>
              <w:t>Baena</w:t>
            </w:r>
            <w:r w:rsidR="001405FF" w:rsidRPr="001405FF">
              <w:rPr>
                <w:rFonts w:asciiTheme="minorHAnsi" w:hAnsiTheme="minorHAnsi"/>
                <w:lang w:val="sv-SE"/>
              </w:rPr>
              <w:t xml:space="preserve"> (SGAD)</w:t>
            </w:r>
          </w:p>
          <w:p w14:paraId="6E45CAF2" w14:textId="40A7212D" w:rsidR="00D61163" w:rsidRPr="001405FF" w:rsidRDefault="00164D4E">
            <w:pPr>
              <w:pStyle w:val="Table-Text"/>
              <w:spacing w:after="20"/>
              <w:rPr>
                <w:rFonts w:asciiTheme="minorHAnsi" w:hAnsiTheme="minorHAnsi"/>
                <w:lang w:val="sv-SE"/>
              </w:rPr>
            </w:pPr>
            <w:r w:rsidRPr="001405FF">
              <w:rPr>
                <w:rFonts w:asciiTheme="minorHAnsi" w:hAnsiTheme="minorHAnsi"/>
                <w:lang w:val="sv-SE"/>
              </w:rPr>
              <w:t>Sofia Paredes</w:t>
            </w:r>
            <w:r w:rsidR="001405FF" w:rsidRPr="001405FF">
              <w:rPr>
                <w:rFonts w:asciiTheme="minorHAnsi" w:hAnsiTheme="minorHAnsi"/>
                <w:lang w:val="sv-SE"/>
              </w:rPr>
              <w:t xml:space="preserve"> (AMA)</w:t>
            </w:r>
          </w:p>
          <w:p w14:paraId="45EC5008" w14:textId="79C7723C" w:rsidR="00164D4E" w:rsidRPr="00845034" w:rsidRDefault="00164D4E">
            <w:pPr>
              <w:pStyle w:val="Table-Text"/>
              <w:spacing w:after="20"/>
              <w:rPr>
                <w:rFonts w:asciiTheme="minorHAnsi" w:hAnsiTheme="minorHAnsi"/>
                <w:lang w:val="sv-SE"/>
              </w:rPr>
            </w:pPr>
            <w:r w:rsidRPr="001405FF">
              <w:rPr>
                <w:rFonts w:asciiTheme="minorHAnsi" w:hAnsiTheme="minorHAnsi"/>
                <w:lang w:val="sv-SE"/>
              </w:rPr>
              <w:t xml:space="preserve">Gerard Soisson </w:t>
            </w:r>
            <w:r w:rsidR="001405FF" w:rsidRPr="001405FF">
              <w:rPr>
                <w:rFonts w:asciiTheme="minorHAnsi" w:hAnsiTheme="minorHAnsi"/>
                <w:lang w:val="sv-SE"/>
              </w:rPr>
              <w:t>(CTIE)</w:t>
            </w:r>
          </w:p>
        </w:tc>
        <w:tc>
          <w:tcPr>
            <w:tcW w:w="2439" w:type="dxa"/>
            <w:shd w:val="clear" w:color="auto" w:fill="2185C5"/>
          </w:tcPr>
          <w:p w14:paraId="15C724FE" w14:textId="77777777" w:rsidR="00D61163" w:rsidRPr="00565D04" w:rsidRDefault="001043C8">
            <w:pPr>
              <w:pStyle w:val="Table-Text-negrita"/>
              <w:framePr w:hSpace="0" w:wrap="auto" w:vAnchor="margin" w:hAnchor="text" w:yAlign="inline"/>
              <w:spacing w:after="20"/>
              <w:rPr>
                <w:rFonts w:asciiTheme="minorHAnsi" w:hAnsiTheme="minorHAnsi"/>
                <w:color w:val="FFFFFF"/>
                <w:lang w:val="en-GB"/>
              </w:rPr>
            </w:pPr>
            <w:r w:rsidRPr="00565D04">
              <w:rPr>
                <w:rFonts w:asciiTheme="minorHAnsi" w:hAnsiTheme="minorHAnsi"/>
                <w:color w:val="FFFFFF" w:themeColor="background1"/>
                <w:lang w:val="en-GB"/>
              </w:rPr>
              <w:t>Reviewers</w:t>
            </w:r>
          </w:p>
        </w:tc>
        <w:tc>
          <w:tcPr>
            <w:tcW w:w="2522" w:type="dxa"/>
          </w:tcPr>
          <w:p w14:paraId="70201825" w14:textId="77777777" w:rsidR="008974C3" w:rsidRDefault="00294161" w:rsidP="00021912">
            <w:pPr>
              <w:pStyle w:val="Table-Text"/>
              <w:spacing w:after="20"/>
              <w:rPr>
                <w:rFonts w:asciiTheme="minorHAnsi" w:hAnsiTheme="minorHAnsi"/>
                <w:lang w:val="sv-SE"/>
              </w:rPr>
            </w:pPr>
            <w:r w:rsidRPr="00021912">
              <w:rPr>
                <w:rFonts w:asciiTheme="minorHAnsi" w:hAnsiTheme="minorHAnsi"/>
                <w:lang w:val="es-ES"/>
              </w:rPr>
              <w:t>Jozsef Gyorkos (UM)</w:t>
            </w:r>
            <w:r w:rsidR="00021912" w:rsidRPr="00845034">
              <w:rPr>
                <w:rFonts w:asciiTheme="minorHAnsi" w:hAnsiTheme="minorHAnsi"/>
                <w:lang w:val="sv-SE"/>
              </w:rPr>
              <w:t xml:space="preserve"> </w:t>
            </w:r>
          </w:p>
          <w:p w14:paraId="7449820C" w14:textId="303B5B08" w:rsidR="00021912" w:rsidRPr="00845034" w:rsidRDefault="00021912" w:rsidP="00021912">
            <w:pPr>
              <w:pStyle w:val="Table-Text"/>
              <w:spacing w:after="20"/>
              <w:rPr>
                <w:rFonts w:asciiTheme="minorHAnsi" w:hAnsiTheme="minorHAnsi"/>
                <w:lang w:val="sv-SE"/>
              </w:rPr>
            </w:pPr>
            <w:r w:rsidRPr="00845034">
              <w:rPr>
                <w:rFonts w:asciiTheme="minorHAnsi" w:hAnsiTheme="minorHAnsi"/>
                <w:lang w:val="sv-SE"/>
              </w:rPr>
              <w:t>Ard van der Heijden (RVO)</w:t>
            </w:r>
          </w:p>
          <w:p w14:paraId="13E2CED6" w14:textId="430F061D" w:rsidR="00D61163" w:rsidRPr="00021912" w:rsidRDefault="00021912" w:rsidP="00021912">
            <w:pPr>
              <w:pStyle w:val="Table-Text"/>
              <w:spacing w:after="20"/>
              <w:rPr>
                <w:rFonts w:asciiTheme="minorHAnsi" w:hAnsiTheme="minorHAnsi"/>
                <w:lang w:val="es-ES"/>
              </w:rPr>
            </w:pPr>
            <w:r w:rsidRPr="00E17DCA">
              <w:rPr>
                <w:rFonts w:asciiTheme="minorHAnsi" w:hAnsiTheme="minorHAnsi"/>
                <w:lang w:val="es-ES"/>
              </w:rPr>
              <w:t>Alberto Crespo (ATOS)</w:t>
            </w:r>
          </w:p>
        </w:tc>
      </w:tr>
    </w:tbl>
    <w:p w14:paraId="551C280B" w14:textId="77777777" w:rsidR="00D61163" w:rsidRPr="00E17DCA" w:rsidRDefault="00D61163">
      <w:pPr>
        <w:tabs>
          <w:tab w:val="left" w:pos="2835"/>
        </w:tabs>
        <w:spacing w:after="0"/>
        <w:rPr>
          <w:b/>
          <w:sz w:val="20"/>
          <w:lang w:val="es-ES"/>
        </w:rPr>
      </w:pPr>
    </w:p>
    <w:tbl>
      <w:tblPr>
        <w:tblStyle w:val="ARIsincabecera"/>
        <w:tblpPr w:leftFromText="141" w:rightFromText="141" w:vertAnchor="text" w:horzAnchor="margin" w:tblpY="191"/>
        <w:tblW w:w="9130" w:type="dxa"/>
        <w:tblLayout w:type="fixed"/>
        <w:tblLook w:val="01E0" w:firstRow="1" w:lastRow="1" w:firstColumn="1" w:lastColumn="1" w:noHBand="0" w:noVBand="0"/>
      </w:tblPr>
      <w:tblGrid>
        <w:gridCol w:w="9130"/>
      </w:tblGrid>
      <w:tr w:rsidR="00D61163" w:rsidRPr="00565D04" w14:paraId="0EBA02B5" w14:textId="77777777">
        <w:trPr>
          <w:cnfStyle w:val="100000000000" w:firstRow="1" w:lastRow="0" w:firstColumn="0" w:lastColumn="0" w:oddVBand="0" w:evenVBand="0" w:oddHBand="0" w:evenHBand="0" w:firstRowFirstColumn="0" w:firstRowLastColumn="0" w:lastRowFirstColumn="0" w:lastRowLastColumn="0"/>
        </w:trPr>
        <w:tc>
          <w:tcPr>
            <w:tcW w:w="9130" w:type="dxa"/>
            <w:shd w:val="clear" w:color="auto" w:fill="2185C5"/>
          </w:tcPr>
          <w:p w14:paraId="34392129" w14:textId="77777777" w:rsidR="00D61163" w:rsidRPr="00565D04" w:rsidRDefault="001043C8">
            <w:pPr>
              <w:pStyle w:val="Table-Text"/>
              <w:spacing w:after="20"/>
              <w:rPr>
                <w:rFonts w:asciiTheme="minorHAnsi" w:hAnsiTheme="minorHAnsi"/>
                <w:b/>
                <w:lang w:val="en-GB"/>
              </w:rPr>
            </w:pPr>
            <w:r w:rsidRPr="00565D04">
              <w:rPr>
                <w:rFonts w:asciiTheme="minorHAnsi" w:hAnsiTheme="minorHAnsi"/>
                <w:b/>
                <w:color w:val="FFFFFF" w:themeColor="background1"/>
                <w:lang w:val="en-GB"/>
              </w:rPr>
              <w:t>Keywords :</w:t>
            </w:r>
          </w:p>
        </w:tc>
      </w:tr>
      <w:tr w:rsidR="00D61163" w:rsidRPr="00565D04" w14:paraId="418D7751" w14:textId="77777777">
        <w:trPr>
          <w:trHeight w:val="238"/>
        </w:trPr>
        <w:tc>
          <w:tcPr>
            <w:tcW w:w="9130" w:type="dxa"/>
          </w:tcPr>
          <w:p w14:paraId="110680F2" w14:textId="14010E48" w:rsidR="00D61163" w:rsidRPr="00565D04" w:rsidRDefault="001043C8">
            <w:pPr>
              <w:pStyle w:val="Table-Text"/>
              <w:spacing w:after="20"/>
              <w:rPr>
                <w:rFonts w:asciiTheme="minorHAnsi" w:hAnsiTheme="minorHAnsi"/>
                <w:lang w:val="en-GB"/>
              </w:rPr>
            </w:pPr>
            <w:r w:rsidRPr="00565D04">
              <w:rPr>
                <w:rFonts w:asciiTheme="minorHAnsi" w:hAnsiTheme="minorHAnsi"/>
                <w:lang w:val="en-GB"/>
              </w:rPr>
              <w:t>User Supported Intermediation, USI, Moving Abroad</w:t>
            </w:r>
          </w:p>
        </w:tc>
      </w:tr>
    </w:tbl>
    <w:p w14:paraId="6B272921" w14:textId="77777777" w:rsidR="00D61163" w:rsidRPr="00B27AA9" w:rsidRDefault="001043C8">
      <w:pPr>
        <w:pStyle w:val="Ttulo"/>
        <w:rPr>
          <w:sz w:val="36"/>
          <w:szCs w:val="36"/>
          <w:lang w:val="en-GB"/>
        </w:rPr>
      </w:pPr>
      <w:bookmarkStart w:id="1" w:name="_Toc98323758"/>
      <w:r w:rsidRPr="00B27AA9">
        <w:rPr>
          <w:sz w:val="36"/>
          <w:szCs w:val="36"/>
          <w:lang w:val="en-GB"/>
        </w:rPr>
        <w:lastRenderedPageBreak/>
        <w:t>Document Information</w:t>
      </w:r>
      <w:bookmarkEnd w:id="1"/>
    </w:p>
    <w:tbl>
      <w:tblPr>
        <w:tblStyle w:val="ARI1"/>
        <w:tblW w:w="0" w:type="auto"/>
        <w:tblLook w:val="04A0" w:firstRow="1" w:lastRow="0" w:firstColumn="1" w:lastColumn="0" w:noHBand="0" w:noVBand="1"/>
      </w:tblPr>
      <w:tblGrid>
        <w:gridCol w:w="4442"/>
        <w:gridCol w:w="4618"/>
      </w:tblGrid>
      <w:tr w:rsidR="00D61163" w:rsidRPr="00565D04" w14:paraId="3756605A" w14:textId="77777777" w:rsidTr="00D61163">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5861B47F" w14:textId="77777777" w:rsidR="00D61163" w:rsidRPr="00565D04" w:rsidRDefault="001043C8">
            <w:pPr>
              <w:pStyle w:val="Table-titleWhite"/>
              <w:rPr>
                <w:rFonts w:asciiTheme="minorHAnsi" w:hAnsiTheme="minorHAnsi"/>
                <w:lang w:val="en-GB"/>
              </w:rPr>
            </w:pPr>
            <w:r w:rsidRPr="00565D04">
              <w:rPr>
                <w:rFonts w:asciiTheme="minorHAnsi" w:hAnsiTheme="minorHAnsi"/>
                <w:lang w:val="en-GB"/>
              </w:rPr>
              <w:t>List of Contributors</w:t>
            </w:r>
          </w:p>
        </w:tc>
      </w:tr>
      <w:tr w:rsidR="00D61163" w:rsidRPr="00565D04" w14:paraId="3F8430DB" w14:textId="77777777" w:rsidTr="00D61163">
        <w:trPr>
          <w:cnfStyle w:val="000000100000" w:firstRow="0" w:lastRow="0" w:firstColumn="0" w:lastColumn="0" w:oddVBand="0" w:evenVBand="0" w:oddHBand="1" w:evenHBand="0" w:firstRowFirstColumn="0" w:firstRowLastColumn="0" w:lastRowFirstColumn="0" w:lastRowLastColumn="0"/>
        </w:trPr>
        <w:tc>
          <w:tcPr>
            <w:tcW w:w="4442" w:type="dxa"/>
            <w:shd w:val="clear" w:color="auto" w:fill="D1DFF3"/>
          </w:tcPr>
          <w:p w14:paraId="07BB2BF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Name</w:t>
            </w:r>
          </w:p>
        </w:tc>
        <w:tc>
          <w:tcPr>
            <w:tcW w:w="4618" w:type="dxa"/>
            <w:shd w:val="clear" w:color="auto" w:fill="D1DFF3"/>
          </w:tcPr>
          <w:p w14:paraId="3292A9AD"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Partner</w:t>
            </w:r>
          </w:p>
        </w:tc>
      </w:tr>
      <w:tr w:rsidR="00D61163" w:rsidRPr="00565D04" w14:paraId="7B853406" w14:textId="77777777" w:rsidTr="00D61163">
        <w:tc>
          <w:tcPr>
            <w:tcW w:w="4442" w:type="dxa"/>
          </w:tcPr>
          <w:p w14:paraId="4D5327AF"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Alberto Crespo</w:t>
            </w:r>
          </w:p>
        </w:tc>
        <w:tc>
          <w:tcPr>
            <w:tcW w:w="4618" w:type="dxa"/>
          </w:tcPr>
          <w:p w14:paraId="0A265485"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ATOS</w:t>
            </w:r>
          </w:p>
        </w:tc>
      </w:tr>
      <w:tr w:rsidR="00D61163" w:rsidRPr="00565D04" w14:paraId="62421717" w14:textId="77777777" w:rsidTr="00D61163">
        <w:trPr>
          <w:cnfStyle w:val="000000100000" w:firstRow="0" w:lastRow="0" w:firstColumn="0" w:lastColumn="0" w:oddVBand="0" w:evenVBand="0" w:oddHBand="1" w:evenHBand="0" w:firstRowFirstColumn="0" w:firstRowLastColumn="0" w:lastRowFirstColumn="0" w:lastRowLastColumn="0"/>
        </w:trPr>
        <w:tc>
          <w:tcPr>
            <w:tcW w:w="4442" w:type="dxa"/>
          </w:tcPr>
          <w:p w14:paraId="4029D5D9" w14:textId="2841C788" w:rsidR="00D61163" w:rsidRPr="00565D04" w:rsidRDefault="001043C8">
            <w:pPr>
              <w:pStyle w:val="Table-Text"/>
              <w:rPr>
                <w:rFonts w:asciiTheme="minorHAnsi" w:hAnsiTheme="minorHAnsi"/>
                <w:lang w:val="en-GB"/>
              </w:rPr>
            </w:pPr>
            <w:r w:rsidRPr="00565D04">
              <w:rPr>
                <w:rFonts w:asciiTheme="minorHAnsi" w:hAnsiTheme="minorHAnsi"/>
                <w:lang w:val="en-GB"/>
              </w:rPr>
              <w:t>Sofi</w:t>
            </w:r>
            <w:r w:rsidR="00713A7E">
              <w:rPr>
                <w:rFonts w:asciiTheme="minorHAnsi" w:hAnsiTheme="minorHAnsi"/>
                <w:lang w:val="en-GB"/>
              </w:rPr>
              <w:t>a</w:t>
            </w:r>
            <w:r w:rsidRPr="00565D04">
              <w:rPr>
                <w:rFonts w:asciiTheme="minorHAnsi" w:hAnsiTheme="minorHAnsi"/>
                <w:lang w:val="en-GB"/>
              </w:rPr>
              <w:t xml:space="preserve"> Paredes</w:t>
            </w:r>
          </w:p>
        </w:tc>
        <w:tc>
          <w:tcPr>
            <w:tcW w:w="4618" w:type="dxa"/>
          </w:tcPr>
          <w:p w14:paraId="1FFDAF7D"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AMA</w:t>
            </w:r>
          </w:p>
        </w:tc>
      </w:tr>
      <w:tr w:rsidR="00D61163" w:rsidRPr="00565D04" w14:paraId="2A66466B" w14:textId="77777777" w:rsidTr="00D61163">
        <w:tc>
          <w:tcPr>
            <w:tcW w:w="4442" w:type="dxa"/>
          </w:tcPr>
          <w:p w14:paraId="1C7CAE8A"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Javier Presa</w:t>
            </w:r>
          </w:p>
        </w:tc>
        <w:tc>
          <w:tcPr>
            <w:tcW w:w="4618" w:type="dxa"/>
          </w:tcPr>
          <w:p w14:paraId="7640AE2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ATOS</w:t>
            </w:r>
          </w:p>
        </w:tc>
      </w:tr>
      <w:tr w:rsidR="00D61163" w:rsidRPr="00565D04" w14:paraId="42F37D04" w14:textId="77777777" w:rsidTr="00D61163">
        <w:trPr>
          <w:cnfStyle w:val="000000100000" w:firstRow="0" w:lastRow="0" w:firstColumn="0" w:lastColumn="0" w:oddVBand="0" w:evenVBand="0" w:oddHBand="1" w:evenHBand="0" w:firstRowFirstColumn="0" w:firstRowLastColumn="0" w:lastRowFirstColumn="0" w:lastRowLastColumn="0"/>
        </w:trPr>
        <w:tc>
          <w:tcPr>
            <w:tcW w:w="4442" w:type="dxa"/>
          </w:tcPr>
          <w:p w14:paraId="30A84386"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Fredrik Lindén</w:t>
            </w:r>
          </w:p>
        </w:tc>
        <w:tc>
          <w:tcPr>
            <w:tcW w:w="4618" w:type="dxa"/>
          </w:tcPr>
          <w:p w14:paraId="42333E8D"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SU</w:t>
            </w:r>
          </w:p>
        </w:tc>
      </w:tr>
      <w:tr w:rsidR="00D61163" w:rsidRPr="00565D04" w14:paraId="4FDA55F6" w14:textId="77777777" w:rsidTr="00D61163">
        <w:tc>
          <w:tcPr>
            <w:tcW w:w="4442" w:type="dxa"/>
          </w:tcPr>
          <w:p w14:paraId="120FDB7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Javier Baena</w:t>
            </w:r>
          </w:p>
        </w:tc>
        <w:tc>
          <w:tcPr>
            <w:tcW w:w="4618" w:type="dxa"/>
          </w:tcPr>
          <w:p w14:paraId="05635C58"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SGAD</w:t>
            </w:r>
          </w:p>
        </w:tc>
      </w:tr>
      <w:tr w:rsidR="00D61163" w:rsidRPr="00565D04" w14:paraId="65671A77" w14:textId="77777777" w:rsidTr="00D61163">
        <w:trPr>
          <w:cnfStyle w:val="000000100000" w:firstRow="0" w:lastRow="0" w:firstColumn="0" w:lastColumn="0" w:oddVBand="0" w:evenVBand="0" w:oddHBand="1" w:evenHBand="0" w:firstRowFirstColumn="0" w:firstRowLastColumn="0" w:lastRowFirstColumn="0" w:lastRowLastColumn="0"/>
        </w:trPr>
        <w:tc>
          <w:tcPr>
            <w:tcW w:w="4442" w:type="dxa"/>
          </w:tcPr>
          <w:p w14:paraId="0620AED7"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Gérard Soisson</w:t>
            </w:r>
          </w:p>
        </w:tc>
        <w:tc>
          <w:tcPr>
            <w:tcW w:w="4618" w:type="dxa"/>
          </w:tcPr>
          <w:p w14:paraId="2EE013DF" w14:textId="493302EC" w:rsidR="00D61163" w:rsidRPr="003876AA" w:rsidRDefault="003876AA">
            <w:pPr>
              <w:pStyle w:val="Table-Text"/>
              <w:rPr>
                <w:rFonts w:asciiTheme="minorHAnsi" w:hAnsiTheme="minorHAnsi"/>
                <w:lang w:val="en-GB"/>
              </w:rPr>
            </w:pPr>
            <w:r w:rsidRPr="003876AA">
              <w:rPr>
                <w:rFonts w:asciiTheme="minorHAnsi" w:hAnsiTheme="minorHAnsi"/>
                <w:lang w:val="en-GB"/>
              </w:rPr>
              <w:t>C</w:t>
            </w:r>
            <w:r w:rsidRPr="003876AA">
              <w:rPr>
                <w:rFonts w:asciiTheme="minorHAnsi" w:hAnsiTheme="minorHAnsi"/>
              </w:rPr>
              <w:t>TIE</w:t>
            </w:r>
          </w:p>
        </w:tc>
      </w:tr>
    </w:tbl>
    <w:p w14:paraId="3F6F39DF" w14:textId="77777777" w:rsidR="00D61163" w:rsidRPr="00565D04" w:rsidRDefault="00D61163">
      <w:pPr>
        <w:rPr>
          <w:lang w:val="en-GB"/>
        </w:rPr>
      </w:pPr>
    </w:p>
    <w:tbl>
      <w:tblPr>
        <w:tblStyle w:val="ARI1"/>
        <w:tblW w:w="0" w:type="auto"/>
        <w:tblLook w:val="04A0" w:firstRow="1" w:lastRow="0" w:firstColumn="1" w:lastColumn="0" w:noHBand="0" w:noVBand="1"/>
      </w:tblPr>
      <w:tblGrid>
        <w:gridCol w:w="1250"/>
        <w:gridCol w:w="1176"/>
        <w:gridCol w:w="2053"/>
        <w:gridCol w:w="4581"/>
      </w:tblGrid>
      <w:tr w:rsidR="00D61163" w:rsidRPr="00565D04" w14:paraId="4AF8B7D1" w14:textId="77777777" w:rsidTr="00D61163">
        <w:trPr>
          <w:cnfStyle w:val="100000000000" w:firstRow="1" w:lastRow="0" w:firstColumn="0" w:lastColumn="0" w:oddVBand="0" w:evenVBand="0" w:oddHBand="0" w:evenHBand="0" w:firstRowFirstColumn="0" w:firstRowLastColumn="0" w:lastRowFirstColumn="0" w:lastRowLastColumn="0"/>
        </w:trPr>
        <w:tc>
          <w:tcPr>
            <w:tcW w:w="9060" w:type="dxa"/>
            <w:gridSpan w:val="4"/>
          </w:tcPr>
          <w:p w14:paraId="290BF668" w14:textId="77777777" w:rsidR="00D61163" w:rsidRPr="00565D04" w:rsidRDefault="001043C8">
            <w:pPr>
              <w:pStyle w:val="Table-titleWhite"/>
              <w:rPr>
                <w:rFonts w:asciiTheme="minorHAnsi" w:hAnsiTheme="minorHAnsi"/>
                <w:lang w:val="en-GB"/>
              </w:rPr>
            </w:pPr>
            <w:r w:rsidRPr="00565D04">
              <w:rPr>
                <w:rFonts w:asciiTheme="minorHAnsi" w:hAnsiTheme="minorHAnsi"/>
                <w:lang w:val="en-GB"/>
              </w:rPr>
              <w:t>Document History</w:t>
            </w:r>
          </w:p>
        </w:tc>
      </w:tr>
      <w:tr w:rsidR="00D61163" w:rsidRPr="00565D04" w14:paraId="5187076E" w14:textId="77777777" w:rsidTr="00D61163">
        <w:trPr>
          <w:cnfStyle w:val="000000100000" w:firstRow="0" w:lastRow="0" w:firstColumn="0" w:lastColumn="0" w:oddVBand="0" w:evenVBand="0" w:oddHBand="1" w:evenHBand="0" w:firstRowFirstColumn="0" w:firstRowLastColumn="0" w:lastRowFirstColumn="0" w:lastRowLastColumn="0"/>
        </w:trPr>
        <w:tc>
          <w:tcPr>
            <w:tcW w:w="1250" w:type="dxa"/>
            <w:shd w:val="clear" w:color="auto" w:fill="D1DFF3"/>
          </w:tcPr>
          <w:p w14:paraId="42B0A411"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Version</w:t>
            </w:r>
          </w:p>
        </w:tc>
        <w:tc>
          <w:tcPr>
            <w:tcW w:w="1176" w:type="dxa"/>
            <w:shd w:val="clear" w:color="auto" w:fill="D1DFF3"/>
          </w:tcPr>
          <w:p w14:paraId="0D93038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Date</w:t>
            </w:r>
          </w:p>
        </w:tc>
        <w:tc>
          <w:tcPr>
            <w:tcW w:w="2053" w:type="dxa"/>
            <w:shd w:val="clear" w:color="auto" w:fill="D1DFF3"/>
          </w:tcPr>
          <w:p w14:paraId="5BFB4CB3"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 xml:space="preserve">Change editors </w:t>
            </w:r>
          </w:p>
        </w:tc>
        <w:tc>
          <w:tcPr>
            <w:tcW w:w="4581" w:type="dxa"/>
            <w:shd w:val="clear" w:color="auto" w:fill="D1DFF3"/>
          </w:tcPr>
          <w:p w14:paraId="52BA5621"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Changes</w:t>
            </w:r>
          </w:p>
        </w:tc>
      </w:tr>
      <w:tr w:rsidR="00D61163" w:rsidRPr="00565D04" w14:paraId="7D8E3717" w14:textId="77777777" w:rsidTr="00D61163">
        <w:tc>
          <w:tcPr>
            <w:tcW w:w="1250" w:type="dxa"/>
          </w:tcPr>
          <w:p w14:paraId="028B3903" w14:textId="3516ED7A" w:rsidR="00D61163" w:rsidRPr="00565D04" w:rsidRDefault="001043C8">
            <w:pPr>
              <w:pStyle w:val="Table-Text"/>
              <w:rPr>
                <w:rFonts w:asciiTheme="minorHAnsi" w:hAnsiTheme="minorHAnsi"/>
                <w:lang w:val="en-GB"/>
              </w:rPr>
            </w:pPr>
            <w:r w:rsidRPr="00565D04">
              <w:rPr>
                <w:rFonts w:asciiTheme="minorHAnsi" w:hAnsiTheme="minorHAnsi"/>
                <w:lang w:val="en-GB"/>
              </w:rPr>
              <w:t>0.</w:t>
            </w:r>
            <w:r w:rsidR="00F14B1D">
              <w:rPr>
                <w:rFonts w:asciiTheme="minorHAnsi" w:hAnsiTheme="minorHAnsi"/>
                <w:lang w:val="en-GB"/>
              </w:rPr>
              <w:t>1-</w:t>
            </w:r>
            <w:r w:rsidRPr="00565D04">
              <w:rPr>
                <w:rFonts w:asciiTheme="minorHAnsi" w:hAnsiTheme="minorHAnsi"/>
                <w:lang w:val="en-GB"/>
              </w:rPr>
              <w:t>3</w:t>
            </w:r>
          </w:p>
        </w:tc>
        <w:tc>
          <w:tcPr>
            <w:tcW w:w="1176" w:type="dxa"/>
          </w:tcPr>
          <w:p w14:paraId="3216CA55"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14/12/2021</w:t>
            </w:r>
          </w:p>
        </w:tc>
        <w:tc>
          <w:tcPr>
            <w:tcW w:w="2053" w:type="dxa"/>
          </w:tcPr>
          <w:p w14:paraId="2F5CF919" w14:textId="0099F536" w:rsidR="00D61163" w:rsidRPr="00565D04" w:rsidRDefault="001043C8">
            <w:pPr>
              <w:pStyle w:val="Table-Text"/>
              <w:rPr>
                <w:rFonts w:asciiTheme="minorHAnsi" w:hAnsiTheme="minorHAnsi"/>
                <w:lang w:val="en-GB"/>
              </w:rPr>
            </w:pPr>
            <w:r w:rsidRPr="00565D04">
              <w:rPr>
                <w:rFonts w:asciiTheme="minorHAnsi" w:hAnsiTheme="minorHAnsi"/>
                <w:lang w:val="en-GB"/>
              </w:rPr>
              <w:t>Alberto Crespo</w:t>
            </w:r>
            <w:r w:rsidR="00D2387B">
              <w:rPr>
                <w:rFonts w:asciiTheme="minorHAnsi" w:hAnsiTheme="minorHAnsi"/>
                <w:lang w:val="en-GB"/>
              </w:rPr>
              <w:t xml:space="preserve"> (Atos)</w:t>
            </w:r>
          </w:p>
        </w:tc>
        <w:tc>
          <w:tcPr>
            <w:tcW w:w="4581" w:type="dxa"/>
          </w:tcPr>
          <w:p w14:paraId="1CCCF2E0"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Common Pilot structure</w:t>
            </w:r>
          </w:p>
        </w:tc>
      </w:tr>
      <w:tr w:rsidR="00D61163" w:rsidRPr="00565D04" w14:paraId="5287EC46" w14:textId="77777777" w:rsidTr="00D61163">
        <w:trPr>
          <w:cnfStyle w:val="000000100000" w:firstRow="0" w:lastRow="0" w:firstColumn="0" w:lastColumn="0" w:oddVBand="0" w:evenVBand="0" w:oddHBand="1" w:evenHBand="0" w:firstRowFirstColumn="0" w:firstRowLastColumn="0" w:lastRowFirstColumn="0" w:lastRowLastColumn="0"/>
        </w:trPr>
        <w:tc>
          <w:tcPr>
            <w:tcW w:w="1250" w:type="dxa"/>
          </w:tcPr>
          <w:p w14:paraId="53E464A4"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0.4</w:t>
            </w:r>
          </w:p>
        </w:tc>
        <w:tc>
          <w:tcPr>
            <w:tcW w:w="1176" w:type="dxa"/>
          </w:tcPr>
          <w:p w14:paraId="7BF5C802"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15/12/2021</w:t>
            </w:r>
          </w:p>
        </w:tc>
        <w:tc>
          <w:tcPr>
            <w:tcW w:w="2053" w:type="dxa"/>
          </w:tcPr>
          <w:p w14:paraId="1F06EC2A" w14:textId="66741179" w:rsidR="00D61163" w:rsidRPr="00565D04" w:rsidRDefault="001043C8">
            <w:pPr>
              <w:pStyle w:val="Table-Text"/>
              <w:rPr>
                <w:rFonts w:asciiTheme="minorHAnsi" w:hAnsiTheme="minorHAnsi"/>
                <w:lang w:val="en-GB"/>
              </w:rPr>
            </w:pPr>
            <w:r w:rsidRPr="00565D04">
              <w:rPr>
                <w:rFonts w:asciiTheme="minorHAnsi" w:hAnsiTheme="minorHAnsi"/>
                <w:lang w:val="en-GB"/>
              </w:rPr>
              <w:t>Fredrik Lindén</w:t>
            </w:r>
            <w:r w:rsidR="00D2387B">
              <w:rPr>
                <w:rFonts w:asciiTheme="minorHAnsi" w:hAnsiTheme="minorHAnsi"/>
                <w:lang w:val="en-GB"/>
              </w:rPr>
              <w:t xml:space="preserve"> (SU)</w:t>
            </w:r>
          </w:p>
        </w:tc>
        <w:tc>
          <w:tcPr>
            <w:tcW w:w="4581" w:type="dxa"/>
          </w:tcPr>
          <w:p w14:paraId="679ECF6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Appropriation</w:t>
            </w:r>
          </w:p>
        </w:tc>
      </w:tr>
      <w:tr w:rsidR="00D61163" w:rsidRPr="00565D04" w14:paraId="48172F3C" w14:textId="77777777" w:rsidTr="00D61163">
        <w:tc>
          <w:tcPr>
            <w:tcW w:w="1250" w:type="dxa"/>
          </w:tcPr>
          <w:p w14:paraId="4380204E"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0.5</w:t>
            </w:r>
          </w:p>
        </w:tc>
        <w:tc>
          <w:tcPr>
            <w:tcW w:w="1176" w:type="dxa"/>
          </w:tcPr>
          <w:p w14:paraId="2564393D"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07/02/2022</w:t>
            </w:r>
          </w:p>
        </w:tc>
        <w:tc>
          <w:tcPr>
            <w:tcW w:w="2053" w:type="dxa"/>
          </w:tcPr>
          <w:p w14:paraId="10F49807" w14:textId="61F4EDE8" w:rsidR="00D61163" w:rsidRPr="00565D04" w:rsidRDefault="001043C8">
            <w:pPr>
              <w:pStyle w:val="Table-Text"/>
              <w:rPr>
                <w:rFonts w:asciiTheme="minorHAnsi" w:hAnsiTheme="minorHAnsi"/>
                <w:lang w:val="en-GB"/>
              </w:rPr>
            </w:pPr>
            <w:r w:rsidRPr="00565D04">
              <w:rPr>
                <w:rFonts w:asciiTheme="minorHAnsi" w:hAnsiTheme="minorHAnsi"/>
                <w:lang w:val="en-GB"/>
              </w:rPr>
              <w:t>Fredrik Lindén</w:t>
            </w:r>
            <w:r w:rsidR="00D2387B">
              <w:rPr>
                <w:rFonts w:asciiTheme="minorHAnsi" w:hAnsiTheme="minorHAnsi"/>
                <w:lang w:val="en-GB"/>
              </w:rPr>
              <w:t>(SU)</w:t>
            </w:r>
          </w:p>
        </w:tc>
        <w:tc>
          <w:tcPr>
            <w:tcW w:w="4581" w:type="dxa"/>
          </w:tcPr>
          <w:p w14:paraId="1279073B"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Ready for MS</w:t>
            </w:r>
          </w:p>
        </w:tc>
      </w:tr>
      <w:tr w:rsidR="00D61163" w:rsidRPr="00565D04" w14:paraId="333A6FD5" w14:textId="77777777" w:rsidTr="00D61163">
        <w:trPr>
          <w:cnfStyle w:val="000000100000" w:firstRow="0" w:lastRow="0" w:firstColumn="0" w:lastColumn="0" w:oddVBand="0" w:evenVBand="0" w:oddHBand="1" w:evenHBand="0" w:firstRowFirstColumn="0" w:firstRowLastColumn="0" w:lastRowFirstColumn="0" w:lastRowLastColumn="0"/>
        </w:trPr>
        <w:tc>
          <w:tcPr>
            <w:tcW w:w="1250" w:type="dxa"/>
          </w:tcPr>
          <w:p w14:paraId="3C7BF19B" w14:textId="6759F2C5" w:rsidR="00D61163" w:rsidRPr="00565D04" w:rsidRDefault="00AD4775">
            <w:pPr>
              <w:pStyle w:val="Table-Text"/>
              <w:rPr>
                <w:rFonts w:asciiTheme="minorHAnsi" w:hAnsiTheme="minorHAnsi"/>
                <w:lang w:val="en-GB"/>
              </w:rPr>
            </w:pPr>
            <w:r w:rsidRPr="00565D04">
              <w:rPr>
                <w:rFonts w:asciiTheme="minorHAnsi" w:hAnsiTheme="minorHAnsi"/>
                <w:lang w:val="en-GB"/>
              </w:rPr>
              <w:t>0.6</w:t>
            </w:r>
          </w:p>
        </w:tc>
        <w:tc>
          <w:tcPr>
            <w:tcW w:w="1176" w:type="dxa"/>
          </w:tcPr>
          <w:p w14:paraId="79F094DB" w14:textId="474E0CBF" w:rsidR="00D61163" w:rsidRPr="00565D04" w:rsidRDefault="00AD4775">
            <w:pPr>
              <w:pStyle w:val="Table-Text"/>
              <w:rPr>
                <w:rFonts w:asciiTheme="minorHAnsi" w:hAnsiTheme="minorHAnsi"/>
                <w:lang w:val="en-GB"/>
              </w:rPr>
            </w:pPr>
            <w:r w:rsidRPr="00565D04">
              <w:rPr>
                <w:rFonts w:asciiTheme="minorHAnsi" w:hAnsiTheme="minorHAnsi"/>
                <w:lang w:val="en-GB"/>
              </w:rPr>
              <w:t>21/02/2022</w:t>
            </w:r>
          </w:p>
        </w:tc>
        <w:tc>
          <w:tcPr>
            <w:tcW w:w="2053" w:type="dxa"/>
          </w:tcPr>
          <w:p w14:paraId="1D8B95B0" w14:textId="546695BA" w:rsidR="00D61163" w:rsidRPr="00565D04" w:rsidRDefault="00AD4775">
            <w:pPr>
              <w:pStyle w:val="Table-Text"/>
              <w:rPr>
                <w:rFonts w:asciiTheme="minorHAnsi" w:hAnsiTheme="minorHAnsi"/>
                <w:lang w:val="en-GB"/>
              </w:rPr>
            </w:pPr>
            <w:r w:rsidRPr="00565D04">
              <w:rPr>
                <w:rFonts w:asciiTheme="minorHAnsi" w:hAnsiTheme="minorHAnsi"/>
                <w:lang w:val="en-GB"/>
              </w:rPr>
              <w:t>Javier B</w:t>
            </w:r>
            <w:r w:rsidR="00D2387B">
              <w:rPr>
                <w:rFonts w:asciiTheme="minorHAnsi" w:hAnsiTheme="minorHAnsi"/>
                <w:lang w:val="en-GB"/>
              </w:rPr>
              <w:t>aena (SGAD)</w:t>
            </w:r>
          </w:p>
        </w:tc>
        <w:tc>
          <w:tcPr>
            <w:tcW w:w="4581" w:type="dxa"/>
          </w:tcPr>
          <w:p w14:paraId="0EFA4BCB" w14:textId="15BD4D4E" w:rsidR="00D61163" w:rsidRPr="00565D04" w:rsidRDefault="00AD4775">
            <w:pPr>
              <w:pStyle w:val="Table-Text"/>
              <w:rPr>
                <w:rFonts w:asciiTheme="minorHAnsi" w:hAnsiTheme="minorHAnsi"/>
                <w:lang w:val="en-GB"/>
              </w:rPr>
            </w:pPr>
            <w:r w:rsidRPr="00565D04">
              <w:rPr>
                <w:rFonts w:asciiTheme="minorHAnsi" w:hAnsiTheme="minorHAnsi"/>
                <w:lang w:val="en-GB"/>
              </w:rPr>
              <w:t>Spain added</w:t>
            </w:r>
          </w:p>
        </w:tc>
      </w:tr>
      <w:tr w:rsidR="00AD4775" w:rsidRPr="00565D04" w14:paraId="3D16A3D1" w14:textId="77777777" w:rsidTr="00D61163">
        <w:tc>
          <w:tcPr>
            <w:tcW w:w="1250" w:type="dxa"/>
          </w:tcPr>
          <w:p w14:paraId="0D087587" w14:textId="303F4BA3" w:rsidR="00AD4775" w:rsidRPr="00565D04" w:rsidRDefault="00C85668">
            <w:pPr>
              <w:pStyle w:val="Table-Text"/>
              <w:rPr>
                <w:rFonts w:asciiTheme="minorHAnsi" w:hAnsiTheme="minorHAnsi"/>
                <w:lang w:val="en-GB"/>
              </w:rPr>
            </w:pPr>
            <w:r w:rsidRPr="00565D04">
              <w:rPr>
                <w:rFonts w:asciiTheme="minorHAnsi" w:hAnsiTheme="minorHAnsi"/>
                <w:lang w:val="en-GB"/>
              </w:rPr>
              <w:t>0.7</w:t>
            </w:r>
          </w:p>
        </w:tc>
        <w:tc>
          <w:tcPr>
            <w:tcW w:w="1176" w:type="dxa"/>
          </w:tcPr>
          <w:p w14:paraId="18916A94" w14:textId="7881BED9" w:rsidR="00AD4775" w:rsidRPr="00565D04" w:rsidRDefault="00D33ED1">
            <w:pPr>
              <w:pStyle w:val="Table-Text"/>
              <w:rPr>
                <w:rFonts w:asciiTheme="minorHAnsi" w:hAnsiTheme="minorHAnsi"/>
                <w:lang w:val="en-GB"/>
              </w:rPr>
            </w:pPr>
            <w:r w:rsidRPr="00565D04">
              <w:rPr>
                <w:rFonts w:asciiTheme="minorHAnsi" w:hAnsiTheme="minorHAnsi"/>
                <w:lang w:val="en-GB"/>
              </w:rPr>
              <w:t>22/02/2022</w:t>
            </w:r>
          </w:p>
        </w:tc>
        <w:tc>
          <w:tcPr>
            <w:tcW w:w="2053" w:type="dxa"/>
          </w:tcPr>
          <w:p w14:paraId="1DB25B87" w14:textId="5A81077B" w:rsidR="00AD4775" w:rsidRPr="00565D04" w:rsidRDefault="00D33ED1">
            <w:pPr>
              <w:pStyle w:val="Table-Text"/>
              <w:rPr>
                <w:rFonts w:asciiTheme="minorHAnsi" w:hAnsiTheme="minorHAnsi"/>
                <w:lang w:val="en-GB"/>
              </w:rPr>
            </w:pPr>
            <w:r w:rsidRPr="00565D04">
              <w:rPr>
                <w:rFonts w:asciiTheme="minorHAnsi" w:hAnsiTheme="minorHAnsi"/>
                <w:lang w:val="en-GB"/>
              </w:rPr>
              <w:t>Fredrik Linden</w:t>
            </w:r>
            <w:r w:rsidR="00D2387B">
              <w:rPr>
                <w:rFonts w:asciiTheme="minorHAnsi" w:hAnsiTheme="minorHAnsi"/>
                <w:lang w:val="en-GB"/>
              </w:rPr>
              <w:t>(SU)</w:t>
            </w:r>
          </w:p>
        </w:tc>
        <w:tc>
          <w:tcPr>
            <w:tcW w:w="4581" w:type="dxa"/>
          </w:tcPr>
          <w:p w14:paraId="5E6E0084" w14:textId="2E5EED23" w:rsidR="00AD4775" w:rsidRPr="00565D04" w:rsidRDefault="00D33ED1">
            <w:pPr>
              <w:pStyle w:val="Table-Text"/>
              <w:rPr>
                <w:rFonts w:asciiTheme="minorHAnsi" w:hAnsiTheme="minorHAnsi"/>
                <w:lang w:val="en-GB"/>
              </w:rPr>
            </w:pPr>
            <w:r w:rsidRPr="00565D04">
              <w:rPr>
                <w:rFonts w:asciiTheme="minorHAnsi" w:hAnsiTheme="minorHAnsi"/>
                <w:lang w:val="en-GB"/>
              </w:rPr>
              <w:t>Review compared to other pilots</w:t>
            </w:r>
          </w:p>
        </w:tc>
      </w:tr>
      <w:tr w:rsidR="00D61163" w:rsidRPr="00565D04" w14:paraId="213476CA" w14:textId="77777777" w:rsidTr="00D61163">
        <w:trPr>
          <w:cnfStyle w:val="000000100000" w:firstRow="0" w:lastRow="0" w:firstColumn="0" w:lastColumn="0" w:oddVBand="0" w:evenVBand="0" w:oddHBand="1" w:evenHBand="0" w:firstRowFirstColumn="0" w:firstRowLastColumn="0" w:lastRowFirstColumn="0" w:lastRowLastColumn="0"/>
        </w:trPr>
        <w:tc>
          <w:tcPr>
            <w:tcW w:w="1250" w:type="dxa"/>
          </w:tcPr>
          <w:p w14:paraId="63E103FC" w14:textId="3395D266" w:rsidR="00D61163" w:rsidRPr="00565D04" w:rsidRDefault="00C85668">
            <w:pPr>
              <w:pStyle w:val="Table-Text"/>
              <w:rPr>
                <w:rFonts w:asciiTheme="minorHAnsi" w:hAnsiTheme="minorHAnsi"/>
                <w:lang w:val="en-GB"/>
              </w:rPr>
            </w:pPr>
            <w:r w:rsidRPr="00565D04">
              <w:rPr>
                <w:rFonts w:asciiTheme="minorHAnsi" w:hAnsiTheme="minorHAnsi"/>
                <w:lang w:val="en-GB"/>
              </w:rPr>
              <w:t>0.8</w:t>
            </w:r>
          </w:p>
        </w:tc>
        <w:tc>
          <w:tcPr>
            <w:tcW w:w="1176" w:type="dxa"/>
          </w:tcPr>
          <w:p w14:paraId="4A62D0EF" w14:textId="6DE945A3" w:rsidR="00D61163" w:rsidRPr="00565D04" w:rsidRDefault="00D33ED1">
            <w:pPr>
              <w:pStyle w:val="Table-Text"/>
              <w:rPr>
                <w:rFonts w:asciiTheme="minorHAnsi" w:hAnsiTheme="minorHAnsi"/>
                <w:lang w:val="en-GB"/>
              </w:rPr>
            </w:pPr>
            <w:r w:rsidRPr="00565D04">
              <w:rPr>
                <w:rFonts w:asciiTheme="minorHAnsi" w:hAnsiTheme="minorHAnsi"/>
                <w:lang w:val="en-GB"/>
              </w:rPr>
              <w:t>28/02/2022</w:t>
            </w:r>
          </w:p>
        </w:tc>
        <w:tc>
          <w:tcPr>
            <w:tcW w:w="2053" w:type="dxa"/>
          </w:tcPr>
          <w:p w14:paraId="4BF63A5D" w14:textId="5B2178E0" w:rsidR="00D61163" w:rsidRPr="00565D04" w:rsidRDefault="00D33ED1">
            <w:pPr>
              <w:pStyle w:val="Table-Text"/>
              <w:rPr>
                <w:rFonts w:asciiTheme="minorHAnsi" w:hAnsiTheme="minorHAnsi"/>
                <w:lang w:val="en-GB"/>
              </w:rPr>
            </w:pPr>
            <w:r w:rsidRPr="00565D04">
              <w:rPr>
                <w:rFonts w:asciiTheme="minorHAnsi" w:hAnsiTheme="minorHAnsi"/>
                <w:lang w:val="en-GB"/>
              </w:rPr>
              <w:t>Sofia Paredes</w:t>
            </w:r>
            <w:r w:rsidR="00D2387B">
              <w:rPr>
                <w:rFonts w:asciiTheme="minorHAnsi" w:hAnsiTheme="minorHAnsi"/>
                <w:lang w:val="en-GB"/>
              </w:rPr>
              <w:t xml:space="preserve"> (AMA)</w:t>
            </w:r>
          </w:p>
        </w:tc>
        <w:tc>
          <w:tcPr>
            <w:tcW w:w="4581" w:type="dxa"/>
          </w:tcPr>
          <w:p w14:paraId="4029DDF3" w14:textId="2245221E" w:rsidR="00D61163" w:rsidRPr="00565D04" w:rsidRDefault="00D33ED1">
            <w:pPr>
              <w:pStyle w:val="Table-Text"/>
              <w:rPr>
                <w:rFonts w:asciiTheme="minorHAnsi" w:hAnsiTheme="minorHAnsi"/>
                <w:lang w:val="en-GB"/>
              </w:rPr>
            </w:pPr>
            <w:r w:rsidRPr="00565D04">
              <w:rPr>
                <w:rFonts w:asciiTheme="minorHAnsi" w:hAnsiTheme="minorHAnsi"/>
                <w:lang w:val="en-GB"/>
              </w:rPr>
              <w:t>Portugal Added</w:t>
            </w:r>
          </w:p>
        </w:tc>
      </w:tr>
      <w:tr w:rsidR="00D61163" w:rsidRPr="00565D04" w14:paraId="624529B3" w14:textId="77777777" w:rsidTr="00D61163">
        <w:tc>
          <w:tcPr>
            <w:tcW w:w="1250" w:type="dxa"/>
          </w:tcPr>
          <w:p w14:paraId="74BDF01B"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0.9</w:t>
            </w:r>
          </w:p>
        </w:tc>
        <w:tc>
          <w:tcPr>
            <w:tcW w:w="1176" w:type="dxa"/>
          </w:tcPr>
          <w:p w14:paraId="35B13C03" w14:textId="4035B6C5" w:rsidR="00D61163" w:rsidRPr="00565D04" w:rsidRDefault="00D33ED1">
            <w:pPr>
              <w:pStyle w:val="Table-Text"/>
              <w:rPr>
                <w:rFonts w:asciiTheme="minorHAnsi" w:hAnsiTheme="minorHAnsi"/>
                <w:lang w:val="en-GB"/>
              </w:rPr>
            </w:pPr>
            <w:r w:rsidRPr="00565D04">
              <w:rPr>
                <w:rFonts w:asciiTheme="minorHAnsi" w:hAnsiTheme="minorHAnsi"/>
                <w:lang w:val="en-GB"/>
              </w:rPr>
              <w:t>01</w:t>
            </w:r>
            <w:r w:rsidR="001043C8" w:rsidRPr="00565D04">
              <w:rPr>
                <w:rFonts w:asciiTheme="minorHAnsi" w:hAnsiTheme="minorHAnsi"/>
                <w:lang w:val="en-GB"/>
              </w:rPr>
              <w:t>/0</w:t>
            </w:r>
            <w:r w:rsidRPr="00565D04">
              <w:rPr>
                <w:rFonts w:asciiTheme="minorHAnsi" w:hAnsiTheme="minorHAnsi"/>
                <w:lang w:val="en-GB"/>
              </w:rPr>
              <w:t>3</w:t>
            </w:r>
            <w:r w:rsidR="001043C8" w:rsidRPr="00565D04">
              <w:rPr>
                <w:rFonts w:asciiTheme="minorHAnsi" w:hAnsiTheme="minorHAnsi"/>
                <w:lang w:val="en-GB"/>
              </w:rPr>
              <w:t>/2022</w:t>
            </w:r>
          </w:p>
        </w:tc>
        <w:tc>
          <w:tcPr>
            <w:tcW w:w="2053" w:type="dxa"/>
          </w:tcPr>
          <w:p w14:paraId="6B5810D6" w14:textId="2E271AE5" w:rsidR="00D61163" w:rsidRPr="00565D04" w:rsidRDefault="00D33ED1">
            <w:pPr>
              <w:pStyle w:val="Table-Text"/>
              <w:rPr>
                <w:rFonts w:asciiTheme="minorHAnsi" w:hAnsiTheme="minorHAnsi"/>
                <w:lang w:val="en-GB"/>
              </w:rPr>
            </w:pPr>
            <w:r w:rsidRPr="00565D04">
              <w:rPr>
                <w:rFonts w:asciiTheme="minorHAnsi" w:hAnsiTheme="minorHAnsi"/>
                <w:lang w:val="en-GB"/>
              </w:rPr>
              <w:t>Fredrik Lindén</w:t>
            </w:r>
            <w:r w:rsidR="00D2387B">
              <w:rPr>
                <w:rFonts w:asciiTheme="minorHAnsi" w:hAnsiTheme="minorHAnsi"/>
                <w:lang w:val="en-GB"/>
              </w:rPr>
              <w:t xml:space="preserve"> (SU)</w:t>
            </w:r>
          </w:p>
        </w:tc>
        <w:tc>
          <w:tcPr>
            <w:tcW w:w="4581" w:type="dxa"/>
          </w:tcPr>
          <w:p w14:paraId="2C8AC21A" w14:textId="77C96381" w:rsidR="00D61163" w:rsidRPr="00565D04" w:rsidRDefault="001043C8">
            <w:pPr>
              <w:pStyle w:val="Table-Text"/>
              <w:rPr>
                <w:rFonts w:asciiTheme="minorHAnsi" w:hAnsiTheme="minorHAnsi"/>
                <w:lang w:val="en-GB"/>
              </w:rPr>
            </w:pPr>
            <w:r w:rsidRPr="00565D04">
              <w:rPr>
                <w:rFonts w:asciiTheme="minorHAnsi" w:hAnsiTheme="minorHAnsi"/>
                <w:lang w:val="en-GB"/>
              </w:rPr>
              <w:t xml:space="preserve">Draft deliverable to be </w:t>
            </w:r>
            <w:r w:rsidR="00D2387B">
              <w:rPr>
                <w:rFonts w:asciiTheme="minorHAnsi" w:hAnsiTheme="minorHAnsi"/>
                <w:lang w:val="en-GB"/>
              </w:rPr>
              <w:t>s</w:t>
            </w:r>
            <w:r w:rsidRPr="00565D04">
              <w:rPr>
                <w:rFonts w:asciiTheme="minorHAnsi" w:hAnsiTheme="minorHAnsi"/>
                <w:lang w:val="en-GB"/>
              </w:rPr>
              <w:t>ent for QA</w:t>
            </w:r>
          </w:p>
        </w:tc>
      </w:tr>
      <w:tr w:rsidR="00D61163" w:rsidRPr="00565D04" w14:paraId="530B3D0C" w14:textId="77777777" w:rsidTr="00D61163">
        <w:trPr>
          <w:cnfStyle w:val="000000100000" w:firstRow="0" w:lastRow="0" w:firstColumn="0" w:lastColumn="0" w:oddVBand="0" w:evenVBand="0" w:oddHBand="1" w:evenHBand="0" w:firstRowFirstColumn="0" w:firstRowLastColumn="0" w:lastRowFirstColumn="0" w:lastRowLastColumn="0"/>
        </w:trPr>
        <w:tc>
          <w:tcPr>
            <w:tcW w:w="1250" w:type="dxa"/>
          </w:tcPr>
          <w:p w14:paraId="125D9218" w14:textId="4B7D73BD" w:rsidR="00D61163" w:rsidRPr="00565D04" w:rsidRDefault="00F15BA2">
            <w:pPr>
              <w:pStyle w:val="Table-Text"/>
              <w:rPr>
                <w:rFonts w:asciiTheme="minorHAnsi" w:hAnsiTheme="minorHAnsi"/>
                <w:lang w:val="en-GB"/>
              </w:rPr>
            </w:pPr>
            <w:r>
              <w:rPr>
                <w:rFonts w:asciiTheme="minorHAnsi" w:hAnsiTheme="minorHAnsi"/>
                <w:lang w:val="en-GB"/>
              </w:rPr>
              <w:t>0.91</w:t>
            </w:r>
          </w:p>
        </w:tc>
        <w:tc>
          <w:tcPr>
            <w:tcW w:w="1176" w:type="dxa"/>
          </w:tcPr>
          <w:p w14:paraId="2ABA62EF" w14:textId="4FCB5C6C" w:rsidR="00D61163" w:rsidRPr="00565D04" w:rsidRDefault="00F15BA2">
            <w:pPr>
              <w:pStyle w:val="Table-Text"/>
              <w:rPr>
                <w:rFonts w:asciiTheme="minorHAnsi" w:hAnsiTheme="minorHAnsi"/>
                <w:lang w:val="en-GB"/>
              </w:rPr>
            </w:pPr>
            <w:r>
              <w:rPr>
                <w:rFonts w:asciiTheme="minorHAnsi" w:hAnsiTheme="minorHAnsi"/>
                <w:lang w:val="en-GB"/>
              </w:rPr>
              <w:t>09</w:t>
            </w:r>
            <w:r w:rsidR="001043C8" w:rsidRPr="00565D04">
              <w:rPr>
                <w:rFonts w:asciiTheme="minorHAnsi" w:hAnsiTheme="minorHAnsi"/>
                <w:lang w:val="en-GB"/>
              </w:rPr>
              <w:t>/0</w:t>
            </w:r>
            <w:r>
              <w:rPr>
                <w:rFonts w:asciiTheme="minorHAnsi" w:hAnsiTheme="minorHAnsi"/>
                <w:lang w:val="en-GB"/>
              </w:rPr>
              <w:t>3</w:t>
            </w:r>
            <w:r w:rsidR="001043C8" w:rsidRPr="00565D04">
              <w:rPr>
                <w:rFonts w:asciiTheme="minorHAnsi" w:hAnsiTheme="minorHAnsi"/>
                <w:lang w:val="en-GB"/>
              </w:rPr>
              <w:t>/202</w:t>
            </w:r>
            <w:r>
              <w:rPr>
                <w:rFonts w:asciiTheme="minorHAnsi" w:hAnsiTheme="minorHAnsi"/>
                <w:lang w:val="en-GB"/>
              </w:rPr>
              <w:t>2</w:t>
            </w:r>
          </w:p>
        </w:tc>
        <w:tc>
          <w:tcPr>
            <w:tcW w:w="2053" w:type="dxa"/>
          </w:tcPr>
          <w:p w14:paraId="4B7237DA"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Julia Wells (Atos)</w:t>
            </w:r>
          </w:p>
        </w:tc>
        <w:tc>
          <w:tcPr>
            <w:tcW w:w="4581" w:type="dxa"/>
          </w:tcPr>
          <w:p w14:paraId="77D5758B" w14:textId="137715A2" w:rsidR="00D61163" w:rsidRPr="00565D04" w:rsidRDefault="00F15BA2">
            <w:pPr>
              <w:pStyle w:val="Table-Text"/>
              <w:rPr>
                <w:rFonts w:asciiTheme="minorHAnsi" w:hAnsiTheme="minorHAnsi"/>
                <w:lang w:val="en-GB"/>
              </w:rPr>
            </w:pPr>
            <w:r>
              <w:rPr>
                <w:rFonts w:asciiTheme="minorHAnsi" w:hAnsiTheme="minorHAnsi"/>
                <w:lang w:val="en-GB"/>
              </w:rPr>
              <w:t>Quality check</w:t>
            </w:r>
            <w:r w:rsidR="001043C8" w:rsidRPr="00565D04">
              <w:rPr>
                <w:rFonts w:asciiTheme="minorHAnsi" w:hAnsiTheme="minorHAnsi"/>
                <w:lang w:val="en-GB"/>
              </w:rPr>
              <w:t xml:space="preserve"> for submission</w:t>
            </w:r>
          </w:p>
        </w:tc>
      </w:tr>
      <w:tr w:rsidR="00F15BA2" w:rsidRPr="00565D04" w14:paraId="7FBE6154" w14:textId="77777777" w:rsidTr="00D61163">
        <w:tc>
          <w:tcPr>
            <w:tcW w:w="1250" w:type="dxa"/>
          </w:tcPr>
          <w:p w14:paraId="28F45B97" w14:textId="55FE3003" w:rsidR="00F15BA2" w:rsidRPr="00565D04" w:rsidRDefault="00F15BA2" w:rsidP="00F15BA2">
            <w:pPr>
              <w:pStyle w:val="Table-Text"/>
              <w:rPr>
                <w:rFonts w:asciiTheme="minorHAnsi" w:hAnsiTheme="minorHAnsi"/>
                <w:lang w:val="en-GB"/>
              </w:rPr>
            </w:pPr>
            <w:r>
              <w:rPr>
                <w:rFonts w:asciiTheme="minorHAnsi" w:hAnsiTheme="minorHAnsi"/>
                <w:lang w:val="en-GB"/>
              </w:rPr>
              <w:t>1.0</w:t>
            </w:r>
          </w:p>
        </w:tc>
        <w:tc>
          <w:tcPr>
            <w:tcW w:w="1176" w:type="dxa"/>
          </w:tcPr>
          <w:p w14:paraId="416A85B9" w14:textId="0178ACB5" w:rsidR="00F15BA2" w:rsidRDefault="00614034" w:rsidP="00F15BA2">
            <w:pPr>
              <w:pStyle w:val="Table-Text"/>
              <w:rPr>
                <w:rFonts w:asciiTheme="minorHAnsi" w:hAnsiTheme="minorHAnsi"/>
                <w:lang w:val="en-GB"/>
              </w:rPr>
            </w:pPr>
            <w:r>
              <w:rPr>
                <w:rFonts w:asciiTheme="minorHAnsi" w:hAnsiTheme="minorHAnsi"/>
                <w:lang w:val="en-GB"/>
              </w:rPr>
              <w:t>16</w:t>
            </w:r>
            <w:r w:rsidR="00F15BA2" w:rsidRPr="00565D04">
              <w:rPr>
                <w:rFonts w:asciiTheme="minorHAnsi" w:hAnsiTheme="minorHAnsi"/>
                <w:lang w:val="en-GB"/>
              </w:rPr>
              <w:t>/0</w:t>
            </w:r>
            <w:r w:rsidR="00F15BA2">
              <w:rPr>
                <w:rFonts w:asciiTheme="minorHAnsi" w:hAnsiTheme="minorHAnsi"/>
                <w:lang w:val="en-GB"/>
              </w:rPr>
              <w:t>3</w:t>
            </w:r>
            <w:r w:rsidR="00F15BA2" w:rsidRPr="00565D04">
              <w:rPr>
                <w:rFonts w:asciiTheme="minorHAnsi" w:hAnsiTheme="minorHAnsi"/>
                <w:lang w:val="en-GB"/>
              </w:rPr>
              <w:t>/202</w:t>
            </w:r>
            <w:r w:rsidR="00F15BA2">
              <w:rPr>
                <w:rFonts w:asciiTheme="minorHAnsi" w:hAnsiTheme="minorHAnsi"/>
                <w:lang w:val="en-GB"/>
              </w:rPr>
              <w:t>2</w:t>
            </w:r>
          </w:p>
        </w:tc>
        <w:tc>
          <w:tcPr>
            <w:tcW w:w="2053" w:type="dxa"/>
          </w:tcPr>
          <w:p w14:paraId="2E98EA31" w14:textId="4B6827B1" w:rsidR="00F15BA2" w:rsidRPr="00565D04" w:rsidRDefault="00614034" w:rsidP="00F15BA2">
            <w:pPr>
              <w:pStyle w:val="Table-Text"/>
              <w:rPr>
                <w:rFonts w:asciiTheme="minorHAnsi" w:hAnsiTheme="minorHAnsi"/>
                <w:lang w:val="en-GB"/>
              </w:rPr>
            </w:pPr>
            <w:r>
              <w:rPr>
                <w:rFonts w:asciiTheme="minorHAnsi" w:hAnsiTheme="minorHAnsi"/>
                <w:lang w:val="en-GB"/>
              </w:rPr>
              <w:t>Ana Piñuela</w:t>
            </w:r>
            <w:r w:rsidR="00F15BA2" w:rsidRPr="00565D04">
              <w:rPr>
                <w:rFonts w:asciiTheme="minorHAnsi" w:hAnsiTheme="minorHAnsi"/>
                <w:lang w:val="en-GB"/>
              </w:rPr>
              <w:t xml:space="preserve"> (Atos)</w:t>
            </w:r>
          </w:p>
        </w:tc>
        <w:tc>
          <w:tcPr>
            <w:tcW w:w="4581" w:type="dxa"/>
          </w:tcPr>
          <w:p w14:paraId="3B5D276D" w14:textId="4E025F2B" w:rsidR="00F15BA2" w:rsidRPr="00565D04" w:rsidRDefault="00F15BA2" w:rsidP="00F15BA2">
            <w:pPr>
              <w:pStyle w:val="Table-Text"/>
              <w:rPr>
                <w:rFonts w:asciiTheme="minorHAnsi" w:hAnsiTheme="minorHAnsi"/>
                <w:lang w:val="en-GB"/>
              </w:rPr>
            </w:pPr>
            <w:r w:rsidRPr="00565D04">
              <w:rPr>
                <w:rFonts w:asciiTheme="minorHAnsi" w:hAnsiTheme="minorHAnsi"/>
                <w:lang w:val="en-GB"/>
              </w:rPr>
              <w:t>Final version for submission</w:t>
            </w:r>
          </w:p>
        </w:tc>
      </w:tr>
    </w:tbl>
    <w:p w14:paraId="7131D065" w14:textId="77777777" w:rsidR="00D61163" w:rsidRPr="00565D04" w:rsidRDefault="00D61163">
      <w:pPr>
        <w:rPr>
          <w:lang w:val="en-GB"/>
        </w:rPr>
      </w:pPr>
    </w:p>
    <w:tbl>
      <w:tblPr>
        <w:tblStyle w:val="ARI1"/>
        <w:tblW w:w="9067" w:type="dxa"/>
        <w:tblLayout w:type="fixed"/>
        <w:tblLook w:val="04A0" w:firstRow="1" w:lastRow="0" w:firstColumn="1" w:lastColumn="0" w:noHBand="0" w:noVBand="1"/>
      </w:tblPr>
      <w:tblGrid>
        <w:gridCol w:w="2835"/>
        <w:gridCol w:w="4531"/>
        <w:gridCol w:w="1701"/>
      </w:tblGrid>
      <w:tr w:rsidR="00D61163" w:rsidRPr="00565D04" w14:paraId="765C8150" w14:textId="77777777" w:rsidTr="00D61163">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1F14A722" w14:textId="77777777" w:rsidR="00D61163" w:rsidRPr="00565D04" w:rsidRDefault="001043C8">
            <w:pPr>
              <w:pStyle w:val="Table-titleWhite"/>
              <w:rPr>
                <w:rFonts w:asciiTheme="minorHAnsi" w:hAnsiTheme="minorHAnsi"/>
                <w:lang w:val="en-GB"/>
              </w:rPr>
            </w:pPr>
            <w:r w:rsidRPr="00565D04">
              <w:rPr>
                <w:rFonts w:asciiTheme="minorHAnsi" w:hAnsiTheme="minorHAnsi"/>
                <w:lang w:val="en-GB"/>
              </w:rPr>
              <w:t>Quality Control</w:t>
            </w:r>
          </w:p>
        </w:tc>
      </w:tr>
      <w:tr w:rsidR="00D61163" w:rsidRPr="00565D04" w14:paraId="16A33938" w14:textId="77777777" w:rsidTr="00D61163">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D1DFF3"/>
          </w:tcPr>
          <w:p w14:paraId="55D9E295"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Role</w:t>
            </w:r>
          </w:p>
        </w:tc>
        <w:tc>
          <w:tcPr>
            <w:tcW w:w="4531" w:type="dxa"/>
            <w:shd w:val="clear" w:color="auto" w:fill="D1DFF3"/>
          </w:tcPr>
          <w:p w14:paraId="22D6462C"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Who (Partner short name)</w:t>
            </w:r>
          </w:p>
        </w:tc>
        <w:tc>
          <w:tcPr>
            <w:tcW w:w="1701" w:type="dxa"/>
            <w:shd w:val="clear" w:color="auto" w:fill="D1DFF3"/>
          </w:tcPr>
          <w:p w14:paraId="114EC9DF"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Approval Date</w:t>
            </w:r>
          </w:p>
        </w:tc>
      </w:tr>
      <w:tr w:rsidR="00D61163" w:rsidRPr="00565D04" w14:paraId="271F8BC2" w14:textId="77777777" w:rsidTr="00D61163">
        <w:tc>
          <w:tcPr>
            <w:tcW w:w="2835" w:type="dxa"/>
          </w:tcPr>
          <w:p w14:paraId="0ED6DE95"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Deliverable leader</w:t>
            </w:r>
          </w:p>
        </w:tc>
        <w:tc>
          <w:tcPr>
            <w:tcW w:w="4531" w:type="dxa"/>
          </w:tcPr>
          <w:p w14:paraId="6425A74F"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Fredrik Lindén (SU)</w:t>
            </w:r>
          </w:p>
        </w:tc>
        <w:tc>
          <w:tcPr>
            <w:tcW w:w="1701" w:type="dxa"/>
          </w:tcPr>
          <w:p w14:paraId="13906FD9" w14:textId="69CA2CDF" w:rsidR="00D61163" w:rsidRPr="00565D04" w:rsidRDefault="00F42E4B">
            <w:pPr>
              <w:pStyle w:val="Table-Text"/>
              <w:rPr>
                <w:rFonts w:asciiTheme="minorHAnsi" w:hAnsiTheme="minorHAnsi"/>
                <w:lang w:val="en-GB"/>
              </w:rPr>
            </w:pPr>
            <w:r>
              <w:rPr>
                <w:rFonts w:asciiTheme="minorHAnsi" w:hAnsiTheme="minorHAnsi"/>
                <w:lang w:val="en-GB"/>
              </w:rPr>
              <w:t>09</w:t>
            </w:r>
            <w:r w:rsidR="001043C8" w:rsidRPr="00565D04">
              <w:rPr>
                <w:rFonts w:asciiTheme="minorHAnsi" w:hAnsiTheme="minorHAnsi"/>
                <w:lang w:val="en-GB"/>
              </w:rPr>
              <w:t>/</w:t>
            </w:r>
            <w:r>
              <w:rPr>
                <w:rFonts w:asciiTheme="minorHAnsi" w:hAnsiTheme="minorHAnsi"/>
                <w:lang w:val="en-GB"/>
              </w:rPr>
              <w:t>03</w:t>
            </w:r>
            <w:r w:rsidR="001043C8" w:rsidRPr="00565D04">
              <w:rPr>
                <w:rFonts w:asciiTheme="minorHAnsi" w:hAnsiTheme="minorHAnsi"/>
                <w:lang w:val="en-GB"/>
              </w:rPr>
              <w:t>/</w:t>
            </w:r>
            <w:r>
              <w:rPr>
                <w:rFonts w:asciiTheme="minorHAnsi" w:hAnsiTheme="minorHAnsi"/>
                <w:lang w:val="en-GB"/>
              </w:rPr>
              <w:t>2022</w:t>
            </w:r>
          </w:p>
        </w:tc>
      </w:tr>
      <w:tr w:rsidR="00D61163" w:rsidRPr="00565D04" w14:paraId="6346EDCB" w14:textId="77777777" w:rsidTr="00D61163">
        <w:trPr>
          <w:cnfStyle w:val="000000100000" w:firstRow="0" w:lastRow="0" w:firstColumn="0" w:lastColumn="0" w:oddVBand="0" w:evenVBand="0" w:oddHBand="1" w:evenHBand="0" w:firstRowFirstColumn="0" w:firstRowLastColumn="0" w:lastRowFirstColumn="0" w:lastRowLastColumn="0"/>
        </w:trPr>
        <w:tc>
          <w:tcPr>
            <w:tcW w:w="2835" w:type="dxa"/>
          </w:tcPr>
          <w:p w14:paraId="0041669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Quality manager</w:t>
            </w:r>
          </w:p>
        </w:tc>
        <w:tc>
          <w:tcPr>
            <w:tcW w:w="4531" w:type="dxa"/>
          </w:tcPr>
          <w:p w14:paraId="6809BC3E"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Julia Wells (ATOS)</w:t>
            </w:r>
          </w:p>
        </w:tc>
        <w:tc>
          <w:tcPr>
            <w:tcW w:w="1701" w:type="dxa"/>
          </w:tcPr>
          <w:p w14:paraId="58878D5C" w14:textId="44CC927B" w:rsidR="00D61163" w:rsidRPr="00565D04" w:rsidRDefault="00614034">
            <w:pPr>
              <w:pStyle w:val="Table-Text"/>
              <w:rPr>
                <w:rFonts w:asciiTheme="minorHAnsi" w:hAnsiTheme="minorHAnsi"/>
                <w:lang w:val="en-GB"/>
              </w:rPr>
            </w:pPr>
            <w:r>
              <w:rPr>
                <w:rFonts w:asciiTheme="minorHAnsi" w:hAnsiTheme="minorHAnsi"/>
                <w:lang w:val="en-GB"/>
              </w:rPr>
              <w:t>10</w:t>
            </w:r>
            <w:r w:rsidR="00F14B1D" w:rsidRPr="00565D04">
              <w:rPr>
                <w:rFonts w:asciiTheme="minorHAnsi" w:hAnsiTheme="minorHAnsi"/>
                <w:lang w:val="en-GB"/>
              </w:rPr>
              <w:t>/</w:t>
            </w:r>
            <w:r w:rsidR="00F14B1D">
              <w:rPr>
                <w:rFonts w:asciiTheme="minorHAnsi" w:hAnsiTheme="minorHAnsi"/>
                <w:lang w:val="en-GB"/>
              </w:rPr>
              <w:t>03</w:t>
            </w:r>
            <w:r w:rsidR="00F14B1D" w:rsidRPr="00565D04">
              <w:rPr>
                <w:rFonts w:asciiTheme="minorHAnsi" w:hAnsiTheme="minorHAnsi"/>
                <w:lang w:val="en-GB"/>
              </w:rPr>
              <w:t>/</w:t>
            </w:r>
            <w:r w:rsidR="00F14B1D">
              <w:rPr>
                <w:rFonts w:asciiTheme="minorHAnsi" w:hAnsiTheme="minorHAnsi"/>
                <w:lang w:val="en-GB"/>
              </w:rPr>
              <w:t>2022</w:t>
            </w:r>
          </w:p>
        </w:tc>
      </w:tr>
      <w:tr w:rsidR="00D61163" w:rsidRPr="00565D04" w14:paraId="30B1F2BE" w14:textId="77777777" w:rsidTr="00D61163">
        <w:tc>
          <w:tcPr>
            <w:tcW w:w="2835" w:type="dxa"/>
          </w:tcPr>
          <w:p w14:paraId="331D69C0"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Project Coordinator</w:t>
            </w:r>
          </w:p>
        </w:tc>
        <w:tc>
          <w:tcPr>
            <w:tcW w:w="4531" w:type="dxa"/>
          </w:tcPr>
          <w:p w14:paraId="0A6EBEE6"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Ana Piñuela Marcos (ATOS)</w:t>
            </w:r>
          </w:p>
        </w:tc>
        <w:tc>
          <w:tcPr>
            <w:tcW w:w="1701" w:type="dxa"/>
          </w:tcPr>
          <w:p w14:paraId="559E305B" w14:textId="75D0CE23" w:rsidR="00D61163" w:rsidRPr="00565D04" w:rsidRDefault="00F14B1D">
            <w:pPr>
              <w:pStyle w:val="Table-Text"/>
              <w:rPr>
                <w:rFonts w:asciiTheme="minorHAnsi" w:hAnsiTheme="minorHAnsi"/>
                <w:lang w:val="en-GB"/>
              </w:rPr>
            </w:pPr>
            <w:r>
              <w:rPr>
                <w:rFonts w:asciiTheme="minorHAnsi" w:hAnsiTheme="minorHAnsi"/>
                <w:lang w:val="en-GB"/>
              </w:rPr>
              <w:t>1</w:t>
            </w:r>
            <w:r w:rsidR="00614034">
              <w:rPr>
                <w:rFonts w:asciiTheme="minorHAnsi" w:hAnsiTheme="minorHAnsi"/>
                <w:lang w:val="en-GB"/>
              </w:rPr>
              <w:t>6</w:t>
            </w:r>
            <w:r w:rsidRPr="00565D04">
              <w:rPr>
                <w:rFonts w:asciiTheme="minorHAnsi" w:hAnsiTheme="minorHAnsi"/>
                <w:lang w:val="en-GB"/>
              </w:rPr>
              <w:t>/</w:t>
            </w:r>
            <w:r>
              <w:rPr>
                <w:rFonts w:asciiTheme="minorHAnsi" w:hAnsiTheme="minorHAnsi"/>
                <w:lang w:val="en-GB"/>
              </w:rPr>
              <w:t>03</w:t>
            </w:r>
            <w:r w:rsidRPr="00565D04">
              <w:rPr>
                <w:rFonts w:asciiTheme="minorHAnsi" w:hAnsiTheme="minorHAnsi"/>
                <w:lang w:val="en-GB"/>
              </w:rPr>
              <w:t>/</w:t>
            </w:r>
            <w:r>
              <w:rPr>
                <w:rFonts w:asciiTheme="minorHAnsi" w:hAnsiTheme="minorHAnsi"/>
                <w:lang w:val="en-GB"/>
              </w:rPr>
              <w:t>2022</w:t>
            </w:r>
          </w:p>
        </w:tc>
      </w:tr>
    </w:tbl>
    <w:p w14:paraId="35BA3B24" w14:textId="77777777" w:rsidR="00D61163" w:rsidRPr="00565D04" w:rsidRDefault="00D61163">
      <w:pPr>
        <w:rPr>
          <w:lang w:val="en-GB"/>
        </w:rPr>
      </w:pPr>
    </w:p>
    <w:p w14:paraId="447B9EEE" w14:textId="77777777" w:rsidR="00D61163" w:rsidRPr="00D2387B" w:rsidRDefault="001043C8">
      <w:pPr>
        <w:pStyle w:val="Ttulo"/>
        <w:spacing w:after="100"/>
        <w:rPr>
          <w:sz w:val="36"/>
          <w:szCs w:val="36"/>
          <w:lang w:val="en-GB"/>
        </w:rPr>
      </w:pPr>
      <w:bookmarkStart w:id="2" w:name="_Toc98323759"/>
      <w:r w:rsidRPr="00D2387B">
        <w:rPr>
          <w:sz w:val="36"/>
          <w:szCs w:val="36"/>
          <w:lang w:val="en-GB"/>
        </w:rPr>
        <w:lastRenderedPageBreak/>
        <w:t>Table of Contents</w:t>
      </w:r>
      <w:bookmarkEnd w:id="2"/>
    </w:p>
    <w:p w14:paraId="29BF8238" w14:textId="5E69F792" w:rsidR="006F44E5" w:rsidRDefault="001043C8">
      <w:pPr>
        <w:pStyle w:val="TDC1"/>
        <w:rPr>
          <w:rFonts w:asciiTheme="minorHAnsi" w:eastAsiaTheme="minorEastAsia" w:hAnsiTheme="minorHAnsi" w:cstheme="minorBidi"/>
          <w:noProof/>
          <w:lang w:val="en-US"/>
        </w:rPr>
      </w:pPr>
      <w:r w:rsidRPr="00565D04">
        <w:rPr>
          <w:lang w:val="en-GB"/>
        </w:rPr>
        <w:fldChar w:fldCharType="begin"/>
      </w:r>
      <w:r w:rsidRPr="00565D04">
        <w:rPr>
          <w:lang w:val="en-GB"/>
        </w:rPr>
        <w:instrText xml:space="preserve"> TOC \o "1-3" \h \z \u </w:instrText>
      </w:r>
      <w:r w:rsidRPr="00565D04">
        <w:rPr>
          <w:lang w:val="en-GB"/>
        </w:rPr>
        <w:fldChar w:fldCharType="separate"/>
      </w:r>
      <w:hyperlink w:anchor="_Toc98323758" w:history="1">
        <w:r w:rsidR="006F44E5" w:rsidRPr="002D46B7">
          <w:rPr>
            <w:rStyle w:val="Hipervnculo"/>
            <w:noProof/>
            <w:lang w:val="en-GB"/>
          </w:rPr>
          <w:t>Document Information</w:t>
        </w:r>
        <w:r w:rsidR="006F44E5">
          <w:rPr>
            <w:noProof/>
            <w:webHidden/>
          </w:rPr>
          <w:tab/>
        </w:r>
        <w:r w:rsidR="006F44E5">
          <w:rPr>
            <w:noProof/>
            <w:webHidden/>
          </w:rPr>
          <w:fldChar w:fldCharType="begin"/>
        </w:r>
        <w:r w:rsidR="006F44E5">
          <w:rPr>
            <w:noProof/>
            <w:webHidden/>
          </w:rPr>
          <w:instrText xml:space="preserve"> PAGEREF _Toc98323758 \h </w:instrText>
        </w:r>
        <w:r w:rsidR="006F44E5">
          <w:rPr>
            <w:noProof/>
            <w:webHidden/>
          </w:rPr>
        </w:r>
        <w:r w:rsidR="006F44E5">
          <w:rPr>
            <w:noProof/>
            <w:webHidden/>
          </w:rPr>
          <w:fldChar w:fldCharType="separate"/>
        </w:r>
        <w:r w:rsidR="00377F81">
          <w:rPr>
            <w:noProof/>
            <w:webHidden/>
          </w:rPr>
          <w:t>2</w:t>
        </w:r>
        <w:r w:rsidR="006F44E5">
          <w:rPr>
            <w:noProof/>
            <w:webHidden/>
          </w:rPr>
          <w:fldChar w:fldCharType="end"/>
        </w:r>
      </w:hyperlink>
    </w:p>
    <w:p w14:paraId="32F36C1F" w14:textId="18E4A95C" w:rsidR="006F44E5" w:rsidRDefault="00A51A15">
      <w:pPr>
        <w:pStyle w:val="TDC1"/>
        <w:rPr>
          <w:rFonts w:asciiTheme="minorHAnsi" w:eastAsiaTheme="minorEastAsia" w:hAnsiTheme="minorHAnsi" w:cstheme="minorBidi"/>
          <w:noProof/>
          <w:lang w:val="en-US"/>
        </w:rPr>
      </w:pPr>
      <w:hyperlink w:anchor="_Toc98323759" w:history="1">
        <w:r w:rsidR="006F44E5" w:rsidRPr="002D46B7">
          <w:rPr>
            <w:rStyle w:val="Hipervnculo"/>
            <w:noProof/>
            <w:lang w:val="en-GB"/>
          </w:rPr>
          <w:t>Table of Contents</w:t>
        </w:r>
        <w:r w:rsidR="006F44E5">
          <w:rPr>
            <w:noProof/>
            <w:webHidden/>
          </w:rPr>
          <w:tab/>
        </w:r>
        <w:r w:rsidR="006F44E5">
          <w:rPr>
            <w:noProof/>
            <w:webHidden/>
          </w:rPr>
          <w:fldChar w:fldCharType="begin"/>
        </w:r>
        <w:r w:rsidR="006F44E5">
          <w:rPr>
            <w:noProof/>
            <w:webHidden/>
          </w:rPr>
          <w:instrText xml:space="preserve"> PAGEREF _Toc98323759 \h </w:instrText>
        </w:r>
        <w:r w:rsidR="006F44E5">
          <w:rPr>
            <w:noProof/>
            <w:webHidden/>
          </w:rPr>
        </w:r>
        <w:r w:rsidR="006F44E5">
          <w:rPr>
            <w:noProof/>
            <w:webHidden/>
          </w:rPr>
          <w:fldChar w:fldCharType="separate"/>
        </w:r>
        <w:r w:rsidR="00377F81">
          <w:rPr>
            <w:noProof/>
            <w:webHidden/>
          </w:rPr>
          <w:t>3</w:t>
        </w:r>
        <w:r w:rsidR="006F44E5">
          <w:rPr>
            <w:noProof/>
            <w:webHidden/>
          </w:rPr>
          <w:fldChar w:fldCharType="end"/>
        </w:r>
      </w:hyperlink>
    </w:p>
    <w:p w14:paraId="3F87A991" w14:textId="576F901C" w:rsidR="006F44E5" w:rsidRDefault="00A51A15">
      <w:pPr>
        <w:pStyle w:val="TDC1"/>
        <w:rPr>
          <w:rFonts w:asciiTheme="minorHAnsi" w:eastAsiaTheme="minorEastAsia" w:hAnsiTheme="minorHAnsi" w:cstheme="minorBidi"/>
          <w:noProof/>
          <w:lang w:val="en-US"/>
        </w:rPr>
      </w:pPr>
      <w:hyperlink w:anchor="_Toc98323760" w:history="1">
        <w:r w:rsidR="006F44E5" w:rsidRPr="002D46B7">
          <w:rPr>
            <w:rStyle w:val="Hipervnculo"/>
            <w:noProof/>
            <w:lang w:val="en-GB"/>
          </w:rPr>
          <w:t>List of Tables</w:t>
        </w:r>
        <w:r w:rsidR="006F44E5">
          <w:rPr>
            <w:noProof/>
            <w:webHidden/>
          </w:rPr>
          <w:tab/>
        </w:r>
        <w:r w:rsidR="006F44E5">
          <w:rPr>
            <w:noProof/>
            <w:webHidden/>
          </w:rPr>
          <w:fldChar w:fldCharType="begin"/>
        </w:r>
        <w:r w:rsidR="006F44E5">
          <w:rPr>
            <w:noProof/>
            <w:webHidden/>
          </w:rPr>
          <w:instrText xml:space="preserve"> PAGEREF _Toc98323760 \h </w:instrText>
        </w:r>
        <w:r w:rsidR="006F44E5">
          <w:rPr>
            <w:noProof/>
            <w:webHidden/>
          </w:rPr>
        </w:r>
        <w:r w:rsidR="006F44E5">
          <w:rPr>
            <w:noProof/>
            <w:webHidden/>
          </w:rPr>
          <w:fldChar w:fldCharType="separate"/>
        </w:r>
        <w:r w:rsidR="00377F81">
          <w:rPr>
            <w:noProof/>
            <w:webHidden/>
          </w:rPr>
          <w:t>5</w:t>
        </w:r>
        <w:r w:rsidR="006F44E5">
          <w:rPr>
            <w:noProof/>
            <w:webHidden/>
          </w:rPr>
          <w:fldChar w:fldCharType="end"/>
        </w:r>
      </w:hyperlink>
    </w:p>
    <w:p w14:paraId="52810461" w14:textId="6F7DE7C3" w:rsidR="006F44E5" w:rsidRDefault="00A51A15">
      <w:pPr>
        <w:pStyle w:val="TDC1"/>
        <w:rPr>
          <w:rFonts w:asciiTheme="minorHAnsi" w:eastAsiaTheme="minorEastAsia" w:hAnsiTheme="minorHAnsi" w:cstheme="minorBidi"/>
          <w:noProof/>
          <w:lang w:val="en-US"/>
        </w:rPr>
      </w:pPr>
      <w:hyperlink w:anchor="_Toc98323761" w:history="1">
        <w:r w:rsidR="006F44E5" w:rsidRPr="002D46B7">
          <w:rPr>
            <w:rStyle w:val="Hipervnculo"/>
            <w:noProof/>
            <w:lang w:val="en-GB"/>
          </w:rPr>
          <w:t>List of Figures</w:t>
        </w:r>
        <w:r w:rsidR="006F44E5">
          <w:rPr>
            <w:noProof/>
            <w:webHidden/>
          </w:rPr>
          <w:tab/>
        </w:r>
        <w:r w:rsidR="006F44E5">
          <w:rPr>
            <w:noProof/>
            <w:webHidden/>
          </w:rPr>
          <w:fldChar w:fldCharType="begin"/>
        </w:r>
        <w:r w:rsidR="006F44E5">
          <w:rPr>
            <w:noProof/>
            <w:webHidden/>
          </w:rPr>
          <w:instrText xml:space="preserve"> PAGEREF _Toc98323761 \h </w:instrText>
        </w:r>
        <w:r w:rsidR="006F44E5">
          <w:rPr>
            <w:noProof/>
            <w:webHidden/>
          </w:rPr>
        </w:r>
        <w:r w:rsidR="006F44E5">
          <w:rPr>
            <w:noProof/>
            <w:webHidden/>
          </w:rPr>
          <w:fldChar w:fldCharType="separate"/>
        </w:r>
        <w:r w:rsidR="00377F81">
          <w:rPr>
            <w:noProof/>
            <w:webHidden/>
          </w:rPr>
          <w:t>6</w:t>
        </w:r>
        <w:r w:rsidR="006F44E5">
          <w:rPr>
            <w:noProof/>
            <w:webHidden/>
          </w:rPr>
          <w:fldChar w:fldCharType="end"/>
        </w:r>
      </w:hyperlink>
    </w:p>
    <w:p w14:paraId="3A91DBE0" w14:textId="13E48FE2" w:rsidR="006F44E5" w:rsidRDefault="00A51A15">
      <w:pPr>
        <w:pStyle w:val="TDC1"/>
        <w:rPr>
          <w:rFonts w:asciiTheme="minorHAnsi" w:eastAsiaTheme="minorEastAsia" w:hAnsiTheme="minorHAnsi" w:cstheme="minorBidi"/>
          <w:noProof/>
          <w:lang w:val="en-US"/>
        </w:rPr>
      </w:pPr>
      <w:hyperlink w:anchor="_Toc98323762" w:history="1">
        <w:r w:rsidR="006F44E5" w:rsidRPr="002D46B7">
          <w:rPr>
            <w:rStyle w:val="Hipervnculo"/>
            <w:noProof/>
            <w:lang w:val="en-GB"/>
          </w:rPr>
          <w:t>List of Acronyms</w:t>
        </w:r>
        <w:r w:rsidR="006F44E5">
          <w:rPr>
            <w:noProof/>
            <w:webHidden/>
          </w:rPr>
          <w:tab/>
        </w:r>
        <w:r w:rsidR="006F44E5">
          <w:rPr>
            <w:noProof/>
            <w:webHidden/>
          </w:rPr>
          <w:fldChar w:fldCharType="begin"/>
        </w:r>
        <w:r w:rsidR="006F44E5">
          <w:rPr>
            <w:noProof/>
            <w:webHidden/>
          </w:rPr>
          <w:instrText xml:space="preserve"> PAGEREF _Toc98323762 \h </w:instrText>
        </w:r>
        <w:r w:rsidR="006F44E5">
          <w:rPr>
            <w:noProof/>
            <w:webHidden/>
          </w:rPr>
        </w:r>
        <w:r w:rsidR="006F44E5">
          <w:rPr>
            <w:noProof/>
            <w:webHidden/>
          </w:rPr>
          <w:fldChar w:fldCharType="separate"/>
        </w:r>
        <w:r w:rsidR="00377F81">
          <w:rPr>
            <w:noProof/>
            <w:webHidden/>
          </w:rPr>
          <w:t>7</w:t>
        </w:r>
        <w:r w:rsidR="006F44E5">
          <w:rPr>
            <w:noProof/>
            <w:webHidden/>
          </w:rPr>
          <w:fldChar w:fldCharType="end"/>
        </w:r>
      </w:hyperlink>
    </w:p>
    <w:p w14:paraId="08ACE3AA" w14:textId="7518EB37" w:rsidR="006F44E5" w:rsidRDefault="00A51A15">
      <w:pPr>
        <w:pStyle w:val="TDC1"/>
        <w:rPr>
          <w:rFonts w:asciiTheme="minorHAnsi" w:eastAsiaTheme="minorEastAsia" w:hAnsiTheme="minorHAnsi" w:cstheme="minorBidi"/>
          <w:noProof/>
          <w:lang w:val="en-US"/>
        </w:rPr>
      </w:pPr>
      <w:hyperlink w:anchor="_Toc98323763" w:history="1">
        <w:r w:rsidR="006F44E5" w:rsidRPr="002D46B7">
          <w:rPr>
            <w:rStyle w:val="Hipervnculo"/>
            <w:noProof/>
            <w:lang w:val="en-GB"/>
          </w:rPr>
          <w:t>Executive Summary</w:t>
        </w:r>
        <w:r w:rsidR="006F44E5">
          <w:rPr>
            <w:noProof/>
            <w:webHidden/>
          </w:rPr>
          <w:tab/>
        </w:r>
        <w:r w:rsidR="006F44E5">
          <w:rPr>
            <w:noProof/>
            <w:webHidden/>
          </w:rPr>
          <w:fldChar w:fldCharType="begin"/>
        </w:r>
        <w:r w:rsidR="006F44E5">
          <w:rPr>
            <w:noProof/>
            <w:webHidden/>
          </w:rPr>
          <w:instrText xml:space="preserve"> PAGEREF _Toc98323763 \h </w:instrText>
        </w:r>
        <w:r w:rsidR="006F44E5">
          <w:rPr>
            <w:noProof/>
            <w:webHidden/>
          </w:rPr>
        </w:r>
        <w:r w:rsidR="006F44E5">
          <w:rPr>
            <w:noProof/>
            <w:webHidden/>
          </w:rPr>
          <w:fldChar w:fldCharType="separate"/>
        </w:r>
        <w:r w:rsidR="00377F81">
          <w:rPr>
            <w:noProof/>
            <w:webHidden/>
          </w:rPr>
          <w:t>8</w:t>
        </w:r>
        <w:r w:rsidR="006F44E5">
          <w:rPr>
            <w:noProof/>
            <w:webHidden/>
          </w:rPr>
          <w:fldChar w:fldCharType="end"/>
        </w:r>
      </w:hyperlink>
    </w:p>
    <w:p w14:paraId="6BA6A894" w14:textId="41A4E18D" w:rsidR="006F44E5" w:rsidRDefault="00A51A15">
      <w:pPr>
        <w:pStyle w:val="TDC1"/>
        <w:rPr>
          <w:rFonts w:asciiTheme="minorHAnsi" w:eastAsiaTheme="minorEastAsia" w:hAnsiTheme="minorHAnsi" w:cstheme="minorBidi"/>
          <w:noProof/>
          <w:lang w:val="en-US"/>
        </w:rPr>
      </w:pPr>
      <w:hyperlink w:anchor="_Toc98323764" w:history="1">
        <w:r w:rsidR="006F44E5" w:rsidRPr="002D46B7">
          <w:rPr>
            <w:rStyle w:val="Hipervnculo"/>
            <w:noProof/>
            <w:lang w:val="en-GB"/>
          </w:rPr>
          <w:t>1</w:t>
        </w:r>
        <w:r w:rsidR="006F44E5">
          <w:rPr>
            <w:rFonts w:asciiTheme="minorHAnsi" w:eastAsiaTheme="minorEastAsia" w:hAnsiTheme="minorHAnsi" w:cstheme="minorBidi"/>
            <w:noProof/>
            <w:lang w:val="en-US"/>
          </w:rPr>
          <w:tab/>
        </w:r>
        <w:r w:rsidR="006F44E5" w:rsidRPr="002D46B7">
          <w:rPr>
            <w:rStyle w:val="Hipervnculo"/>
            <w:noProof/>
            <w:lang w:val="en-GB"/>
          </w:rPr>
          <w:t>Introduction</w:t>
        </w:r>
        <w:r w:rsidR="006F44E5">
          <w:rPr>
            <w:noProof/>
            <w:webHidden/>
          </w:rPr>
          <w:tab/>
        </w:r>
        <w:r w:rsidR="006F44E5">
          <w:rPr>
            <w:noProof/>
            <w:webHidden/>
          </w:rPr>
          <w:fldChar w:fldCharType="begin"/>
        </w:r>
        <w:r w:rsidR="006F44E5">
          <w:rPr>
            <w:noProof/>
            <w:webHidden/>
          </w:rPr>
          <w:instrText xml:space="preserve"> PAGEREF _Toc98323764 \h </w:instrText>
        </w:r>
        <w:r w:rsidR="006F44E5">
          <w:rPr>
            <w:noProof/>
            <w:webHidden/>
          </w:rPr>
        </w:r>
        <w:r w:rsidR="006F44E5">
          <w:rPr>
            <w:noProof/>
            <w:webHidden/>
          </w:rPr>
          <w:fldChar w:fldCharType="separate"/>
        </w:r>
        <w:r w:rsidR="00377F81">
          <w:rPr>
            <w:noProof/>
            <w:webHidden/>
          </w:rPr>
          <w:t>10</w:t>
        </w:r>
        <w:r w:rsidR="006F44E5">
          <w:rPr>
            <w:noProof/>
            <w:webHidden/>
          </w:rPr>
          <w:fldChar w:fldCharType="end"/>
        </w:r>
      </w:hyperlink>
    </w:p>
    <w:p w14:paraId="739E1BF7" w14:textId="25B6A9ED" w:rsidR="006F44E5" w:rsidRDefault="00A51A15">
      <w:pPr>
        <w:pStyle w:val="TDC2"/>
        <w:rPr>
          <w:rFonts w:asciiTheme="minorHAnsi" w:eastAsiaTheme="minorEastAsia" w:hAnsiTheme="minorHAnsi" w:cstheme="minorBidi"/>
          <w:noProof/>
          <w:lang w:val="en-US"/>
        </w:rPr>
      </w:pPr>
      <w:hyperlink w:anchor="_Toc98323765" w:history="1">
        <w:r w:rsidR="006F44E5" w:rsidRPr="002D46B7">
          <w:rPr>
            <w:rStyle w:val="Hipervnculo"/>
            <w:noProof/>
          </w:rPr>
          <w:t>1.1</w:t>
        </w:r>
        <w:r w:rsidR="006F44E5">
          <w:rPr>
            <w:rFonts w:asciiTheme="minorHAnsi" w:eastAsiaTheme="minorEastAsia" w:hAnsiTheme="minorHAnsi" w:cstheme="minorBidi"/>
            <w:noProof/>
            <w:lang w:val="en-US"/>
          </w:rPr>
          <w:tab/>
        </w:r>
        <w:r w:rsidR="006F44E5" w:rsidRPr="002D46B7">
          <w:rPr>
            <w:rStyle w:val="Hipervnculo"/>
            <w:noProof/>
          </w:rPr>
          <w:t>Purpose of the document</w:t>
        </w:r>
        <w:r w:rsidR="006F44E5">
          <w:rPr>
            <w:noProof/>
            <w:webHidden/>
          </w:rPr>
          <w:tab/>
        </w:r>
        <w:r w:rsidR="006F44E5">
          <w:rPr>
            <w:noProof/>
            <w:webHidden/>
          </w:rPr>
          <w:fldChar w:fldCharType="begin"/>
        </w:r>
        <w:r w:rsidR="006F44E5">
          <w:rPr>
            <w:noProof/>
            <w:webHidden/>
          </w:rPr>
          <w:instrText xml:space="preserve"> PAGEREF _Toc98323765 \h </w:instrText>
        </w:r>
        <w:r w:rsidR="006F44E5">
          <w:rPr>
            <w:noProof/>
            <w:webHidden/>
          </w:rPr>
        </w:r>
        <w:r w:rsidR="006F44E5">
          <w:rPr>
            <w:noProof/>
            <w:webHidden/>
          </w:rPr>
          <w:fldChar w:fldCharType="separate"/>
        </w:r>
        <w:r w:rsidR="00377F81">
          <w:rPr>
            <w:noProof/>
            <w:webHidden/>
          </w:rPr>
          <w:t>10</w:t>
        </w:r>
        <w:r w:rsidR="006F44E5">
          <w:rPr>
            <w:noProof/>
            <w:webHidden/>
          </w:rPr>
          <w:fldChar w:fldCharType="end"/>
        </w:r>
      </w:hyperlink>
    </w:p>
    <w:p w14:paraId="13A3C9A5" w14:textId="3422AC81" w:rsidR="006F44E5" w:rsidRDefault="00A51A15">
      <w:pPr>
        <w:pStyle w:val="TDC2"/>
        <w:rPr>
          <w:rFonts w:asciiTheme="minorHAnsi" w:eastAsiaTheme="minorEastAsia" w:hAnsiTheme="minorHAnsi" w:cstheme="minorBidi"/>
          <w:noProof/>
          <w:lang w:val="en-US"/>
        </w:rPr>
      </w:pPr>
      <w:hyperlink w:anchor="_Toc98323766" w:history="1">
        <w:r w:rsidR="006F44E5" w:rsidRPr="002D46B7">
          <w:rPr>
            <w:rStyle w:val="Hipervnculo"/>
            <w:noProof/>
          </w:rPr>
          <w:t>1.2</w:t>
        </w:r>
        <w:r w:rsidR="006F44E5">
          <w:rPr>
            <w:rFonts w:asciiTheme="minorHAnsi" w:eastAsiaTheme="minorEastAsia" w:hAnsiTheme="minorHAnsi" w:cstheme="minorBidi"/>
            <w:noProof/>
            <w:lang w:val="en-US"/>
          </w:rPr>
          <w:tab/>
        </w:r>
        <w:r w:rsidR="006F44E5" w:rsidRPr="002D46B7">
          <w:rPr>
            <w:rStyle w:val="Hipervnculo"/>
            <w:noProof/>
          </w:rPr>
          <w:t>Structure of the document</w:t>
        </w:r>
        <w:r w:rsidR="006F44E5">
          <w:rPr>
            <w:noProof/>
            <w:webHidden/>
          </w:rPr>
          <w:tab/>
        </w:r>
        <w:r w:rsidR="006F44E5">
          <w:rPr>
            <w:noProof/>
            <w:webHidden/>
          </w:rPr>
          <w:fldChar w:fldCharType="begin"/>
        </w:r>
        <w:r w:rsidR="006F44E5">
          <w:rPr>
            <w:noProof/>
            <w:webHidden/>
          </w:rPr>
          <w:instrText xml:space="preserve"> PAGEREF _Toc98323766 \h </w:instrText>
        </w:r>
        <w:r w:rsidR="006F44E5">
          <w:rPr>
            <w:noProof/>
            <w:webHidden/>
          </w:rPr>
        </w:r>
        <w:r w:rsidR="006F44E5">
          <w:rPr>
            <w:noProof/>
            <w:webHidden/>
          </w:rPr>
          <w:fldChar w:fldCharType="separate"/>
        </w:r>
        <w:r w:rsidR="00377F81">
          <w:rPr>
            <w:noProof/>
            <w:webHidden/>
          </w:rPr>
          <w:t>10</w:t>
        </w:r>
        <w:r w:rsidR="006F44E5">
          <w:rPr>
            <w:noProof/>
            <w:webHidden/>
          </w:rPr>
          <w:fldChar w:fldCharType="end"/>
        </w:r>
      </w:hyperlink>
    </w:p>
    <w:p w14:paraId="0D7B7C9C" w14:textId="1674A900" w:rsidR="006F44E5" w:rsidRDefault="00A51A15">
      <w:pPr>
        <w:pStyle w:val="TDC1"/>
        <w:rPr>
          <w:rFonts w:asciiTheme="minorHAnsi" w:eastAsiaTheme="minorEastAsia" w:hAnsiTheme="minorHAnsi" w:cstheme="minorBidi"/>
          <w:noProof/>
          <w:lang w:val="en-US"/>
        </w:rPr>
      </w:pPr>
      <w:hyperlink w:anchor="_Toc98323767" w:history="1">
        <w:r w:rsidR="006F44E5" w:rsidRPr="002D46B7">
          <w:rPr>
            <w:rStyle w:val="Hipervnculo"/>
            <w:noProof/>
          </w:rPr>
          <w:t>2</w:t>
        </w:r>
        <w:r w:rsidR="006F44E5">
          <w:rPr>
            <w:rFonts w:asciiTheme="minorHAnsi" w:eastAsiaTheme="minorEastAsia" w:hAnsiTheme="minorHAnsi" w:cstheme="minorBidi"/>
            <w:noProof/>
            <w:lang w:val="en-US"/>
          </w:rPr>
          <w:tab/>
        </w:r>
        <w:r w:rsidR="006F44E5" w:rsidRPr="002D46B7">
          <w:rPr>
            <w:rStyle w:val="Hipervnculo"/>
            <w:noProof/>
          </w:rPr>
          <w:t>Current status of pilot</w:t>
        </w:r>
        <w:r w:rsidR="006F44E5">
          <w:rPr>
            <w:noProof/>
            <w:webHidden/>
          </w:rPr>
          <w:tab/>
        </w:r>
        <w:r w:rsidR="006F44E5">
          <w:rPr>
            <w:noProof/>
            <w:webHidden/>
          </w:rPr>
          <w:fldChar w:fldCharType="begin"/>
        </w:r>
        <w:r w:rsidR="006F44E5">
          <w:rPr>
            <w:noProof/>
            <w:webHidden/>
          </w:rPr>
          <w:instrText xml:space="preserve"> PAGEREF _Toc98323767 \h </w:instrText>
        </w:r>
        <w:r w:rsidR="006F44E5">
          <w:rPr>
            <w:noProof/>
            <w:webHidden/>
          </w:rPr>
        </w:r>
        <w:r w:rsidR="006F44E5">
          <w:rPr>
            <w:noProof/>
            <w:webHidden/>
          </w:rPr>
          <w:fldChar w:fldCharType="separate"/>
        </w:r>
        <w:r w:rsidR="00377F81">
          <w:rPr>
            <w:noProof/>
            <w:webHidden/>
          </w:rPr>
          <w:t>11</w:t>
        </w:r>
        <w:r w:rsidR="006F44E5">
          <w:rPr>
            <w:noProof/>
            <w:webHidden/>
          </w:rPr>
          <w:fldChar w:fldCharType="end"/>
        </w:r>
      </w:hyperlink>
    </w:p>
    <w:p w14:paraId="556832F4" w14:textId="2BC58552" w:rsidR="006F44E5" w:rsidRDefault="00A51A15">
      <w:pPr>
        <w:pStyle w:val="TDC2"/>
        <w:rPr>
          <w:rFonts w:asciiTheme="minorHAnsi" w:eastAsiaTheme="minorEastAsia" w:hAnsiTheme="minorHAnsi" w:cstheme="minorBidi"/>
          <w:noProof/>
          <w:lang w:val="en-US"/>
        </w:rPr>
      </w:pPr>
      <w:hyperlink w:anchor="_Toc98323768" w:history="1">
        <w:r w:rsidR="006F44E5" w:rsidRPr="002D46B7">
          <w:rPr>
            <w:rStyle w:val="Hipervnculo"/>
            <w:noProof/>
          </w:rPr>
          <w:t>2.1</w:t>
        </w:r>
        <w:r w:rsidR="006F44E5">
          <w:rPr>
            <w:rFonts w:asciiTheme="minorHAnsi" w:eastAsiaTheme="minorEastAsia" w:hAnsiTheme="minorHAnsi" w:cstheme="minorBidi"/>
            <w:noProof/>
            <w:lang w:val="en-US"/>
          </w:rPr>
          <w:tab/>
        </w:r>
        <w:r w:rsidR="006F44E5" w:rsidRPr="002D46B7">
          <w:rPr>
            <w:rStyle w:val="Hipervnculo"/>
            <w:noProof/>
          </w:rPr>
          <w:t>Catalogue of services and status</w:t>
        </w:r>
        <w:r w:rsidR="006F44E5">
          <w:rPr>
            <w:noProof/>
            <w:webHidden/>
          </w:rPr>
          <w:tab/>
        </w:r>
        <w:r w:rsidR="006F44E5">
          <w:rPr>
            <w:noProof/>
            <w:webHidden/>
          </w:rPr>
          <w:fldChar w:fldCharType="begin"/>
        </w:r>
        <w:r w:rsidR="006F44E5">
          <w:rPr>
            <w:noProof/>
            <w:webHidden/>
          </w:rPr>
          <w:instrText xml:space="preserve"> PAGEREF _Toc98323768 \h </w:instrText>
        </w:r>
        <w:r w:rsidR="006F44E5">
          <w:rPr>
            <w:noProof/>
            <w:webHidden/>
          </w:rPr>
        </w:r>
        <w:r w:rsidR="006F44E5">
          <w:rPr>
            <w:noProof/>
            <w:webHidden/>
          </w:rPr>
          <w:fldChar w:fldCharType="separate"/>
        </w:r>
        <w:r w:rsidR="00377F81">
          <w:rPr>
            <w:noProof/>
            <w:webHidden/>
          </w:rPr>
          <w:t>11</w:t>
        </w:r>
        <w:r w:rsidR="006F44E5">
          <w:rPr>
            <w:noProof/>
            <w:webHidden/>
          </w:rPr>
          <w:fldChar w:fldCharType="end"/>
        </w:r>
      </w:hyperlink>
    </w:p>
    <w:p w14:paraId="1977A305" w14:textId="17A5B9DB" w:rsidR="006F44E5" w:rsidRDefault="00A51A15">
      <w:pPr>
        <w:pStyle w:val="TDC3"/>
        <w:rPr>
          <w:rFonts w:asciiTheme="minorHAnsi" w:eastAsiaTheme="minorEastAsia" w:hAnsiTheme="minorHAnsi" w:cstheme="minorBidi"/>
          <w:noProof/>
          <w:lang w:val="en-US"/>
        </w:rPr>
      </w:pPr>
      <w:hyperlink w:anchor="_Toc98323769" w:history="1">
        <w:r w:rsidR="006F44E5" w:rsidRPr="002D46B7">
          <w:rPr>
            <w:rStyle w:val="Hipervnculo"/>
            <w:noProof/>
            <w:lang w:val="en-GB"/>
          </w:rPr>
          <w:t>2.1.1 Data Evaluator</w:t>
        </w:r>
        <w:r w:rsidR="006F44E5">
          <w:rPr>
            <w:noProof/>
            <w:webHidden/>
          </w:rPr>
          <w:tab/>
        </w:r>
        <w:r w:rsidR="006F44E5">
          <w:rPr>
            <w:noProof/>
            <w:webHidden/>
          </w:rPr>
          <w:fldChar w:fldCharType="begin"/>
        </w:r>
        <w:r w:rsidR="006F44E5">
          <w:rPr>
            <w:noProof/>
            <w:webHidden/>
          </w:rPr>
          <w:instrText xml:space="preserve"> PAGEREF _Toc98323769 \h </w:instrText>
        </w:r>
        <w:r w:rsidR="006F44E5">
          <w:rPr>
            <w:noProof/>
            <w:webHidden/>
          </w:rPr>
        </w:r>
        <w:r w:rsidR="006F44E5">
          <w:rPr>
            <w:noProof/>
            <w:webHidden/>
          </w:rPr>
          <w:fldChar w:fldCharType="separate"/>
        </w:r>
        <w:r w:rsidR="00377F81">
          <w:rPr>
            <w:noProof/>
            <w:webHidden/>
          </w:rPr>
          <w:t>11</w:t>
        </w:r>
        <w:r w:rsidR="006F44E5">
          <w:rPr>
            <w:noProof/>
            <w:webHidden/>
          </w:rPr>
          <w:fldChar w:fldCharType="end"/>
        </w:r>
      </w:hyperlink>
    </w:p>
    <w:p w14:paraId="1DB5AB45" w14:textId="31B1D2C8" w:rsidR="006F44E5" w:rsidRDefault="00A51A15">
      <w:pPr>
        <w:pStyle w:val="TDC3"/>
        <w:rPr>
          <w:rFonts w:asciiTheme="minorHAnsi" w:eastAsiaTheme="minorEastAsia" w:hAnsiTheme="minorHAnsi" w:cstheme="minorBidi"/>
          <w:noProof/>
          <w:lang w:val="en-US"/>
        </w:rPr>
      </w:pPr>
      <w:hyperlink w:anchor="_Toc98323770" w:history="1">
        <w:r w:rsidR="006F44E5" w:rsidRPr="002D46B7">
          <w:rPr>
            <w:rStyle w:val="Hipervnculo"/>
            <w:noProof/>
            <w:lang w:val="en-GB"/>
          </w:rPr>
          <w:t>2.1.2 Data Owners</w:t>
        </w:r>
        <w:r w:rsidR="006F44E5">
          <w:rPr>
            <w:noProof/>
            <w:webHidden/>
          </w:rPr>
          <w:tab/>
        </w:r>
        <w:r w:rsidR="006F44E5">
          <w:rPr>
            <w:noProof/>
            <w:webHidden/>
          </w:rPr>
          <w:fldChar w:fldCharType="begin"/>
        </w:r>
        <w:r w:rsidR="006F44E5">
          <w:rPr>
            <w:noProof/>
            <w:webHidden/>
          </w:rPr>
          <w:instrText xml:space="preserve"> PAGEREF _Toc98323770 \h </w:instrText>
        </w:r>
        <w:r w:rsidR="006F44E5">
          <w:rPr>
            <w:noProof/>
            <w:webHidden/>
          </w:rPr>
        </w:r>
        <w:r w:rsidR="006F44E5">
          <w:rPr>
            <w:noProof/>
            <w:webHidden/>
          </w:rPr>
          <w:fldChar w:fldCharType="separate"/>
        </w:r>
        <w:r w:rsidR="00377F81">
          <w:rPr>
            <w:noProof/>
            <w:webHidden/>
          </w:rPr>
          <w:t>12</w:t>
        </w:r>
        <w:r w:rsidR="006F44E5">
          <w:rPr>
            <w:noProof/>
            <w:webHidden/>
          </w:rPr>
          <w:fldChar w:fldCharType="end"/>
        </w:r>
      </w:hyperlink>
    </w:p>
    <w:p w14:paraId="5D782F3C" w14:textId="4F5407E1" w:rsidR="006F44E5" w:rsidRDefault="00A51A15">
      <w:pPr>
        <w:pStyle w:val="TDC2"/>
        <w:rPr>
          <w:rFonts w:asciiTheme="minorHAnsi" w:eastAsiaTheme="minorEastAsia" w:hAnsiTheme="minorHAnsi" w:cstheme="minorBidi"/>
          <w:noProof/>
          <w:lang w:val="en-US"/>
        </w:rPr>
      </w:pPr>
      <w:hyperlink w:anchor="_Toc98323771" w:history="1">
        <w:r w:rsidR="006F44E5" w:rsidRPr="002D46B7">
          <w:rPr>
            <w:rStyle w:val="Hipervnculo"/>
            <w:noProof/>
          </w:rPr>
          <w:t>2.2</w:t>
        </w:r>
        <w:r w:rsidR="006F44E5">
          <w:rPr>
            <w:rFonts w:asciiTheme="minorHAnsi" w:eastAsiaTheme="minorEastAsia" w:hAnsiTheme="minorHAnsi" w:cstheme="minorBidi"/>
            <w:noProof/>
            <w:lang w:val="en-US"/>
          </w:rPr>
          <w:tab/>
        </w:r>
        <w:r w:rsidR="006F44E5" w:rsidRPr="002D46B7">
          <w:rPr>
            <w:rStyle w:val="Hipervnculo"/>
            <w:noProof/>
          </w:rPr>
          <w:t>Strategy followed to mitigate infrastructure delays</w:t>
        </w:r>
        <w:r w:rsidR="006F44E5">
          <w:rPr>
            <w:noProof/>
            <w:webHidden/>
          </w:rPr>
          <w:tab/>
        </w:r>
        <w:r w:rsidR="006F44E5">
          <w:rPr>
            <w:noProof/>
            <w:webHidden/>
          </w:rPr>
          <w:fldChar w:fldCharType="begin"/>
        </w:r>
        <w:r w:rsidR="006F44E5">
          <w:rPr>
            <w:noProof/>
            <w:webHidden/>
          </w:rPr>
          <w:instrText xml:space="preserve"> PAGEREF _Toc98323771 \h </w:instrText>
        </w:r>
        <w:r w:rsidR="006F44E5">
          <w:rPr>
            <w:noProof/>
            <w:webHidden/>
          </w:rPr>
        </w:r>
        <w:r w:rsidR="006F44E5">
          <w:rPr>
            <w:noProof/>
            <w:webHidden/>
          </w:rPr>
          <w:fldChar w:fldCharType="separate"/>
        </w:r>
        <w:r w:rsidR="00377F81">
          <w:rPr>
            <w:noProof/>
            <w:webHidden/>
          </w:rPr>
          <w:t>13</w:t>
        </w:r>
        <w:r w:rsidR="006F44E5">
          <w:rPr>
            <w:noProof/>
            <w:webHidden/>
          </w:rPr>
          <w:fldChar w:fldCharType="end"/>
        </w:r>
      </w:hyperlink>
    </w:p>
    <w:p w14:paraId="66B90156" w14:textId="6E08FED5" w:rsidR="006F44E5" w:rsidRDefault="00A51A15">
      <w:pPr>
        <w:pStyle w:val="TDC2"/>
        <w:rPr>
          <w:rFonts w:asciiTheme="minorHAnsi" w:eastAsiaTheme="minorEastAsia" w:hAnsiTheme="minorHAnsi" w:cstheme="minorBidi"/>
          <w:noProof/>
          <w:lang w:val="en-US"/>
        </w:rPr>
      </w:pPr>
      <w:hyperlink w:anchor="_Toc98323772" w:history="1">
        <w:r w:rsidR="006F44E5" w:rsidRPr="002D46B7">
          <w:rPr>
            <w:rStyle w:val="Hipervnculo"/>
            <w:noProof/>
            <w:lang w:val="en-GB"/>
          </w:rPr>
          <w:t>2.3</w:t>
        </w:r>
        <w:r w:rsidR="006F44E5">
          <w:rPr>
            <w:rFonts w:asciiTheme="minorHAnsi" w:eastAsiaTheme="minorEastAsia" w:hAnsiTheme="minorHAnsi" w:cstheme="minorBidi"/>
            <w:noProof/>
            <w:lang w:val="en-US"/>
          </w:rPr>
          <w:tab/>
        </w:r>
        <w:r w:rsidR="006F44E5" w:rsidRPr="002D46B7">
          <w:rPr>
            <w:rStyle w:val="Hipervnculo"/>
            <w:noProof/>
            <w:lang w:val="en-GB"/>
          </w:rPr>
          <w:t>Achieved interoperability status</w:t>
        </w:r>
        <w:r w:rsidR="006F44E5">
          <w:rPr>
            <w:noProof/>
            <w:webHidden/>
          </w:rPr>
          <w:tab/>
        </w:r>
        <w:r w:rsidR="006F44E5">
          <w:rPr>
            <w:noProof/>
            <w:webHidden/>
          </w:rPr>
          <w:fldChar w:fldCharType="begin"/>
        </w:r>
        <w:r w:rsidR="006F44E5">
          <w:rPr>
            <w:noProof/>
            <w:webHidden/>
          </w:rPr>
          <w:instrText xml:space="preserve"> PAGEREF _Toc98323772 \h </w:instrText>
        </w:r>
        <w:r w:rsidR="006F44E5">
          <w:rPr>
            <w:noProof/>
            <w:webHidden/>
          </w:rPr>
        </w:r>
        <w:r w:rsidR="006F44E5">
          <w:rPr>
            <w:noProof/>
            <w:webHidden/>
          </w:rPr>
          <w:fldChar w:fldCharType="separate"/>
        </w:r>
        <w:r w:rsidR="00377F81">
          <w:rPr>
            <w:noProof/>
            <w:webHidden/>
          </w:rPr>
          <w:t>14</w:t>
        </w:r>
        <w:r w:rsidR="006F44E5">
          <w:rPr>
            <w:noProof/>
            <w:webHidden/>
          </w:rPr>
          <w:fldChar w:fldCharType="end"/>
        </w:r>
      </w:hyperlink>
    </w:p>
    <w:p w14:paraId="627539B3" w14:textId="30816C27" w:rsidR="006F44E5" w:rsidRDefault="00A51A15">
      <w:pPr>
        <w:pStyle w:val="TDC2"/>
        <w:rPr>
          <w:rFonts w:asciiTheme="minorHAnsi" w:eastAsiaTheme="minorEastAsia" w:hAnsiTheme="minorHAnsi" w:cstheme="minorBidi"/>
          <w:noProof/>
          <w:lang w:val="en-US"/>
        </w:rPr>
      </w:pPr>
      <w:hyperlink w:anchor="_Toc98323773" w:history="1">
        <w:r w:rsidR="006F44E5" w:rsidRPr="002D46B7">
          <w:rPr>
            <w:rStyle w:val="Hipervnculo"/>
            <w:noProof/>
            <w:lang w:val="en-GB"/>
          </w:rPr>
          <w:t>2.4</w:t>
        </w:r>
        <w:r w:rsidR="006F44E5">
          <w:rPr>
            <w:rFonts w:asciiTheme="minorHAnsi" w:eastAsiaTheme="minorEastAsia" w:hAnsiTheme="minorHAnsi" w:cstheme="minorBidi"/>
            <w:noProof/>
            <w:lang w:val="en-US"/>
          </w:rPr>
          <w:tab/>
        </w:r>
        <w:r w:rsidR="006F44E5" w:rsidRPr="002D46B7">
          <w:rPr>
            <w:rStyle w:val="Hipervnculo"/>
            <w:noProof/>
            <w:lang w:val="en-GB"/>
          </w:rPr>
          <w:t>Updates in Metrics</w:t>
        </w:r>
        <w:r w:rsidR="006F44E5">
          <w:rPr>
            <w:noProof/>
            <w:webHidden/>
          </w:rPr>
          <w:tab/>
        </w:r>
        <w:r w:rsidR="006F44E5">
          <w:rPr>
            <w:noProof/>
            <w:webHidden/>
          </w:rPr>
          <w:fldChar w:fldCharType="begin"/>
        </w:r>
        <w:r w:rsidR="006F44E5">
          <w:rPr>
            <w:noProof/>
            <w:webHidden/>
          </w:rPr>
          <w:instrText xml:space="preserve"> PAGEREF _Toc98323773 \h </w:instrText>
        </w:r>
        <w:r w:rsidR="006F44E5">
          <w:rPr>
            <w:noProof/>
            <w:webHidden/>
          </w:rPr>
        </w:r>
        <w:r w:rsidR="006F44E5">
          <w:rPr>
            <w:noProof/>
            <w:webHidden/>
          </w:rPr>
          <w:fldChar w:fldCharType="separate"/>
        </w:r>
        <w:r w:rsidR="00377F81">
          <w:rPr>
            <w:noProof/>
            <w:webHidden/>
          </w:rPr>
          <w:t>14</w:t>
        </w:r>
        <w:r w:rsidR="006F44E5">
          <w:rPr>
            <w:noProof/>
            <w:webHidden/>
          </w:rPr>
          <w:fldChar w:fldCharType="end"/>
        </w:r>
      </w:hyperlink>
    </w:p>
    <w:p w14:paraId="463372BA" w14:textId="6B394FF1" w:rsidR="006F44E5" w:rsidRDefault="00A51A15">
      <w:pPr>
        <w:pStyle w:val="TDC1"/>
        <w:rPr>
          <w:rFonts w:asciiTheme="minorHAnsi" w:eastAsiaTheme="minorEastAsia" w:hAnsiTheme="minorHAnsi" w:cstheme="minorBidi"/>
          <w:noProof/>
          <w:lang w:val="en-US"/>
        </w:rPr>
      </w:pPr>
      <w:hyperlink w:anchor="_Toc98323774" w:history="1">
        <w:r w:rsidR="006F44E5" w:rsidRPr="002D46B7">
          <w:rPr>
            <w:rStyle w:val="Hipervnculo"/>
            <w:noProof/>
          </w:rPr>
          <w:t>3</w:t>
        </w:r>
        <w:r w:rsidR="006F44E5">
          <w:rPr>
            <w:rFonts w:asciiTheme="minorHAnsi" w:eastAsiaTheme="minorEastAsia" w:hAnsiTheme="minorHAnsi" w:cstheme="minorBidi"/>
            <w:noProof/>
            <w:lang w:val="en-US"/>
          </w:rPr>
          <w:tab/>
        </w:r>
        <w:r w:rsidR="006F44E5" w:rsidRPr="002D46B7">
          <w:rPr>
            <w:rStyle w:val="Hipervnculo"/>
            <w:noProof/>
          </w:rPr>
          <w:t>Pilot Success criteria related to pilot dimensions</w:t>
        </w:r>
        <w:r w:rsidR="006F44E5">
          <w:rPr>
            <w:noProof/>
            <w:webHidden/>
          </w:rPr>
          <w:tab/>
        </w:r>
        <w:r w:rsidR="006F44E5">
          <w:rPr>
            <w:noProof/>
            <w:webHidden/>
          </w:rPr>
          <w:fldChar w:fldCharType="begin"/>
        </w:r>
        <w:r w:rsidR="006F44E5">
          <w:rPr>
            <w:noProof/>
            <w:webHidden/>
          </w:rPr>
          <w:instrText xml:space="preserve"> PAGEREF _Toc98323774 \h </w:instrText>
        </w:r>
        <w:r w:rsidR="006F44E5">
          <w:rPr>
            <w:noProof/>
            <w:webHidden/>
          </w:rPr>
        </w:r>
        <w:r w:rsidR="006F44E5">
          <w:rPr>
            <w:noProof/>
            <w:webHidden/>
          </w:rPr>
          <w:fldChar w:fldCharType="separate"/>
        </w:r>
        <w:r w:rsidR="00377F81">
          <w:rPr>
            <w:noProof/>
            <w:webHidden/>
          </w:rPr>
          <w:t>15</w:t>
        </w:r>
        <w:r w:rsidR="006F44E5">
          <w:rPr>
            <w:noProof/>
            <w:webHidden/>
          </w:rPr>
          <w:fldChar w:fldCharType="end"/>
        </w:r>
      </w:hyperlink>
    </w:p>
    <w:p w14:paraId="3EC51639" w14:textId="35E39666" w:rsidR="006F44E5" w:rsidRDefault="00A51A15">
      <w:pPr>
        <w:pStyle w:val="TDC2"/>
        <w:rPr>
          <w:rFonts w:asciiTheme="minorHAnsi" w:eastAsiaTheme="minorEastAsia" w:hAnsiTheme="minorHAnsi" w:cstheme="minorBidi"/>
          <w:noProof/>
          <w:lang w:val="en-US"/>
        </w:rPr>
      </w:pPr>
      <w:hyperlink w:anchor="_Toc98323775" w:history="1">
        <w:r w:rsidR="006F44E5" w:rsidRPr="002D46B7">
          <w:rPr>
            <w:rStyle w:val="Hipervnculo"/>
            <w:noProof/>
            <w:lang w:val="en-GB"/>
          </w:rPr>
          <w:t>3.1</w:t>
        </w:r>
        <w:r w:rsidR="006F44E5">
          <w:rPr>
            <w:rFonts w:asciiTheme="minorHAnsi" w:eastAsiaTheme="minorEastAsia" w:hAnsiTheme="minorHAnsi" w:cstheme="minorBidi"/>
            <w:noProof/>
            <w:lang w:val="en-US"/>
          </w:rPr>
          <w:tab/>
        </w:r>
        <w:r w:rsidR="006F44E5" w:rsidRPr="002D46B7">
          <w:rPr>
            <w:rStyle w:val="Hipervnculo"/>
            <w:noProof/>
            <w:lang w:val="en-GB"/>
          </w:rPr>
          <w:t>Introduction</w:t>
        </w:r>
        <w:r w:rsidR="006F44E5">
          <w:rPr>
            <w:noProof/>
            <w:webHidden/>
          </w:rPr>
          <w:tab/>
        </w:r>
        <w:r w:rsidR="006F44E5">
          <w:rPr>
            <w:noProof/>
            <w:webHidden/>
          </w:rPr>
          <w:fldChar w:fldCharType="begin"/>
        </w:r>
        <w:r w:rsidR="006F44E5">
          <w:rPr>
            <w:noProof/>
            <w:webHidden/>
          </w:rPr>
          <w:instrText xml:space="preserve"> PAGEREF _Toc98323775 \h </w:instrText>
        </w:r>
        <w:r w:rsidR="006F44E5">
          <w:rPr>
            <w:noProof/>
            <w:webHidden/>
          </w:rPr>
        </w:r>
        <w:r w:rsidR="006F44E5">
          <w:rPr>
            <w:noProof/>
            <w:webHidden/>
          </w:rPr>
          <w:fldChar w:fldCharType="separate"/>
        </w:r>
        <w:r w:rsidR="00377F81">
          <w:rPr>
            <w:noProof/>
            <w:webHidden/>
          </w:rPr>
          <w:t>15</w:t>
        </w:r>
        <w:r w:rsidR="006F44E5">
          <w:rPr>
            <w:noProof/>
            <w:webHidden/>
          </w:rPr>
          <w:fldChar w:fldCharType="end"/>
        </w:r>
      </w:hyperlink>
    </w:p>
    <w:p w14:paraId="29F25B94" w14:textId="5CA0D3E0" w:rsidR="006F44E5" w:rsidRDefault="00A51A15">
      <w:pPr>
        <w:pStyle w:val="TDC2"/>
        <w:rPr>
          <w:rFonts w:asciiTheme="minorHAnsi" w:eastAsiaTheme="minorEastAsia" w:hAnsiTheme="minorHAnsi" w:cstheme="minorBidi"/>
          <w:noProof/>
          <w:lang w:val="en-US"/>
        </w:rPr>
      </w:pPr>
      <w:hyperlink w:anchor="_Toc98323776" w:history="1">
        <w:r w:rsidR="006F44E5" w:rsidRPr="002D46B7">
          <w:rPr>
            <w:rStyle w:val="Hipervnculo"/>
            <w:noProof/>
            <w:lang w:val="en-GB"/>
          </w:rPr>
          <w:t>3.2</w:t>
        </w:r>
        <w:r w:rsidR="006F44E5">
          <w:rPr>
            <w:rFonts w:asciiTheme="minorHAnsi" w:eastAsiaTheme="minorEastAsia" w:hAnsiTheme="minorHAnsi" w:cstheme="minorBidi"/>
            <w:noProof/>
            <w:lang w:val="en-US"/>
          </w:rPr>
          <w:tab/>
        </w:r>
        <w:r w:rsidR="006F44E5" w:rsidRPr="002D46B7">
          <w:rPr>
            <w:rStyle w:val="Hipervnculo"/>
            <w:noProof/>
            <w:lang w:val="en-GB"/>
          </w:rPr>
          <w:t>Pilot dimensions</w:t>
        </w:r>
        <w:r w:rsidR="006F44E5">
          <w:rPr>
            <w:noProof/>
            <w:webHidden/>
          </w:rPr>
          <w:tab/>
        </w:r>
        <w:r w:rsidR="006F44E5">
          <w:rPr>
            <w:noProof/>
            <w:webHidden/>
          </w:rPr>
          <w:fldChar w:fldCharType="begin"/>
        </w:r>
        <w:r w:rsidR="006F44E5">
          <w:rPr>
            <w:noProof/>
            <w:webHidden/>
          </w:rPr>
          <w:instrText xml:space="preserve"> PAGEREF _Toc98323776 \h </w:instrText>
        </w:r>
        <w:r w:rsidR="006F44E5">
          <w:rPr>
            <w:noProof/>
            <w:webHidden/>
          </w:rPr>
        </w:r>
        <w:r w:rsidR="006F44E5">
          <w:rPr>
            <w:noProof/>
            <w:webHidden/>
          </w:rPr>
          <w:fldChar w:fldCharType="separate"/>
        </w:r>
        <w:r w:rsidR="00377F81">
          <w:rPr>
            <w:noProof/>
            <w:webHidden/>
          </w:rPr>
          <w:t>15</w:t>
        </w:r>
        <w:r w:rsidR="006F44E5">
          <w:rPr>
            <w:noProof/>
            <w:webHidden/>
          </w:rPr>
          <w:fldChar w:fldCharType="end"/>
        </w:r>
      </w:hyperlink>
    </w:p>
    <w:p w14:paraId="51B0128F" w14:textId="45EB6B18" w:rsidR="006F44E5" w:rsidRDefault="00A51A15">
      <w:pPr>
        <w:pStyle w:val="TDC3"/>
        <w:rPr>
          <w:rFonts w:asciiTheme="minorHAnsi" w:eastAsiaTheme="minorEastAsia" w:hAnsiTheme="minorHAnsi" w:cstheme="minorBidi"/>
          <w:noProof/>
          <w:lang w:val="en-US"/>
        </w:rPr>
      </w:pPr>
      <w:hyperlink w:anchor="_Toc98323777" w:history="1">
        <w:r w:rsidR="006F44E5" w:rsidRPr="002D46B7">
          <w:rPr>
            <w:rStyle w:val="Hipervnculo"/>
            <w:noProof/>
            <w:lang w:val="en-GB"/>
          </w:rPr>
          <w:t>3.2.1</w:t>
        </w:r>
        <w:r w:rsidR="006F44E5">
          <w:rPr>
            <w:rFonts w:asciiTheme="minorHAnsi" w:eastAsiaTheme="minorEastAsia" w:hAnsiTheme="minorHAnsi" w:cstheme="minorBidi"/>
            <w:noProof/>
            <w:lang w:val="en-US"/>
          </w:rPr>
          <w:tab/>
        </w:r>
        <w:r w:rsidR="006F44E5" w:rsidRPr="002D46B7">
          <w:rPr>
            <w:rStyle w:val="Hipervnculo"/>
            <w:noProof/>
            <w:lang w:val="en-GB"/>
          </w:rPr>
          <w:t>Use</w:t>
        </w:r>
        <w:r w:rsidR="006F44E5">
          <w:rPr>
            <w:noProof/>
            <w:webHidden/>
          </w:rPr>
          <w:tab/>
        </w:r>
        <w:r w:rsidR="006F44E5">
          <w:rPr>
            <w:noProof/>
            <w:webHidden/>
          </w:rPr>
          <w:fldChar w:fldCharType="begin"/>
        </w:r>
        <w:r w:rsidR="006F44E5">
          <w:rPr>
            <w:noProof/>
            <w:webHidden/>
          </w:rPr>
          <w:instrText xml:space="preserve"> PAGEREF _Toc98323777 \h </w:instrText>
        </w:r>
        <w:r w:rsidR="006F44E5">
          <w:rPr>
            <w:noProof/>
            <w:webHidden/>
          </w:rPr>
        </w:r>
        <w:r w:rsidR="006F44E5">
          <w:rPr>
            <w:noProof/>
            <w:webHidden/>
          </w:rPr>
          <w:fldChar w:fldCharType="separate"/>
        </w:r>
        <w:r w:rsidR="00377F81">
          <w:rPr>
            <w:noProof/>
            <w:webHidden/>
          </w:rPr>
          <w:t>15</w:t>
        </w:r>
        <w:r w:rsidR="006F44E5">
          <w:rPr>
            <w:noProof/>
            <w:webHidden/>
          </w:rPr>
          <w:fldChar w:fldCharType="end"/>
        </w:r>
      </w:hyperlink>
    </w:p>
    <w:p w14:paraId="6AC4D0F6" w14:textId="6BAF57AB" w:rsidR="006F44E5" w:rsidRDefault="00A51A15">
      <w:pPr>
        <w:pStyle w:val="TDC2"/>
        <w:rPr>
          <w:rFonts w:asciiTheme="minorHAnsi" w:eastAsiaTheme="minorEastAsia" w:hAnsiTheme="minorHAnsi" w:cstheme="minorBidi"/>
          <w:noProof/>
          <w:lang w:val="en-US"/>
        </w:rPr>
      </w:pPr>
      <w:hyperlink w:anchor="_Toc98323778" w:history="1">
        <w:r w:rsidR="006F44E5" w:rsidRPr="002D46B7">
          <w:rPr>
            <w:rStyle w:val="Hipervnculo"/>
            <w:noProof/>
            <w:lang w:val="en-GB"/>
          </w:rPr>
          <w:t>3.3</w:t>
        </w:r>
        <w:r w:rsidR="006F44E5">
          <w:rPr>
            <w:rFonts w:asciiTheme="minorHAnsi" w:eastAsiaTheme="minorEastAsia" w:hAnsiTheme="minorHAnsi" w:cstheme="minorBidi"/>
            <w:noProof/>
            <w:lang w:val="en-US"/>
          </w:rPr>
          <w:tab/>
        </w:r>
        <w:r w:rsidR="006F44E5" w:rsidRPr="002D46B7">
          <w:rPr>
            <w:rStyle w:val="Hipervnculo"/>
            <w:noProof/>
            <w:lang w:val="en-GB"/>
          </w:rPr>
          <w:t>Learning towards adoption</w:t>
        </w:r>
        <w:r w:rsidR="006F44E5">
          <w:rPr>
            <w:noProof/>
            <w:webHidden/>
          </w:rPr>
          <w:tab/>
        </w:r>
        <w:r w:rsidR="006F44E5">
          <w:rPr>
            <w:noProof/>
            <w:webHidden/>
          </w:rPr>
          <w:fldChar w:fldCharType="begin"/>
        </w:r>
        <w:r w:rsidR="006F44E5">
          <w:rPr>
            <w:noProof/>
            <w:webHidden/>
          </w:rPr>
          <w:instrText xml:space="preserve"> PAGEREF _Toc98323778 \h </w:instrText>
        </w:r>
        <w:r w:rsidR="006F44E5">
          <w:rPr>
            <w:noProof/>
            <w:webHidden/>
          </w:rPr>
        </w:r>
        <w:r w:rsidR="006F44E5">
          <w:rPr>
            <w:noProof/>
            <w:webHidden/>
          </w:rPr>
          <w:fldChar w:fldCharType="separate"/>
        </w:r>
        <w:r w:rsidR="00377F81">
          <w:rPr>
            <w:noProof/>
            <w:webHidden/>
          </w:rPr>
          <w:t>17</w:t>
        </w:r>
        <w:r w:rsidR="006F44E5">
          <w:rPr>
            <w:noProof/>
            <w:webHidden/>
          </w:rPr>
          <w:fldChar w:fldCharType="end"/>
        </w:r>
      </w:hyperlink>
    </w:p>
    <w:p w14:paraId="1B91657B" w14:textId="1A664C52" w:rsidR="006F44E5" w:rsidRDefault="00A51A15">
      <w:pPr>
        <w:pStyle w:val="TDC3"/>
        <w:rPr>
          <w:rFonts w:asciiTheme="minorHAnsi" w:eastAsiaTheme="minorEastAsia" w:hAnsiTheme="minorHAnsi" w:cstheme="minorBidi"/>
          <w:noProof/>
          <w:lang w:val="en-US"/>
        </w:rPr>
      </w:pPr>
      <w:hyperlink w:anchor="_Toc98323779" w:history="1">
        <w:r w:rsidR="006F44E5" w:rsidRPr="002D46B7">
          <w:rPr>
            <w:rStyle w:val="Hipervnculo"/>
            <w:noProof/>
            <w:lang w:val="en-GB"/>
          </w:rPr>
          <w:t>3.3.1</w:t>
        </w:r>
        <w:r w:rsidR="006F44E5">
          <w:rPr>
            <w:rFonts w:asciiTheme="minorHAnsi" w:eastAsiaTheme="minorEastAsia" w:hAnsiTheme="minorHAnsi" w:cstheme="minorBidi"/>
            <w:noProof/>
            <w:lang w:val="en-US"/>
          </w:rPr>
          <w:tab/>
        </w:r>
        <w:r w:rsidR="006F44E5" w:rsidRPr="002D46B7">
          <w:rPr>
            <w:rStyle w:val="Hipervnculo"/>
            <w:noProof/>
            <w:lang w:val="en-GB"/>
          </w:rPr>
          <w:t>Lessons learned from analysing and designing integration of cross-border OOP</w:t>
        </w:r>
        <w:r w:rsidR="006F44E5">
          <w:rPr>
            <w:noProof/>
            <w:webHidden/>
          </w:rPr>
          <w:tab/>
        </w:r>
        <w:r w:rsidR="006F44E5">
          <w:rPr>
            <w:noProof/>
            <w:webHidden/>
          </w:rPr>
          <w:fldChar w:fldCharType="begin"/>
        </w:r>
        <w:r w:rsidR="006F44E5">
          <w:rPr>
            <w:noProof/>
            <w:webHidden/>
          </w:rPr>
          <w:instrText xml:space="preserve"> PAGEREF _Toc98323779 \h </w:instrText>
        </w:r>
        <w:r w:rsidR="006F44E5">
          <w:rPr>
            <w:noProof/>
            <w:webHidden/>
          </w:rPr>
        </w:r>
        <w:r w:rsidR="006F44E5">
          <w:rPr>
            <w:noProof/>
            <w:webHidden/>
          </w:rPr>
          <w:fldChar w:fldCharType="separate"/>
        </w:r>
        <w:r w:rsidR="00377F81">
          <w:rPr>
            <w:noProof/>
            <w:webHidden/>
          </w:rPr>
          <w:t>17</w:t>
        </w:r>
        <w:r w:rsidR="006F44E5">
          <w:rPr>
            <w:noProof/>
            <w:webHidden/>
          </w:rPr>
          <w:fldChar w:fldCharType="end"/>
        </w:r>
      </w:hyperlink>
    </w:p>
    <w:p w14:paraId="33EED9C1" w14:textId="1CD33B21" w:rsidR="006F44E5" w:rsidRDefault="00A51A15">
      <w:pPr>
        <w:pStyle w:val="TDC3"/>
        <w:rPr>
          <w:rFonts w:asciiTheme="minorHAnsi" w:eastAsiaTheme="minorEastAsia" w:hAnsiTheme="minorHAnsi" w:cstheme="minorBidi"/>
          <w:noProof/>
          <w:lang w:val="en-US"/>
        </w:rPr>
      </w:pPr>
      <w:hyperlink w:anchor="_Toc98323780" w:history="1">
        <w:r w:rsidR="006F44E5" w:rsidRPr="002D46B7">
          <w:rPr>
            <w:rStyle w:val="Hipervnculo"/>
            <w:noProof/>
            <w:lang w:val="en-GB"/>
          </w:rPr>
          <w:t>3.3.2</w:t>
        </w:r>
        <w:r w:rsidR="006F44E5">
          <w:rPr>
            <w:rFonts w:asciiTheme="minorHAnsi" w:eastAsiaTheme="minorEastAsia" w:hAnsiTheme="minorHAnsi" w:cstheme="minorBidi"/>
            <w:noProof/>
            <w:lang w:val="en-US"/>
          </w:rPr>
          <w:tab/>
        </w:r>
        <w:r w:rsidR="006F44E5" w:rsidRPr="002D46B7">
          <w:rPr>
            <w:rStyle w:val="Hipervnculo"/>
            <w:noProof/>
            <w:lang w:val="en-GB"/>
          </w:rPr>
          <w:t>Lessons learned from implementing and testing</w:t>
        </w:r>
        <w:r w:rsidR="006F44E5">
          <w:rPr>
            <w:noProof/>
            <w:webHidden/>
          </w:rPr>
          <w:tab/>
        </w:r>
        <w:r w:rsidR="006F44E5">
          <w:rPr>
            <w:noProof/>
            <w:webHidden/>
          </w:rPr>
          <w:fldChar w:fldCharType="begin"/>
        </w:r>
        <w:r w:rsidR="006F44E5">
          <w:rPr>
            <w:noProof/>
            <w:webHidden/>
          </w:rPr>
          <w:instrText xml:space="preserve"> PAGEREF _Toc98323780 \h </w:instrText>
        </w:r>
        <w:r w:rsidR="006F44E5">
          <w:rPr>
            <w:noProof/>
            <w:webHidden/>
          </w:rPr>
        </w:r>
        <w:r w:rsidR="006F44E5">
          <w:rPr>
            <w:noProof/>
            <w:webHidden/>
          </w:rPr>
          <w:fldChar w:fldCharType="separate"/>
        </w:r>
        <w:r w:rsidR="00377F81">
          <w:rPr>
            <w:noProof/>
            <w:webHidden/>
          </w:rPr>
          <w:t>19</w:t>
        </w:r>
        <w:r w:rsidR="006F44E5">
          <w:rPr>
            <w:noProof/>
            <w:webHidden/>
          </w:rPr>
          <w:fldChar w:fldCharType="end"/>
        </w:r>
      </w:hyperlink>
    </w:p>
    <w:p w14:paraId="6D24922F" w14:textId="2906440D" w:rsidR="006F44E5" w:rsidRDefault="00A51A15">
      <w:pPr>
        <w:pStyle w:val="TDC3"/>
        <w:rPr>
          <w:rFonts w:asciiTheme="minorHAnsi" w:eastAsiaTheme="minorEastAsia" w:hAnsiTheme="minorHAnsi" w:cstheme="minorBidi"/>
          <w:noProof/>
          <w:lang w:val="en-US"/>
        </w:rPr>
      </w:pPr>
      <w:hyperlink w:anchor="_Toc98323781" w:history="1">
        <w:r w:rsidR="006F44E5" w:rsidRPr="002D46B7">
          <w:rPr>
            <w:rStyle w:val="Hipervnculo"/>
            <w:noProof/>
            <w:lang w:val="en-GB"/>
          </w:rPr>
          <w:t>3.3.3</w:t>
        </w:r>
        <w:r w:rsidR="006F44E5">
          <w:rPr>
            <w:rFonts w:asciiTheme="minorHAnsi" w:eastAsiaTheme="minorEastAsia" w:hAnsiTheme="minorHAnsi" w:cstheme="minorBidi"/>
            <w:noProof/>
            <w:lang w:val="en-US"/>
          </w:rPr>
          <w:tab/>
        </w:r>
        <w:r w:rsidR="006F44E5" w:rsidRPr="002D46B7">
          <w:rPr>
            <w:rStyle w:val="Hipervnculo"/>
            <w:noProof/>
            <w:lang w:val="en-GB"/>
          </w:rPr>
          <w:t>Technical, semantic, organizational and legal knowledge shared with others</w:t>
        </w:r>
        <w:r w:rsidR="006F44E5">
          <w:rPr>
            <w:noProof/>
            <w:webHidden/>
          </w:rPr>
          <w:tab/>
        </w:r>
        <w:r w:rsidR="006F44E5">
          <w:rPr>
            <w:noProof/>
            <w:webHidden/>
          </w:rPr>
          <w:fldChar w:fldCharType="begin"/>
        </w:r>
        <w:r w:rsidR="006F44E5">
          <w:rPr>
            <w:noProof/>
            <w:webHidden/>
          </w:rPr>
          <w:instrText xml:space="preserve"> PAGEREF _Toc98323781 \h </w:instrText>
        </w:r>
        <w:r w:rsidR="006F44E5">
          <w:rPr>
            <w:noProof/>
            <w:webHidden/>
          </w:rPr>
        </w:r>
        <w:r w:rsidR="006F44E5">
          <w:rPr>
            <w:noProof/>
            <w:webHidden/>
          </w:rPr>
          <w:fldChar w:fldCharType="separate"/>
        </w:r>
        <w:r w:rsidR="00377F81">
          <w:rPr>
            <w:noProof/>
            <w:webHidden/>
          </w:rPr>
          <w:t>23</w:t>
        </w:r>
        <w:r w:rsidR="006F44E5">
          <w:rPr>
            <w:noProof/>
            <w:webHidden/>
          </w:rPr>
          <w:fldChar w:fldCharType="end"/>
        </w:r>
      </w:hyperlink>
    </w:p>
    <w:p w14:paraId="2F090372" w14:textId="2FDF148B" w:rsidR="006F44E5" w:rsidRDefault="00A51A15">
      <w:pPr>
        <w:pStyle w:val="TDC3"/>
        <w:rPr>
          <w:rFonts w:asciiTheme="minorHAnsi" w:eastAsiaTheme="minorEastAsia" w:hAnsiTheme="minorHAnsi" w:cstheme="minorBidi"/>
          <w:noProof/>
          <w:lang w:val="en-US"/>
        </w:rPr>
      </w:pPr>
      <w:hyperlink w:anchor="_Toc98323782" w:history="1">
        <w:r w:rsidR="006F44E5" w:rsidRPr="002D46B7">
          <w:rPr>
            <w:rStyle w:val="Hipervnculo"/>
            <w:noProof/>
            <w:lang w:val="en-GB"/>
          </w:rPr>
          <w:t>3.3.4</w:t>
        </w:r>
        <w:r w:rsidR="006F44E5">
          <w:rPr>
            <w:rFonts w:asciiTheme="minorHAnsi" w:eastAsiaTheme="minorEastAsia" w:hAnsiTheme="minorHAnsi" w:cstheme="minorBidi"/>
            <w:noProof/>
            <w:lang w:val="en-US"/>
          </w:rPr>
          <w:tab/>
        </w:r>
        <w:r w:rsidR="006F44E5" w:rsidRPr="002D46B7">
          <w:rPr>
            <w:rStyle w:val="Hipervnculo"/>
            <w:noProof/>
            <w:lang w:val="en-GB"/>
          </w:rPr>
          <w:t>Pilot learning for sustainable impact and new governance models</w:t>
        </w:r>
        <w:r w:rsidR="006F44E5">
          <w:rPr>
            <w:noProof/>
            <w:webHidden/>
          </w:rPr>
          <w:tab/>
        </w:r>
        <w:r w:rsidR="006F44E5">
          <w:rPr>
            <w:noProof/>
            <w:webHidden/>
          </w:rPr>
          <w:fldChar w:fldCharType="begin"/>
        </w:r>
        <w:r w:rsidR="006F44E5">
          <w:rPr>
            <w:noProof/>
            <w:webHidden/>
          </w:rPr>
          <w:instrText xml:space="preserve"> PAGEREF _Toc98323782 \h </w:instrText>
        </w:r>
        <w:r w:rsidR="006F44E5">
          <w:rPr>
            <w:noProof/>
            <w:webHidden/>
          </w:rPr>
        </w:r>
        <w:r w:rsidR="006F44E5">
          <w:rPr>
            <w:noProof/>
            <w:webHidden/>
          </w:rPr>
          <w:fldChar w:fldCharType="separate"/>
        </w:r>
        <w:r w:rsidR="00377F81">
          <w:rPr>
            <w:noProof/>
            <w:webHidden/>
          </w:rPr>
          <w:t>24</w:t>
        </w:r>
        <w:r w:rsidR="006F44E5">
          <w:rPr>
            <w:noProof/>
            <w:webHidden/>
          </w:rPr>
          <w:fldChar w:fldCharType="end"/>
        </w:r>
      </w:hyperlink>
    </w:p>
    <w:p w14:paraId="07D5F553" w14:textId="28263529" w:rsidR="006F44E5" w:rsidRDefault="00A51A15">
      <w:pPr>
        <w:pStyle w:val="TDC1"/>
        <w:rPr>
          <w:rFonts w:asciiTheme="minorHAnsi" w:eastAsiaTheme="minorEastAsia" w:hAnsiTheme="minorHAnsi" w:cstheme="minorBidi"/>
          <w:noProof/>
          <w:lang w:val="en-US"/>
        </w:rPr>
      </w:pPr>
      <w:hyperlink w:anchor="_Toc98323783" w:history="1">
        <w:r w:rsidR="006F44E5" w:rsidRPr="002D46B7">
          <w:rPr>
            <w:rStyle w:val="Hipervnculo"/>
            <w:noProof/>
          </w:rPr>
          <w:t>4</w:t>
        </w:r>
        <w:r w:rsidR="006F44E5">
          <w:rPr>
            <w:rFonts w:asciiTheme="minorHAnsi" w:eastAsiaTheme="minorEastAsia" w:hAnsiTheme="minorHAnsi" w:cstheme="minorBidi"/>
            <w:noProof/>
            <w:lang w:val="en-US"/>
          </w:rPr>
          <w:tab/>
        </w:r>
        <w:r w:rsidR="006F44E5" w:rsidRPr="002D46B7">
          <w:rPr>
            <w:rStyle w:val="Hipervnculo"/>
            <w:noProof/>
          </w:rPr>
          <w:t>Pilot Procedures</w:t>
        </w:r>
        <w:r w:rsidR="006F44E5">
          <w:rPr>
            <w:noProof/>
            <w:webHidden/>
          </w:rPr>
          <w:tab/>
        </w:r>
        <w:r w:rsidR="006F44E5">
          <w:rPr>
            <w:noProof/>
            <w:webHidden/>
          </w:rPr>
          <w:fldChar w:fldCharType="begin"/>
        </w:r>
        <w:r w:rsidR="006F44E5">
          <w:rPr>
            <w:noProof/>
            <w:webHidden/>
          </w:rPr>
          <w:instrText xml:space="preserve"> PAGEREF _Toc98323783 \h </w:instrText>
        </w:r>
        <w:r w:rsidR="006F44E5">
          <w:rPr>
            <w:noProof/>
            <w:webHidden/>
          </w:rPr>
        </w:r>
        <w:r w:rsidR="006F44E5">
          <w:rPr>
            <w:noProof/>
            <w:webHidden/>
          </w:rPr>
          <w:fldChar w:fldCharType="separate"/>
        </w:r>
        <w:r w:rsidR="00377F81">
          <w:rPr>
            <w:noProof/>
            <w:webHidden/>
          </w:rPr>
          <w:t>25</w:t>
        </w:r>
        <w:r w:rsidR="006F44E5">
          <w:rPr>
            <w:noProof/>
            <w:webHidden/>
          </w:rPr>
          <w:fldChar w:fldCharType="end"/>
        </w:r>
      </w:hyperlink>
    </w:p>
    <w:p w14:paraId="36311A84" w14:textId="05D04468" w:rsidR="006F44E5" w:rsidRDefault="00A51A15">
      <w:pPr>
        <w:pStyle w:val="TDC2"/>
        <w:rPr>
          <w:rFonts w:asciiTheme="minorHAnsi" w:eastAsiaTheme="minorEastAsia" w:hAnsiTheme="minorHAnsi" w:cstheme="minorBidi"/>
          <w:noProof/>
          <w:lang w:val="en-US"/>
        </w:rPr>
      </w:pPr>
      <w:hyperlink w:anchor="_Toc98323784" w:history="1">
        <w:r w:rsidR="006F44E5" w:rsidRPr="002D46B7">
          <w:rPr>
            <w:rStyle w:val="Hipervnculo"/>
            <w:noProof/>
          </w:rPr>
          <w:t>4.1</w:t>
        </w:r>
        <w:r w:rsidR="006F44E5">
          <w:rPr>
            <w:rFonts w:asciiTheme="minorHAnsi" w:eastAsiaTheme="minorEastAsia" w:hAnsiTheme="minorHAnsi" w:cstheme="minorBidi"/>
            <w:noProof/>
            <w:lang w:val="en-US"/>
          </w:rPr>
          <w:tab/>
        </w:r>
        <w:r w:rsidR="006F44E5" w:rsidRPr="002D46B7">
          <w:rPr>
            <w:rStyle w:val="Hipervnculo"/>
            <w:noProof/>
          </w:rPr>
          <w:t>Cross-border pilot testing approach</w:t>
        </w:r>
        <w:r w:rsidR="006F44E5">
          <w:rPr>
            <w:noProof/>
            <w:webHidden/>
          </w:rPr>
          <w:tab/>
        </w:r>
        <w:r w:rsidR="006F44E5">
          <w:rPr>
            <w:noProof/>
            <w:webHidden/>
          </w:rPr>
          <w:fldChar w:fldCharType="begin"/>
        </w:r>
        <w:r w:rsidR="006F44E5">
          <w:rPr>
            <w:noProof/>
            <w:webHidden/>
          </w:rPr>
          <w:instrText xml:space="preserve"> PAGEREF _Toc98323784 \h </w:instrText>
        </w:r>
        <w:r w:rsidR="006F44E5">
          <w:rPr>
            <w:noProof/>
            <w:webHidden/>
          </w:rPr>
        </w:r>
        <w:r w:rsidR="006F44E5">
          <w:rPr>
            <w:noProof/>
            <w:webHidden/>
          </w:rPr>
          <w:fldChar w:fldCharType="separate"/>
        </w:r>
        <w:r w:rsidR="00377F81">
          <w:rPr>
            <w:noProof/>
            <w:webHidden/>
          </w:rPr>
          <w:t>25</w:t>
        </w:r>
        <w:r w:rsidR="006F44E5">
          <w:rPr>
            <w:noProof/>
            <w:webHidden/>
          </w:rPr>
          <w:fldChar w:fldCharType="end"/>
        </w:r>
      </w:hyperlink>
    </w:p>
    <w:p w14:paraId="14D2F79F" w14:textId="385982B7" w:rsidR="006F44E5" w:rsidRDefault="00A51A15">
      <w:pPr>
        <w:pStyle w:val="TDC3"/>
        <w:rPr>
          <w:rFonts w:asciiTheme="minorHAnsi" w:eastAsiaTheme="minorEastAsia" w:hAnsiTheme="minorHAnsi" w:cstheme="minorBidi"/>
          <w:noProof/>
          <w:lang w:val="en-US"/>
        </w:rPr>
      </w:pPr>
      <w:hyperlink w:anchor="_Toc98323785" w:history="1">
        <w:r w:rsidR="006F44E5" w:rsidRPr="002D46B7">
          <w:rPr>
            <w:rStyle w:val="Hipervnculo"/>
            <w:noProof/>
            <w:lang w:val="en-GB"/>
          </w:rPr>
          <w:t>4.1.1</w:t>
        </w:r>
        <w:r w:rsidR="006F44E5">
          <w:rPr>
            <w:rFonts w:asciiTheme="minorHAnsi" w:eastAsiaTheme="minorEastAsia" w:hAnsiTheme="minorHAnsi" w:cstheme="minorBidi"/>
            <w:noProof/>
            <w:lang w:val="en-US"/>
          </w:rPr>
          <w:tab/>
        </w:r>
        <w:r w:rsidR="006F44E5" w:rsidRPr="002D46B7">
          <w:rPr>
            <w:rStyle w:val="Hipervnculo"/>
            <w:noProof/>
            <w:lang w:val="en-GB"/>
          </w:rPr>
          <w:t>General approach</w:t>
        </w:r>
        <w:r w:rsidR="006F44E5">
          <w:rPr>
            <w:noProof/>
            <w:webHidden/>
          </w:rPr>
          <w:tab/>
        </w:r>
        <w:r w:rsidR="006F44E5">
          <w:rPr>
            <w:noProof/>
            <w:webHidden/>
          </w:rPr>
          <w:fldChar w:fldCharType="begin"/>
        </w:r>
        <w:r w:rsidR="006F44E5">
          <w:rPr>
            <w:noProof/>
            <w:webHidden/>
          </w:rPr>
          <w:instrText xml:space="preserve"> PAGEREF _Toc98323785 \h </w:instrText>
        </w:r>
        <w:r w:rsidR="006F44E5">
          <w:rPr>
            <w:noProof/>
            <w:webHidden/>
          </w:rPr>
        </w:r>
        <w:r w:rsidR="006F44E5">
          <w:rPr>
            <w:noProof/>
            <w:webHidden/>
          </w:rPr>
          <w:fldChar w:fldCharType="separate"/>
        </w:r>
        <w:r w:rsidR="00377F81">
          <w:rPr>
            <w:noProof/>
            <w:webHidden/>
          </w:rPr>
          <w:t>25</w:t>
        </w:r>
        <w:r w:rsidR="006F44E5">
          <w:rPr>
            <w:noProof/>
            <w:webHidden/>
          </w:rPr>
          <w:fldChar w:fldCharType="end"/>
        </w:r>
      </w:hyperlink>
    </w:p>
    <w:p w14:paraId="7C72550B" w14:textId="432369B0" w:rsidR="006F44E5" w:rsidRDefault="00A51A15">
      <w:pPr>
        <w:pStyle w:val="TDC3"/>
        <w:rPr>
          <w:rFonts w:asciiTheme="minorHAnsi" w:eastAsiaTheme="minorEastAsia" w:hAnsiTheme="minorHAnsi" w:cstheme="minorBidi"/>
          <w:noProof/>
          <w:lang w:val="en-US"/>
        </w:rPr>
      </w:pPr>
      <w:hyperlink w:anchor="_Toc98323786" w:history="1">
        <w:r w:rsidR="006F44E5" w:rsidRPr="002D46B7">
          <w:rPr>
            <w:rStyle w:val="Hipervnculo"/>
            <w:noProof/>
            <w:lang w:val="en-GB"/>
          </w:rPr>
          <w:t>4.1.2</w:t>
        </w:r>
        <w:r w:rsidR="006F44E5">
          <w:rPr>
            <w:rFonts w:asciiTheme="minorHAnsi" w:eastAsiaTheme="minorEastAsia" w:hAnsiTheme="minorHAnsi" w:cstheme="minorBidi"/>
            <w:noProof/>
            <w:lang w:val="en-US"/>
          </w:rPr>
          <w:tab/>
        </w:r>
        <w:r w:rsidR="006F44E5" w:rsidRPr="002D46B7">
          <w:rPr>
            <w:rStyle w:val="Hipervnculo"/>
            <w:noProof/>
            <w:lang w:val="en-GB"/>
          </w:rPr>
          <w:t>Connectathon</w:t>
        </w:r>
        <w:r w:rsidR="006F44E5">
          <w:rPr>
            <w:noProof/>
            <w:webHidden/>
          </w:rPr>
          <w:tab/>
        </w:r>
        <w:r w:rsidR="006F44E5">
          <w:rPr>
            <w:noProof/>
            <w:webHidden/>
          </w:rPr>
          <w:fldChar w:fldCharType="begin"/>
        </w:r>
        <w:r w:rsidR="006F44E5">
          <w:rPr>
            <w:noProof/>
            <w:webHidden/>
          </w:rPr>
          <w:instrText xml:space="preserve"> PAGEREF _Toc98323786 \h </w:instrText>
        </w:r>
        <w:r w:rsidR="006F44E5">
          <w:rPr>
            <w:noProof/>
            <w:webHidden/>
          </w:rPr>
        </w:r>
        <w:r w:rsidR="006F44E5">
          <w:rPr>
            <w:noProof/>
            <w:webHidden/>
          </w:rPr>
          <w:fldChar w:fldCharType="separate"/>
        </w:r>
        <w:r w:rsidR="00377F81">
          <w:rPr>
            <w:noProof/>
            <w:webHidden/>
          </w:rPr>
          <w:t>25</w:t>
        </w:r>
        <w:r w:rsidR="006F44E5">
          <w:rPr>
            <w:noProof/>
            <w:webHidden/>
          </w:rPr>
          <w:fldChar w:fldCharType="end"/>
        </w:r>
      </w:hyperlink>
    </w:p>
    <w:p w14:paraId="49356F5F" w14:textId="7C1356E5" w:rsidR="006F44E5" w:rsidRDefault="00A51A15">
      <w:pPr>
        <w:pStyle w:val="TDC2"/>
        <w:rPr>
          <w:rFonts w:asciiTheme="minorHAnsi" w:eastAsiaTheme="minorEastAsia" w:hAnsiTheme="minorHAnsi" w:cstheme="minorBidi"/>
          <w:noProof/>
          <w:lang w:val="en-US"/>
        </w:rPr>
      </w:pPr>
      <w:hyperlink w:anchor="_Toc98323787" w:history="1">
        <w:r w:rsidR="006F44E5" w:rsidRPr="002D46B7">
          <w:rPr>
            <w:rStyle w:val="Hipervnculo"/>
            <w:noProof/>
          </w:rPr>
          <w:t>4.2</w:t>
        </w:r>
        <w:r w:rsidR="006F44E5">
          <w:rPr>
            <w:rFonts w:asciiTheme="minorHAnsi" w:eastAsiaTheme="minorEastAsia" w:hAnsiTheme="minorHAnsi" w:cstheme="minorBidi"/>
            <w:noProof/>
            <w:lang w:val="en-US"/>
          </w:rPr>
          <w:tab/>
        </w:r>
        <w:r w:rsidR="006F44E5" w:rsidRPr="002D46B7">
          <w:rPr>
            <w:rStyle w:val="Hipervnculo"/>
            <w:noProof/>
          </w:rPr>
          <w:t>End users’ engagement progress and dissemination/impact activities</w:t>
        </w:r>
        <w:r w:rsidR="006F44E5">
          <w:rPr>
            <w:noProof/>
            <w:webHidden/>
          </w:rPr>
          <w:tab/>
        </w:r>
        <w:r w:rsidR="006F44E5">
          <w:rPr>
            <w:noProof/>
            <w:webHidden/>
          </w:rPr>
          <w:fldChar w:fldCharType="begin"/>
        </w:r>
        <w:r w:rsidR="006F44E5">
          <w:rPr>
            <w:noProof/>
            <w:webHidden/>
          </w:rPr>
          <w:instrText xml:space="preserve"> PAGEREF _Toc98323787 \h </w:instrText>
        </w:r>
        <w:r w:rsidR="006F44E5">
          <w:rPr>
            <w:noProof/>
            <w:webHidden/>
          </w:rPr>
        </w:r>
        <w:r w:rsidR="006F44E5">
          <w:rPr>
            <w:noProof/>
            <w:webHidden/>
          </w:rPr>
          <w:fldChar w:fldCharType="separate"/>
        </w:r>
        <w:r w:rsidR="00377F81">
          <w:rPr>
            <w:noProof/>
            <w:webHidden/>
          </w:rPr>
          <w:t>26</w:t>
        </w:r>
        <w:r w:rsidR="006F44E5">
          <w:rPr>
            <w:noProof/>
            <w:webHidden/>
          </w:rPr>
          <w:fldChar w:fldCharType="end"/>
        </w:r>
      </w:hyperlink>
    </w:p>
    <w:p w14:paraId="21FE6A67" w14:textId="5B723949" w:rsidR="006F44E5" w:rsidRDefault="00A51A15">
      <w:pPr>
        <w:pStyle w:val="TDC2"/>
        <w:rPr>
          <w:rFonts w:asciiTheme="minorHAnsi" w:eastAsiaTheme="minorEastAsia" w:hAnsiTheme="minorHAnsi" w:cstheme="minorBidi"/>
          <w:noProof/>
          <w:lang w:val="en-US"/>
        </w:rPr>
      </w:pPr>
      <w:hyperlink w:anchor="_Toc98323788" w:history="1">
        <w:r w:rsidR="006F44E5" w:rsidRPr="002D46B7">
          <w:rPr>
            <w:rStyle w:val="Hipervnculo"/>
            <w:noProof/>
            <w:lang w:val="en-GB"/>
          </w:rPr>
          <w:t>4.3</w:t>
        </w:r>
        <w:r w:rsidR="006F44E5">
          <w:rPr>
            <w:rFonts w:asciiTheme="minorHAnsi" w:eastAsiaTheme="minorEastAsia" w:hAnsiTheme="minorHAnsi" w:cstheme="minorBidi"/>
            <w:noProof/>
            <w:lang w:val="en-US"/>
          </w:rPr>
          <w:tab/>
        </w:r>
        <w:r w:rsidR="006F44E5" w:rsidRPr="002D46B7">
          <w:rPr>
            <w:rStyle w:val="Hipervnculo"/>
            <w:noProof/>
          </w:rPr>
          <w:t>Planned</w:t>
        </w:r>
        <w:r w:rsidR="006F44E5" w:rsidRPr="002D46B7">
          <w:rPr>
            <w:rStyle w:val="Hipervnculo"/>
            <w:noProof/>
            <w:lang w:val="en-GB"/>
          </w:rPr>
          <w:t xml:space="preserve"> Improvements</w:t>
        </w:r>
        <w:r w:rsidR="006F44E5">
          <w:rPr>
            <w:noProof/>
            <w:webHidden/>
          </w:rPr>
          <w:tab/>
        </w:r>
        <w:r w:rsidR="006F44E5">
          <w:rPr>
            <w:noProof/>
            <w:webHidden/>
          </w:rPr>
          <w:fldChar w:fldCharType="begin"/>
        </w:r>
        <w:r w:rsidR="006F44E5">
          <w:rPr>
            <w:noProof/>
            <w:webHidden/>
          </w:rPr>
          <w:instrText xml:space="preserve"> PAGEREF _Toc98323788 \h </w:instrText>
        </w:r>
        <w:r w:rsidR="006F44E5">
          <w:rPr>
            <w:noProof/>
            <w:webHidden/>
          </w:rPr>
        </w:r>
        <w:r w:rsidR="006F44E5">
          <w:rPr>
            <w:noProof/>
            <w:webHidden/>
          </w:rPr>
          <w:fldChar w:fldCharType="separate"/>
        </w:r>
        <w:r w:rsidR="00377F81">
          <w:rPr>
            <w:noProof/>
            <w:webHidden/>
          </w:rPr>
          <w:t>27</w:t>
        </w:r>
        <w:r w:rsidR="006F44E5">
          <w:rPr>
            <w:noProof/>
            <w:webHidden/>
          </w:rPr>
          <w:fldChar w:fldCharType="end"/>
        </w:r>
      </w:hyperlink>
    </w:p>
    <w:p w14:paraId="3844B18F" w14:textId="22761E7C" w:rsidR="006F44E5" w:rsidRDefault="00A51A15">
      <w:pPr>
        <w:pStyle w:val="TDC3"/>
        <w:rPr>
          <w:rFonts w:asciiTheme="minorHAnsi" w:eastAsiaTheme="minorEastAsia" w:hAnsiTheme="minorHAnsi" w:cstheme="minorBidi"/>
          <w:noProof/>
          <w:lang w:val="en-US"/>
        </w:rPr>
      </w:pPr>
      <w:hyperlink w:anchor="_Toc98323789" w:history="1">
        <w:r w:rsidR="006F44E5" w:rsidRPr="002D46B7">
          <w:rPr>
            <w:rStyle w:val="Hipervnculo"/>
            <w:noProof/>
            <w:lang w:val="en-GB"/>
          </w:rPr>
          <w:t>4.3.1</w:t>
        </w:r>
        <w:r w:rsidR="006F44E5">
          <w:rPr>
            <w:rFonts w:asciiTheme="minorHAnsi" w:eastAsiaTheme="minorEastAsia" w:hAnsiTheme="minorHAnsi" w:cstheme="minorBidi"/>
            <w:noProof/>
            <w:lang w:val="en-US"/>
          </w:rPr>
          <w:tab/>
        </w:r>
        <w:r w:rsidR="006F44E5" w:rsidRPr="002D46B7">
          <w:rPr>
            <w:rStyle w:val="Hipervnculo"/>
            <w:noProof/>
            <w:lang w:val="en-GB"/>
          </w:rPr>
          <w:t>Canonical Schemas of the MA Evidence</w:t>
        </w:r>
        <w:r w:rsidR="006F44E5">
          <w:rPr>
            <w:noProof/>
            <w:webHidden/>
          </w:rPr>
          <w:tab/>
        </w:r>
        <w:r w:rsidR="006F44E5">
          <w:rPr>
            <w:noProof/>
            <w:webHidden/>
          </w:rPr>
          <w:fldChar w:fldCharType="begin"/>
        </w:r>
        <w:r w:rsidR="006F44E5">
          <w:rPr>
            <w:noProof/>
            <w:webHidden/>
          </w:rPr>
          <w:instrText xml:space="preserve"> PAGEREF _Toc98323789 \h </w:instrText>
        </w:r>
        <w:r w:rsidR="006F44E5">
          <w:rPr>
            <w:noProof/>
            <w:webHidden/>
          </w:rPr>
        </w:r>
        <w:r w:rsidR="006F44E5">
          <w:rPr>
            <w:noProof/>
            <w:webHidden/>
          </w:rPr>
          <w:fldChar w:fldCharType="separate"/>
        </w:r>
        <w:r w:rsidR="00377F81">
          <w:rPr>
            <w:noProof/>
            <w:webHidden/>
          </w:rPr>
          <w:t>27</w:t>
        </w:r>
        <w:r w:rsidR="006F44E5">
          <w:rPr>
            <w:noProof/>
            <w:webHidden/>
          </w:rPr>
          <w:fldChar w:fldCharType="end"/>
        </w:r>
      </w:hyperlink>
    </w:p>
    <w:p w14:paraId="3E5C8102" w14:textId="40DAA7CA" w:rsidR="006F44E5" w:rsidRDefault="00A51A15">
      <w:pPr>
        <w:pStyle w:val="TDC3"/>
        <w:rPr>
          <w:rFonts w:asciiTheme="minorHAnsi" w:eastAsiaTheme="minorEastAsia" w:hAnsiTheme="minorHAnsi" w:cstheme="minorBidi"/>
          <w:noProof/>
          <w:lang w:val="en-US"/>
        </w:rPr>
      </w:pPr>
      <w:hyperlink w:anchor="_Toc98323790" w:history="1">
        <w:r w:rsidR="006F44E5" w:rsidRPr="002D46B7">
          <w:rPr>
            <w:rStyle w:val="Hipervnculo"/>
            <w:rFonts w:cs="Times New Roman"/>
            <w:noProof/>
            <w:lang w:val="en-GB"/>
          </w:rPr>
          <w:t>4.3.2</w:t>
        </w:r>
        <w:r w:rsidR="006F44E5">
          <w:rPr>
            <w:rFonts w:asciiTheme="minorHAnsi" w:eastAsiaTheme="minorEastAsia" w:hAnsiTheme="minorHAnsi" w:cstheme="minorBidi"/>
            <w:noProof/>
            <w:lang w:val="en-US"/>
          </w:rPr>
          <w:tab/>
        </w:r>
        <w:r w:rsidR="006F44E5" w:rsidRPr="002D46B7">
          <w:rPr>
            <w:rStyle w:val="Hipervnculo"/>
            <w:noProof/>
            <w:lang w:val="en-GB"/>
          </w:rPr>
          <w:t>Functional and technical improvements</w:t>
        </w:r>
        <w:r w:rsidR="006F44E5">
          <w:rPr>
            <w:noProof/>
            <w:webHidden/>
          </w:rPr>
          <w:tab/>
        </w:r>
        <w:r w:rsidR="006F44E5">
          <w:rPr>
            <w:noProof/>
            <w:webHidden/>
          </w:rPr>
          <w:fldChar w:fldCharType="begin"/>
        </w:r>
        <w:r w:rsidR="006F44E5">
          <w:rPr>
            <w:noProof/>
            <w:webHidden/>
          </w:rPr>
          <w:instrText xml:space="preserve"> PAGEREF _Toc98323790 \h </w:instrText>
        </w:r>
        <w:r w:rsidR="006F44E5">
          <w:rPr>
            <w:noProof/>
            <w:webHidden/>
          </w:rPr>
        </w:r>
        <w:r w:rsidR="006F44E5">
          <w:rPr>
            <w:noProof/>
            <w:webHidden/>
          </w:rPr>
          <w:fldChar w:fldCharType="separate"/>
        </w:r>
        <w:r w:rsidR="00377F81">
          <w:rPr>
            <w:noProof/>
            <w:webHidden/>
          </w:rPr>
          <w:t>27</w:t>
        </w:r>
        <w:r w:rsidR="006F44E5">
          <w:rPr>
            <w:noProof/>
            <w:webHidden/>
          </w:rPr>
          <w:fldChar w:fldCharType="end"/>
        </w:r>
      </w:hyperlink>
    </w:p>
    <w:p w14:paraId="7DCDFD31" w14:textId="51CAA475" w:rsidR="006F44E5" w:rsidRDefault="00A51A15">
      <w:pPr>
        <w:pStyle w:val="TDC3"/>
        <w:rPr>
          <w:rFonts w:asciiTheme="minorHAnsi" w:eastAsiaTheme="minorEastAsia" w:hAnsiTheme="minorHAnsi" w:cstheme="minorBidi"/>
          <w:noProof/>
          <w:lang w:val="en-US"/>
        </w:rPr>
      </w:pPr>
      <w:hyperlink w:anchor="_Toc98323791" w:history="1">
        <w:r w:rsidR="006F44E5" w:rsidRPr="002D46B7">
          <w:rPr>
            <w:rStyle w:val="Hipervnculo"/>
            <w:noProof/>
            <w:lang w:val="en-GB"/>
          </w:rPr>
          <w:t>4.3.3</w:t>
        </w:r>
        <w:r w:rsidR="006F44E5">
          <w:rPr>
            <w:rFonts w:asciiTheme="minorHAnsi" w:eastAsiaTheme="minorEastAsia" w:hAnsiTheme="minorHAnsi" w:cstheme="minorBidi"/>
            <w:noProof/>
            <w:lang w:val="en-US"/>
          </w:rPr>
          <w:tab/>
        </w:r>
        <w:r w:rsidR="006F44E5" w:rsidRPr="002D46B7">
          <w:rPr>
            <w:rStyle w:val="Hipervnculo"/>
            <w:noProof/>
            <w:lang w:val="en-GB"/>
          </w:rPr>
          <w:t>Pilot procedures improvements</w:t>
        </w:r>
        <w:r w:rsidR="006F44E5">
          <w:rPr>
            <w:noProof/>
            <w:webHidden/>
          </w:rPr>
          <w:tab/>
        </w:r>
        <w:r w:rsidR="006F44E5">
          <w:rPr>
            <w:noProof/>
            <w:webHidden/>
          </w:rPr>
          <w:fldChar w:fldCharType="begin"/>
        </w:r>
        <w:r w:rsidR="006F44E5">
          <w:rPr>
            <w:noProof/>
            <w:webHidden/>
          </w:rPr>
          <w:instrText xml:space="preserve"> PAGEREF _Toc98323791 \h </w:instrText>
        </w:r>
        <w:r w:rsidR="006F44E5">
          <w:rPr>
            <w:noProof/>
            <w:webHidden/>
          </w:rPr>
        </w:r>
        <w:r w:rsidR="006F44E5">
          <w:rPr>
            <w:noProof/>
            <w:webHidden/>
          </w:rPr>
          <w:fldChar w:fldCharType="separate"/>
        </w:r>
        <w:r w:rsidR="00377F81">
          <w:rPr>
            <w:noProof/>
            <w:webHidden/>
          </w:rPr>
          <w:t>27</w:t>
        </w:r>
        <w:r w:rsidR="006F44E5">
          <w:rPr>
            <w:noProof/>
            <w:webHidden/>
          </w:rPr>
          <w:fldChar w:fldCharType="end"/>
        </w:r>
      </w:hyperlink>
    </w:p>
    <w:p w14:paraId="62774E57" w14:textId="2714FD2F" w:rsidR="006F44E5" w:rsidRDefault="00A51A15">
      <w:pPr>
        <w:pStyle w:val="TDC3"/>
        <w:rPr>
          <w:rFonts w:asciiTheme="minorHAnsi" w:eastAsiaTheme="minorEastAsia" w:hAnsiTheme="minorHAnsi" w:cstheme="minorBidi"/>
          <w:noProof/>
          <w:lang w:val="en-US"/>
        </w:rPr>
      </w:pPr>
      <w:hyperlink w:anchor="_Toc98323792" w:history="1">
        <w:r w:rsidR="006F44E5" w:rsidRPr="002D46B7">
          <w:rPr>
            <w:rStyle w:val="Hipervnculo"/>
            <w:noProof/>
            <w:lang w:val="en-GB"/>
          </w:rPr>
          <w:t>4.3.4</w:t>
        </w:r>
        <w:r w:rsidR="006F44E5">
          <w:rPr>
            <w:rFonts w:asciiTheme="minorHAnsi" w:eastAsiaTheme="minorEastAsia" w:hAnsiTheme="minorHAnsi" w:cstheme="minorBidi"/>
            <w:noProof/>
            <w:lang w:val="en-US"/>
          </w:rPr>
          <w:tab/>
        </w:r>
        <w:r w:rsidR="006F44E5" w:rsidRPr="002D46B7">
          <w:rPr>
            <w:rStyle w:val="Hipervnculo"/>
            <w:noProof/>
            <w:lang w:val="en-GB"/>
          </w:rPr>
          <w:t>Canonical scheme of the evidences</w:t>
        </w:r>
        <w:r w:rsidR="006F44E5">
          <w:rPr>
            <w:noProof/>
            <w:webHidden/>
          </w:rPr>
          <w:tab/>
        </w:r>
        <w:r w:rsidR="006F44E5">
          <w:rPr>
            <w:noProof/>
            <w:webHidden/>
          </w:rPr>
          <w:fldChar w:fldCharType="begin"/>
        </w:r>
        <w:r w:rsidR="006F44E5">
          <w:rPr>
            <w:noProof/>
            <w:webHidden/>
          </w:rPr>
          <w:instrText xml:space="preserve"> PAGEREF _Toc98323792 \h </w:instrText>
        </w:r>
        <w:r w:rsidR="006F44E5">
          <w:rPr>
            <w:noProof/>
            <w:webHidden/>
          </w:rPr>
        </w:r>
        <w:r w:rsidR="006F44E5">
          <w:rPr>
            <w:noProof/>
            <w:webHidden/>
          </w:rPr>
          <w:fldChar w:fldCharType="separate"/>
        </w:r>
        <w:r w:rsidR="00377F81">
          <w:rPr>
            <w:noProof/>
            <w:webHidden/>
          </w:rPr>
          <w:t>28</w:t>
        </w:r>
        <w:r w:rsidR="006F44E5">
          <w:rPr>
            <w:noProof/>
            <w:webHidden/>
          </w:rPr>
          <w:fldChar w:fldCharType="end"/>
        </w:r>
      </w:hyperlink>
    </w:p>
    <w:p w14:paraId="16053E18" w14:textId="5637BF2C" w:rsidR="006F44E5" w:rsidRDefault="00A51A15">
      <w:pPr>
        <w:pStyle w:val="TDC3"/>
        <w:rPr>
          <w:rFonts w:asciiTheme="minorHAnsi" w:eastAsiaTheme="minorEastAsia" w:hAnsiTheme="minorHAnsi" w:cstheme="minorBidi"/>
          <w:noProof/>
          <w:lang w:val="en-US"/>
        </w:rPr>
      </w:pPr>
      <w:hyperlink w:anchor="_Toc98323793" w:history="1">
        <w:r w:rsidR="006F44E5" w:rsidRPr="002D46B7">
          <w:rPr>
            <w:rStyle w:val="Hipervnculo"/>
            <w:noProof/>
            <w:lang w:val="en-GB"/>
          </w:rPr>
          <w:t>4.3.5</w:t>
        </w:r>
        <w:r w:rsidR="006F44E5">
          <w:rPr>
            <w:rFonts w:asciiTheme="minorHAnsi" w:eastAsiaTheme="minorEastAsia" w:hAnsiTheme="minorHAnsi" w:cstheme="minorBidi"/>
            <w:noProof/>
            <w:lang w:val="en-US"/>
          </w:rPr>
          <w:tab/>
        </w:r>
        <w:r w:rsidR="006F44E5" w:rsidRPr="002D46B7">
          <w:rPr>
            <w:rStyle w:val="Hipervnculo"/>
            <w:noProof/>
            <w:lang w:val="en-GB"/>
          </w:rPr>
          <w:t>Updates to the final iteration plan</w:t>
        </w:r>
        <w:r w:rsidR="006F44E5">
          <w:rPr>
            <w:noProof/>
            <w:webHidden/>
          </w:rPr>
          <w:tab/>
        </w:r>
        <w:r w:rsidR="006F44E5">
          <w:rPr>
            <w:noProof/>
            <w:webHidden/>
          </w:rPr>
          <w:fldChar w:fldCharType="begin"/>
        </w:r>
        <w:r w:rsidR="006F44E5">
          <w:rPr>
            <w:noProof/>
            <w:webHidden/>
          </w:rPr>
          <w:instrText xml:space="preserve"> PAGEREF _Toc98323793 \h </w:instrText>
        </w:r>
        <w:r w:rsidR="006F44E5">
          <w:rPr>
            <w:noProof/>
            <w:webHidden/>
          </w:rPr>
        </w:r>
        <w:r w:rsidR="006F44E5">
          <w:rPr>
            <w:noProof/>
            <w:webHidden/>
          </w:rPr>
          <w:fldChar w:fldCharType="separate"/>
        </w:r>
        <w:r w:rsidR="00377F81">
          <w:rPr>
            <w:noProof/>
            <w:webHidden/>
          </w:rPr>
          <w:t>28</w:t>
        </w:r>
        <w:r w:rsidR="006F44E5">
          <w:rPr>
            <w:noProof/>
            <w:webHidden/>
          </w:rPr>
          <w:fldChar w:fldCharType="end"/>
        </w:r>
      </w:hyperlink>
    </w:p>
    <w:p w14:paraId="622BD411" w14:textId="2E297B91" w:rsidR="006F44E5" w:rsidRDefault="00A51A15">
      <w:pPr>
        <w:pStyle w:val="TDC3"/>
        <w:rPr>
          <w:rFonts w:asciiTheme="minorHAnsi" w:eastAsiaTheme="minorEastAsia" w:hAnsiTheme="minorHAnsi" w:cstheme="minorBidi"/>
          <w:noProof/>
          <w:lang w:val="en-US"/>
        </w:rPr>
      </w:pPr>
      <w:hyperlink w:anchor="_Toc98323794" w:history="1">
        <w:r w:rsidR="006F44E5" w:rsidRPr="002D46B7">
          <w:rPr>
            <w:rStyle w:val="Hipervnculo"/>
            <w:noProof/>
            <w:lang w:val="en-GB"/>
          </w:rPr>
          <w:t>4.3.6</w:t>
        </w:r>
        <w:r w:rsidR="006F44E5">
          <w:rPr>
            <w:rFonts w:asciiTheme="minorHAnsi" w:eastAsiaTheme="minorEastAsia" w:hAnsiTheme="minorHAnsi" w:cstheme="minorBidi"/>
            <w:noProof/>
            <w:lang w:val="en-US"/>
          </w:rPr>
          <w:tab/>
        </w:r>
        <w:r w:rsidR="006F44E5" w:rsidRPr="002D46B7">
          <w:rPr>
            <w:rStyle w:val="Hipervnculo"/>
            <w:noProof/>
            <w:lang w:val="en-GB"/>
          </w:rPr>
          <w:t>Finalizing UC1 process</w:t>
        </w:r>
        <w:r w:rsidR="006F44E5">
          <w:rPr>
            <w:noProof/>
            <w:webHidden/>
          </w:rPr>
          <w:tab/>
        </w:r>
        <w:r w:rsidR="006F44E5">
          <w:rPr>
            <w:noProof/>
            <w:webHidden/>
          </w:rPr>
          <w:fldChar w:fldCharType="begin"/>
        </w:r>
        <w:r w:rsidR="006F44E5">
          <w:rPr>
            <w:noProof/>
            <w:webHidden/>
          </w:rPr>
          <w:instrText xml:space="preserve"> PAGEREF _Toc98323794 \h </w:instrText>
        </w:r>
        <w:r w:rsidR="006F44E5">
          <w:rPr>
            <w:noProof/>
            <w:webHidden/>
          </w:rPr>
        </w:r>
        <w:r w:rsidR="006F44E5">
          <w:rPr>
            <w:noProof/>
            <w:webHidden/>
          </w:rPr>
          <w:fldChar w:fldCharType="separate"/>
        </w:r>
        <w:r w:rsidR="00377F81">
          <w:rPr>
            <w:noProof/>
            <w:webHidden/>
          </w:rPr>
          <w:t>28</w:t>
        </w:r>
        <w:r w:rsidR="006F44E5">
          <w:rPr>
            <w:noProof/>
            <w:webHidden/>
          </w:rPr>
          <w:fldChar w:fldCharType="end"/>
        </w:r>
      </w:hyperlink>
    </w:p>
    <w:p w14:paraId="4673769A" w14:textId="3C0EB05E" w:rsidR="006F44E5" w:rsidRDefault="00A51A15">
      <w:pPr>
        <w:pStyle w:val="TDC1"/>
        <w:rPr>
          <w:rFonts w:asciiTheme="minorHAnsi" w:eastAsiaTheme="minorEastAsia" w:hAnsiTheme="minorHAnsi" w:cstheme="minorBidi"/>
          <w:noProof/>
          <w:lang w:val="en-US"/>
        </w:rPr>
      </w:pPr>
      <w:hyperlink w:anchor="_Toc98323795" w:history="1">
        <w:r w:rsidR="006F44E5" w:rsidRPr="002D46B7">
          <w:rPr>
            <w:rStyle w:val="Hipervnculo"/>
            <w:noProof/>
            <w:lang w:val="en-GB"/>
          </w:rPr>
          <w:t>5</w:t>
        </w:r>
        <w:r w:rsidR="006F44E5">
          <w:rPr>
            <w:rFonts w:asciiTheme="minorHAnsi" w:eastAsiaTheme="minorEastAsia" w:hAnsiTheme="minorHAnsi" w:cstheme="minorBidi"/>
            <w:noProof/>
            <w:lang w:val="en-US"/>
          </w:rPr>
          <w:tab/>
        </w:r>
        <w:r w:rsidR="006F44E5" w:rsidRPr="002D46B7">
          <w:rPr>
            <w:rStyle w:val="Hipervnculo"/>
            <w:noProof/>
            <w:lang w:val="en-GB"/>
          </w:rPr>
          <w:t>Conclusions and major achievements of initial iteration</w:t>
        </w:r>
        <w:r w:rsidR="006F44E5">
          <w:rPr>
            <w:noProof/>
            <w:webHidden/>
          </w:rPr>
          <w:tab/>
        </w:r>
        <w:r w:rsidR="006F44E5">
          <w:rPr>
            <w:noProof/>
            <w:webHidden/>
          </w:rPr>
          <w:fldChar w:fldCharType="begin"/>
        </w:r>
        <w:r w:rsidR="006F44E5">
          <w:rPr>
            <w:noProof/>
            <w:webHidden/>
          </w:rPr>
          <w:instrText xml:space="preserve"> PAGEREF _Toc98323795 \h </w:instrText>
        </w:r>
        <w:r w:rsidR="006F44E5">
          <w:rPr>
            <w:noProof/>
            <w:webHidden/>
          </w:rPr>
        </w:r>
        <w:r w:rsidR="006F44E5">
          <w:rPr>
            <w:noProof/>
            <w:webHidden/>
          </w:rPr>
          <w:fldChar w:fldCharType="separate"/>
        </w:r>
        <w:r w:rsidR="00377F81">
          <w:rPr>
            <w:noProof/>
            <w:webHidden/>
          </w:rPr>
          <w:t>29</w:t>
        </w:r>
        <w:r w:rsidR="006F44E5">
          <w:rPr>
            <w:noProof/>
            <w:webHidden/>
          </w:rPr>
          <w:fldChar w:fldCharType="end"/>
        </w:r>
      </w:hyperlink>
    </w:p>
    <w:p w14:paraId="5699D766" w14:textId="41A04D96" w:rsidR="006F44E5" w:rsidRDefault="00A51A15">
      <w:pPr>
        <w:pStyle w:val="TDC1"/>
        <w:rPr>
          <w:rFonts w:asciiTheme="minorHAnsi" w:eastAsiaTheme="minorEastAsia" w:hAnsiTheme="minorHAnsi" w:cstheme="minorBidi"/>
          <w:noProof/>
          <w:lang w:val="en-US"/>
        </w:rPr>
      </w:pPr>
      <w:hyperlink w:anchor="_Toc98323796" w:history="1">
        <w:r w:rsidR="006F44E5" w:rsidRPr="002D46B7">
          <w:rPr>
            <w:rStyle w:val="Hipervnculo"/>
            <w:noProof/>
            <w:lang w:val="en-GB"/>
          </w:rPr>
          <w:t>References</w:t>
        </w:r>
        <w:r w:rsidR="006F44E5">
          <w:rPr>
            <w:noProof/>
            <w:webHidden/>
          </w:rPr>
          <w:tab/>
        </w:r>
        <w:r w:rsidR="006F44E5">
          <w:rPr>
            <w:noProof/>
            <w:webHidden/>
          </w:rPr>
          <w:fldChar w:fldCharType="begin"/>
        </w:r>
        <w:r w:rsidR="006F44E5">
          <w:rPr>
            <w:noProof/>
            <w:webHidden/>
          </w:rPr>
          <w:instrText xml:space="preserve"> PAGEREF _Toc98323796 \h </w:instrText>
        </w:r>
        <w:r w:rsidR="006F44E5">
          <w:rPr>
            <w:noProof/>
            <w:webHidden/>
          </w:rPr>
        </w:r>
        <w:r w:rsidR="006F44E5">
          <w:rPr>
            <w:noProof/>
            <w:webHidden/>
          </w:rPr>
          <w:fldChar w:fldCharType="separate"/>
        </w:r>
        <w:r w:rsidR="00377F81">
          <w:rPr>
            <w:noProof/>
            <w:webHidden/>
          </w:rPr>
          <w:t>31</w:t>
        </w:r>
        <w:r w:rsidR="006F44E5">
          <w:rPr>
            <w:noProof/>
            <w:webHidden/>
          </w:rPr>
          <w:fldChar w:fldCharType="end"/>
        </w:r>
      </w:hyperlink>
    </w:p>
    <w:p w14:paraId="66E93BA5" w14:textId="04F1EC06" w:rsidR="006F44E5" w:rsidRDefault="00A51A15">
      <w:pPr>
        <w:pStyle w:val="TDC1"/>
        <w:rPr>
          <w:rFonts w:asciiTheme="minorHAnsi" w:eastAsiaTheme="minorEastAsia" w:hAnsiTheme="minorHAnsi" w:cstheme="minorBidi"/>
          <w:noProof/>
          <w:lang w:val="en-US"/>
        </w:rPr>
      </w:pPr>
      <w:hyperlink w:anchor="_Toc98323797" w:history="1">
        <w:r w:rsidR="006F44E5" w:rsidRPr="002D46B7">
          <w:rPr>
            <w:rStyle w:val="Hipervnculo"/>
            <w:noProof/>
          </w:rPr>
          <w:t>Annex I – Additional questionnaire on specifications, software and procedures</w:t>
        </w:r>
        <w:r w:rsidR="006F44E5">
          <w:rPr>
            <w:noProof/>
            <w:webHidden/>
          </w:rPr>
          <w:tab/>
        </w:r>
        <w:r w:rsidR="006F44E5">
          <w:rPr>
            <w:noProof/>
            <w:webHidden/>
          </w:rPr>
          <w:fldChar w:fldCharType="begin"/>
        </w:r>
        <w:r w:rsidR="006F44E5">
          <w:rPr>
            <w:noProof/>
            <w:webHidden/>
          </w:rPr>
          <w:instrText xml:space="preserve"> PAGEREF _Toc98323797 \h </w:instrText>
        </w:r>
        <w:r w:rsidR="006F44E5">
          <w:rPr>
            <w:noProof/>
            <w:webHidden/>
          </w:rPr>
        </w:r>
        <w:r w:rsidR="006F44E5">
          <w:rPr>
            <w:noProof/>
            <w:webHidden/>
          </w:rPr>
          <w:fldChar w:fldCharType="separate"/>
        </w:r>
        <w:r w:rsidR="00377F81">
          <w:rPr>
            <w:noProof/>
            <w:webHidden/>
          </w:rPr>
          <w:t>32</w:t>
        </w:r>
        <w:r w:rsidR="006F44E5">
          <w:rPr>
            <w:noProof/>
            <w:webHidden/>
          </w:rPr>
          <w:fldChar w:fldCharType="end"/>
        </w:r>
      </w:hyperlink>
    </w:p>
    <w:p w14:paraId="5C0233AC" w14:textId="1CA20FBF" w:rsidR="00D61163" w:rsidRPr="00565D04" w:rsidRDefault="001043C8">
      <w:pPr>
        <w:rPr>
          <w:lang w:val="en-GB"/>
        </w:rPr>
      </w:pPr>
      <w:r w:rsidRPr="00565D04">
        <w:rPr>
          <w:rFonts w:asciiTheme="minorHAnsi" w:eastAsiaTheme="minorEastAsia" w:hAnsiTheme="minorHAnsi" w:cstheme="minorBidi"/>
          <w:lang w:val="en-GB"/>
        </w:rPr>
        <w:fldChar w:fldCharType="end"/>
      </w:r>
    </w:p>
    <w:p w14:paraId="5B8527B2" w14:textId="77777777" w:rsidR="00D61163" w:rsidRPr="003A369F" w:rsidRDefault="001043C8">
      <w:pPr>
        <w:pStyle w:val="Ttulo"/>
        <w:rPr>
          <w:sz w:val="36"/>
          <w:szCs w:val="36"/>
          <w:lang w:val="en-GB"/>
        </w:rPr>
      </w:pPr>
      <w:bookmarkStart w:id="3" w:name="_Toc98323760"/>
      <w:r w:rsidRPr="003A369F">
        <w:rPr>
          <w:rFonts w:eastAsiaTheme="minorEastAsia" w:cstheme="minorBidi"/>
          <w:sz w:val="36"/>
          <w:szCs w:val="36"/>
          <w:lang w:val="en-GB"/>
        </w:rPr>
        <w:lastRenderedPageBreak/>
        <w:t>List of Tables</w:t>
      </w:r>
      <w:bookmarkEnd w:id="3"/>
    </w:p>
    <w:p w14:paraId="5197890E" w14:textId="5EE04410" w:rsidR="006F44E5" w:rsidRDefault="0078754C">
      <w:pPr>
        <w:pStyle w:val="Tabladeilustraciones"/>
        <w:tabs>
          <w:tab w:val="right" w:leader="dot" w:pos="9060"/>
        </w:tabs>
        <w:rPr>
          <w:rFonts w:asciiTheme="minorHAnsi" w:eastAsiaTheme="minorEastAsia" w:hAnsiTheme="minorHAnsi" w:cstheme="minorBidi"/>
          <w:i w:val="0"/>
          <w:iCs w:val="0"/>
          <w:noProof/>
          <w:sz w:val="22"/>
          <w:szCs w:val="22"/>
          <w:lang w:val="en-US"/>
        </w:rPr>
      </w:pPr>
      <w:r w:rsidRPr="00565D04">
        <w:rPr>
          <w:rFonts w:cstheme="minorHAnsi"/>
          <w:i w:val="0"/>
          <w:iCs w:val="0"/>
          <w:sz w:val="22"/>
          <w:szCs w:val="22"/>
          <w:lang w:val="en-GB"/>
        </w:rPr>
        <w:fldChar w:fldCharType="begin"/>
      </w:r>
      <w:r w:rsidRPr="00565D04">
        <w:rPr>
          <w:lang w:val="en-GB"/>
        </w:rPr>
        <w:instrText xml:space="preserve"> TOC \h \z \c "Table" </w:instrText>
      </w:r>
      <w:r w:rsidRPr="00565D04">
        <w:rPr>
          <w:rFonts w:cstheme="minorHAnsi"/>
          <w:i w:val="0"/>
          <w:iCs w:val="0"/>
          <w:sz w:val="22"/>
          <w:szCs w:val="22"/>
          <w:lang w:val="en-GB"/>
        </w:rPr>
        <w:fldChar w:fldCharType="separate"/>
      </w:r>
      <w:hyperlink w:anchor="_Toc98323798" w:history="1">
        <w:r w:rsidR="006F44E5" w:rsidRPr="00F0772E">
          <w:rPr>
            <w:rStyle w:val="Hipervnculo"/>
            <w:noProof/>
            <w:lang w:val="en-GB"/>
          </w:rPr>
          <w:t>Table 1: Data evaluators in the Moving Abroad pilot</w:t>
        </w:r>
        <w:r w:rsidR="006F44E5">
          <w:rPr>
            <w:noProof/>
            <w:webHidden/>
          </w:rPr>
          <w:tab/>
        </w:r>
        <w:r w:rsidR="006F44E5">
          <w:rPr>
            <w:noProof/>
            <w:webHidden/>
          </w:rPr>
          <w:fldChar w:fldCharType="begin"/>
        </w:r>
        <w:r w:rsidR="006F44E5">
          <w:rPr>
            <w:noProof/>
            <w:webHidden/>
          </w:rPr>
          <w:instrText xml:space="preserve"> PAGEREF _Toc98323798 \h </w:instrText>
        </w:r>
        <w:r w:rsidR="006F44E5">
          <w:rPr>
            <w:noProof/>
            <w:webHidden/>
          </w:rPr>
        </w:r>
        <w:r w:rsidR="006F44E5">
          <w:rPr>
            <w:noProof/>
            <w:webHidden/>
          </w:rPr>
          <w:fldChar w:fldCharType="separate"/>
        </w:r>
        <w:r w:rsidR="00377F81">
          <w:rPr>
            <w:noProof/>
            <w:webHidden/>
          </w:rPr>
          <w:t>11</w:t>
        </w:r>
        <w:r w:rsidR="006F44E5">
          <w:rPr>
            <w:noProof/>
            <w:webHidden/>
          </w:rPr>
          <w:fldChar w:fldCharType="end"/>
        </w:r>
      </w:hyperlink>
    </w:p>
    <w:p w14:paraId="3D71CD81" w14:textId="008F511E"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799" w:history="1">
        <w:r w:rsidR="006F44E5" w:rsidRPr="00F0772E">
          <w:rPr>
            <w:rStyle w:val="Hipervnculo"/>
            <w:noProof/>
            <w:lang w:val="en-GB"/>
          </w:rPr>
          <w:t>Table 2: Data Owners in the Moving Abroad pilot</w:t>
        </w:r>
        <w:r w:rsidR="006F44E5">
          <w:rPr>
            <w:noProof/>
            <w:webHidden/>
          </w:rPr>
          <w:tab/>
        </w:r>
        <w:r w:rsidR="006F44E5">
          <w:rPr>
            <w:noProof/>
            <w:webHidden/>
          </w:rPr>
          <w:fldChar w:fldCharType="begin"/>
        </w:r>
        <w:r w:rsidR="006F44E5">
          <w:rPr>
            <w:noProof/>
            <w:webHidden/>
          </w:rPr>
          <w:instrText xml:space="preserve"> PAGEREF _Toc98323799 \h </w:instrText>
        </w:r>
        <w:r w:rsidR="006F44E5">
          <w:rPr>
            <w:noProof/>
            <w:webHidden/>
          </w:rPr>
        </w:r>
        <w:r w:rsidR="006F44E5">
          <w:rPr>
            <w:noProof/>
            <w:webHidden/>
          </w:rPr>
          <w:fldChar w:fldCharType="separate"/>
        </w:r>
        <w:r w:rsidR="00377F81">
          <w:rPr>
            <w:noProof/>
            <w:webHidden/>
          </w:rPr>
          <w:t>12</w:t>
        </w:r>
        <w:r w:rsidR="006F44E5">
          <w:rPr>
            <w:noProof/>
            <w:webHidden/>
          </w:rPr>
          <w:fldChar w:fldCharType="end"/>
        </w:r>
      </w:hyperlink>
    </w:p>
    <w:p w14:paraId="51E5AB86" w14:textId="2D16EC2B"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0" w:history="1">
        <w:r w:rsidR="006F44E5" w:rsidRPr="00F0772E">
          <w:rPr>
            <w:rStyle w:val="Hipervnculo"/>
            <w:noProof/>
            <w:lang w:val="en-GB"/>
          </w:rPr>
          <w:t>Table 3: Interoperability status between DO and DE, using the OOP TS for UC#1 and UC#2</w:t>
        </w:r>
        <w:r w:rsidR="006F44E5">
          <w:rPr>
            <w:noProof/>
            <w:webHidden/>
          </w:rPr>
          <w:tab/>
        </w:r>
        <w:r w:rsidR="006F44E5">
          <w:rPr>
            <w:noProof/>
            <w:webHidden/>
          </w:rPr>
          <w:fldChar w:fldCharType="begin"/>
        </w:r>
        <w:r w:rsidR="006F44E5">
          <w:rPr>
            <w:noProof/>
            <w:webHidden/>
          </w:rPr>
          <w:instrText xml:space="preserve"> PAGEREF _Toc98323800 \h </w:instrText>
        </w:r>
        <w:r w:rsidR="006F44E5">
          <w:rPr>
            <w:noProof/>
            <w:webHidden/>
          </w:rPr>
        </w:r>
        <w:r w:rsidR="006F44E5">
          <w:rPr>
            <w:noProof/>
            <w:webHidden/>
          </w:rPr>
          <w:fldChar w:fldCharType="separate"/>
        </w:r>
        <w:r w:rsidR="00377F81">
          <w:rPr>
            <w:noProof/>
            <w:webHidden/>
          </w:rPr>
          <w:t>14</w:t>
        </w:r>
        <w:r w:rsidR="006F44E5">
          <w:rPr>
            <w:noProof/>
            <w:webHidden/>
          </w:rPr>
          <w:fldChar w:fldCharType="end"/>
        </w:r>
      </w:hyperlink>
    </w:p>
    <w:p w14:paraId="72F20F77" w14:textId="348B2678"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1" w:history="1">
        <w:r w:rsidR="006F44E5" w:rsidRPr="00F0772E">
          <w:rPr>
            <w:rStyle w:val="Hipervnculo"/>
            <w:noProof/>
            <w:lang w:val="en-GB"/>
          </w:rPr>
          <w:t>Table 4: Usefulness of components Spain</w:t>
        </w:r>
        <w:r w:rsidR="006F44E5">
          <w:rPr>
            <w:noProof/>
            <w:webHidden/>
          </w:rPr>
          <w:tab/>
        </w:r>
        <w:r w:rsidR="006F44E5">
          <w:rPr>
            <w:noProof/>
            <w:webHidden/>
          </w:rPr>
          <w:fldChar w:fldCharType="begin"/>
        </w:r>
        <w:r w:rsidR="006F44E5">
          <w:rPr>
            <w:noProof/>
            <w:webHidden/>
          </w:rPr>
          <w:instrText xml:space="preserve"> PAGEREF _Toc98323801 \h </w:instrText>
        </w:r>
        <w:r w:rsidR="006F44E5">
          <w:rPr>
            <w:noProof/>
            <w:webHidden/>
          </w:rPr>
        </w:r>
        <w:r w:rsidR="006F44E5">
          <w:rPr>
            <w:noProof/>
            <w:webHidden/>
          </w:rPr>
          <w:fldChar w:fldCharType="separate"/>
        </w:r>
        <w:r w:rsidR="00377F81">
          <w:rPr>
            <w:noProof/>
            <w:webHidden/>
          </w:rPr>
          <w:t>15</w:t>
        </w:r>
        <w:r w:rsidR="006F44E5">
          <w:rPr>
            <w:noProof/>
            <w:webHidden/>
          </w:rPr>
          <w:fldChar w:fldCharType="end"/>
        </w:r>
      </w:hyperlink>
    </w:p>
    <w:p w14:paraId="4B4835A0" w14:textId="5CBCA7D6"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2" w:history="1">
        <w:r w:rsidR="006F44E5" w:rsidRPr="00F0772E">
          <w:rPr>
            <w:rStyle w:val="Hipervnculo"/>
            <w:noProof/>
            <w:lang w:val="en-GB"/>
          </w:rPr>
          <w:t>Table 5: Usefulness of components Portugal</w:t>
        </w:r>
        <w:r w:rsidR="006F44E5">
          <w:rPr>
            <w:noProof/>
            <w:webHidden/>
          </w:rPr>
          <w:tab/>
        </w:r>
        <w:r w:rsidR="006F44E5">
          <w:rPr>
            <w:noProof/>
            <w:webHidden/>
          </w:rPr>
          <w:fldChar w:fldCharType="begin"/>
        </w:r>
        <w:r w:rsidR="006F44E5">
          <w:rPr>
            <w:noProof/>
            <w:webHidden/>
          </w:rPr>
          <w:instrText xml:space="preserve"> PAGEREF _Toc98323802 \h </w:instrText>
        </w:r>
        <w:r w:rsidR="006F44E5">
          <w:rPr>
            <w:noProof/>
            <w:webHidden/>
          </w:rPr>
        </w:r>
        <w:r w:rsidR="006F44E5">
          <w:rPr>
            <w:noProof/>
            <w:webHidden/>
          </w:rPr>
          <w:fldChar w:fldCharType="separate"/>
        </w:r>
        <w:r w:rsidR="00377F81">
          <w:rPr>
            <w:noProof/>
            <w:webHidden/>
          </w:rPr>
          <w:t>16</w:t>
        </w:r>
        <w:r w:rsidR="006F44E5">
          <w:rPr>
            <w:noProof/>
            <w:webHidden/>
          </w:rPr>
          <w:fldChar w:fldCharType="end"/>
        </w:r>
      </w:hyperlink>
    </w:p>
    <w:p w14:paraId="2C3E1C75" w14:textId="556D478D"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3" w:history="1">
        <w:r w:rsidR="006F44E5" w:rsidRPr="00F0772E">
          <w:rPr>
            <w:rStyle w:val="Hipervnculo"/>
            <w:noProof/>
            <w:lang w:val="en-GB"/>
          </w:rPr>
          <w:t>Table 6: Usefulness of components Luxembourg</w:t>
        </w:r>
        <w:r w:rsidR="006F44E5">
          <w:rPr>
            <w:noProof/>
            <w:webHidden/>
          </w:rPr>
          <w:tab/>
        </w:r>
        <w:r w:rsidR="006F44E5">
          <w:rPr>
            <w:noProof/>
            <w:webHidden/>
          </w:rPr>
          <w:fldChar w:fldCharType="begin"/>
        </w:r>
        <w:r w:rsidR="006F44E5">
          <w:rPr>
            <w:noProof/>
            <w:webHidden/>
          </w:rPr>
          <w:instrText xml:space="preserve"> PAGEREF _Toc98323803 \h </w:instrText>
        </w:r>
        <w:r w:rsidR="006F44E5">
          <w:rPr>
            <w:noProof/>
            <w:webHidden/>
          </w:rPr>
        </w:r>
        <w:r w:rsidR="006F44E5">
          <w:rPr>
            <w:noProof/>
            <w:webHidden/>
          </w:rPr>
          <w:fldChar w:fldCharType="separate"/>
        </w:r>
        <w:r w:rsidR="00377F81">
          <w:rPr>
            <w:noProof/>
            <w:webHidden/>
          </w:rPr>
          <w:t>16</w:t>
        </w:r>
        <w:r w:rsidR="006F44E5">
          <w:rPr>
            <w:noProof/>
            <w:webHidden/>
          </w:rPr>
          <w:fldChar w:fldCharType="end"/>
        </w:r>
      </w:hyperlink>
    </w:p>
    <w:p w14:paraId="65D68C78" w14:textId="3B797EA1"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4" w:history="1">
        <w:r w:rsidR="006F44E5" w:rsidRPr="00F0772E">
          <w:rPr>
            <w:rStyle w:val="Hipervnculo"/>
            <w:noProof/>
            <w:lang w:val="en-GB"/>
          </w:rPr>
          <w:t>Table 7: Lessons learned from analysis and design</w:t>
        </w:r>
        <w:r w:rsidR="006F44E5">
          <w:rPr>
            <w:noProof/>
            <w:webHidden/>
          </w:rPr>
          <w:tab/>
        </w:r>
        <w:r w:rsidR="006F44E5">
          <w:rPr>
            <w:noProof/>
            <w:webHidden/>
          </w:rPr>
          <w:fldChar w:fldCharType="begin"/>
        </w:r>
        <w:r w:rsidR="006F44E5">
          <w:rPr>
            <w:noProof/>
            <w:webHidden/>
          </w:rPr>
          <w:instrText xml:space="preserve"> PAGEREF _Toc98323804 \h </w:instrText>
        </w:r>
        <w:r w:rsidR="006F44E5">
          <w:rPr>
            <w:noProof/>
            <w:webHidden/>
          </w:rPr>
        </w:r>
        <w:r w:rsidR="006F44E5">
          <w:rPr>
            <w:noProof/>
            <w:webHidden/>
          </w:rPr>
          <w:fldChar w:fldCharType="separate"/>
        </w:r>
        <w:r w:rsidR="00377F81">
          <w:rPr>
            <w:noProof/>
            <w:webHidden/>
          </w:rPr>
          <w:t>17</w:t>
        </w:r>
        <w:r w:rsidR="006F44E5">
          <w:rPr>
            <w:noProof/>
            <w:webHidden/>
          </w:rPr>
          <w:fldChar w:fldCharType="end"/>
        </w:r>
      </w:hyperlink>
    </w:p>
    <w:p w14:paraId="72D7BADF" w14:textId="5CC034A8"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5" w:history="1">
        <w:r w:rsidR="006F44E5" w:rsidRPr="00F0772E">
          <w:rPr>
            <w:rStyle w:val="Hipervnculo"/>
            <w:noProof/>
            <w:lang w:val="en-GB"/>
          </w:rPr>
          <w:t>Table 8: Lessons learned from implementation and test</w:t>
        </w:r>
        <w:r w:rsidR="006F44E5">
          <w:rPr>
            <w:noProof/>
            <w:webHidden/>
          </w:rPr>
          <w:tab/>
        </w:r>
        <w:r w:rsidR="006F44E5">
          <w:rPr>
            <w:noProof/>
            <w:webHidden/>
          </w:rPr>
          <w:fldChar w:fldCharType="begin"/>
        </w:r>
        <w:r w:rsidR="006F44E5">
          <w:rPr>
            <w:noProof/>
            <w:webHidden/>
          </w:rPr>
          <w:instrText xml:space="preserve"> PAGEREF _Toc98323805 \h </w:instrText>
        </w:r>
        <w:r w:rsidR="006F44E5">
          <w:rPr>
            <w:noProof/>
            <w:webHidden/>
          </w:rPr>
        </w:r>
        <w:r w:rsidR="006F44E5">
          <w:rPr>
            <w:noProof/>
            <w:webHidden/>
          </w:rPr>
          <w:fldChar w:fldCharType="separate"/>
        </w:r>
        <w:r w:rsidR="00377F81">
          <w:rPr>
            <w:noProof/>
            <w:webHidden/>
          </w:rPr>
          <w:t>19</w:t>
        </w:r>
        <w:r w:rsidR="006F44E5">
          <w:rPr>
            <w:noProof/>
            <w:webHidden/>
          </w:rPr>
          <w:fldChar w:fldCharType="end"/>
        </w:r>
      </w:hyperlink>
    </w:p>
    <w:p w14:paraId="5928F0B3" w14:textId="2698EBDC"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6" w:history="1">
        <w:r w:rsidR="006F44E5" w:rsidRPr="00F0772E">
          <w:rPr>
            <w:rStyle w:val="Hipervnculo"/>
            <w:noProof/>
            <w:lang w:val="en-GB"/>
          </w:rPr>
          <w:t>Table 9: Estimation of effort for the USI pattern</w:t>
        </w:r>
        <w:r w:rsidR="006F44E5">
          <w:rPr>
            <w:noProof/>
            <w:webHidden/>
          </w:rPr>
          <w:tab/>
        </w:r>
        <w:r w:rsidR="006F44E5">
          <w:rPr>
            <w:noProof/>
            <w:webHidden/>
          </w:rPr>
          <w:fldChar w:fldCharType="begin"/>
        </w:r>
        <w:r w:rsidR="006F44E5">
          <w:rPr>
            <w:noProof/>
            <w:webHidden/>
          </w:rPr>
          <w:instrText xml:space="preserve"> PAGEREF _Toc98323806 \h </w:instrText>
        </w:r>
        <w:r w:rsidR="006F44E5">
          <w:rPr>
            <w:noProof/>
            <w:webHidden/>
          </w:rPr>
        </w:r>
        <w:r w:rsidR="006F44E5">
          <w:rPr>
            <w:noProof/>
            <w:webHidden/>
          </w:rPr>
          <w:fldChar w:fldCharType="separate"/>
        </w:r>
        <w:r w:rsidR="00377F81">
          <w:rPr>
            <w:noProof/>
            <w:webHidden/>
          </w:rPr>
          <w:t>22</w:t>
        </w:r>
        <w:r w:rsidR="006F44E5">
          <w:rPr>
            <w:noProof/>
            <w:webHidden/>
          </w:rPr>
          <w:fldChar w:fldCharType="end"/>
        </w:r>
      </w:hyperlink>
    </w:p>
    <w:p w14:paraId="12A6EE41" w14:textId="4F1429A4"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7" w:history="1">
        <w:r w:rsidR="006F44E5" w:rsidRPr="00F0772E">
          <w:rPr>
            <w:rStyle w:val="Hipervnculo"/>
            <w:noProof/>
            <w:lang w:val="en-GB"/>
          </w:rPr>
          <w:t>Table 10: Lessons learned from semantic, technical and organizational/legal activities</w:t>
        </w:r>
        <w:r w:rsidR="006F44E5">
          <w:rPr>
            <w:noProof/>
            <w:webHidden/>
          </w:rPr>
          <w:tab/>
        </w:r>
        <w:r w:rsidR="006F44E5">
          <w:rPr>
            <w:noProof/>
            <w:webHidden/>
          </w:rPr>
          <w:fldChar w:fldCharType="begin"/>
        </w:r>
        <w:r w:rsidR="006F44E5">
          <w:rPr>
            <w:noProof/>
            <w:webHidden/>
          </w:rPr>
          <w:instrText xml:space="preserve"> PAGEREF _Toc98323807 \h </w:instrText>
        </w:r>
        <w:r w:rsidR="006F44E5">
          <w:rPr>
            <w:noProof/>
            <w:webHidden/>
          </w:rPr>
        </w:r>
        <w:r w:rsidR="006F44E5">
          <w:rPr>
            <w:noProof/>
            <w:webHidden/>
          </w:rPr>
          <w:fldChar w:fldCharType="separate"/>
        </w:r>
        <w:r w:rsidR="00377F81">
          <w:rPr>
            <w:noProof/>
            <w:webHidden/>
          </w:rPr>
          <w:t>23</w:t>
        </w:r>
        <w:r w:rsidR="006F44E5">
          <w:rPr>
            <w:noProof/>
            <w:webHidden/>
          </w:rPr>
          <w:fldChar w:fldCharType="end"/>
        </w:r>
      </w:hyperlink>
    </w:p>
    <w:p w14:paraId="290EE452" w14:textId="192FDFB0"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8" w:history="1">
        <w:r w:rsidR="006F44E5" w:rsidRPr="00F0772E">
          <w:rPr>
            <w:rStyle w:val="Hipervnculo"/>
            <w:noProof/>
            <w:lang w:val="en-GB"/>
          </w:rPr>
          <w:t>Table 11: Lessons learned on new governance models</w:t>
        </w:r>
        <w:r w:rsidR="006F44E5">
          <w:rPr>
            <w:noProof/>
            <w:webHidden/>
          </w:rPr>
          <w:tab/>
        </w:r>
        <w:r w:rsidR="006F44E5">
          <w:rPr>
            <w:noProof/>
            <w:webHidden/>
          </w:rPr>
          <w:fldChar w:fldCharType="begin"/>
        </w:r>
        <w:r w:rsidR="006F44E5">
          <w:rPr>
            <w:noProof/>
            <w:webHidden/>
          </w:rPr>
          <w:instrText xml:space="preserve"> PAGEREF _Toc98323808 \h </w:instrText>
        </w:r>
        <w:r w:rsidR="006F44E5">
          <w:rPr>
            <w:noProof/>
            <w:webHidden/>
          </w:rPr>
        </w:r>
        <w:r w:rsidR="006F44E5">
          <w:rPr>
            <w:noProof/>
            <w:webHidden/>
          </w:rPr>
          <w:fldChar w:fldCharType="separate"/>
        </w:r>
        <w:r w:rsidR="00377F81">
          <w:rPr>
            <w:noProof/>
            <w:webHidden/>
          </w:rPr>
          <w:t>24</w:t>
        </w:r>
        <w:r w:rsidR="006F44E5">
          <w:rPr>
            <w:noProof/>
            <w:webHidden/>
          </w:rPr>
          <w:fldChar w:fldCharType="end"/>
        </w:r>
      </w:hyperlink>
    </w:p>
    <w:p w14:paraId="3B59D3D0" w14:textId="467EB97A"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09" w:history="1">
        <w:r w:rsidR="006F44E5" w:rsidRPr="00F0772E">
          <w:rPr>
            <w:rStyle w:val="Hipervnculo"/>
            <w:noProof/>
            <w:lang w:val="en-GB"/>
          </w:rPr>
          <w:t>Table 12: Milestones as defined in D4.10 Pilot planning</w:t>
        </w:r>
        <w:r w:rsidR="006F44E5">
          <w:rPr>
            <w:noProof/>
            <w:webHidden/>
          </w:rPr>
          <w:tab/>
        </w:r>
        <w:r w:rsidR="006F44E5">
          <w:rPr>
            <w:noProof/>
            <w:webHidden/>
          </w:rPr>
          <w:fldChar w:fldCharType="begin"/>
        </w:r>
        <w:r w:rsidR="006F44E5">
          <w:rPr>
            <w:noProof/>
            <w:webHidden/>
          </w:rPr>
          <w:instrText xml:space="preserve"> PAGEREF _Toc98323809 \h </w:instrText>
        </w:r>
        <w:r w:rsidR="006F44E5">
          <w:rPr>
            <w:noProof/>
            <w:webHidden/>
          </w:rPr>
        </w:r>
        <w:r w:rsidR="006F44E5">
          <w:rPr>
            <w:noProof/>
            <w:webHidden/>
          </w:rPr>
          <w:fldChar w:fldCharType="separate"/>
        </w:r>
        <w:r w:rsidR="00377F81">
          <w:rPr>
            <w:noProof/>
            <w:webHidden/>
          </w:rPr>
          <w:t>25</w:t>
        </w:r>
        <w:r w:rsidR="006F44E5">
          <w:rPr>
            <w:noProof/>
            <w:webHidden/>
          </w:rPr>
          <w:fldChar w:fldCharType="end"/>
        </w:r>
      </w:hyperlink>
    </w:p>
    <w:p w14:paraId="001FAAFB" w14:textId="06375267" w:rsidR="006F44E5" w:rsidRDefault="00A51A15">
      <w:pPr>
        <w:pStyle w:val="Tabladeilustraciones"/>
        <w:tabs>
          <w:tab w:val="right" w:leader="dot" w:pos="9060"/>
        </w:tabs>
        <w:rPr>
          <w:rFonts w:asciiTheme="minorHAnsi" w:eastAsiaTheme="minorEastAsia" w:hAnsiTheme="minorHAnsi" w:cstheme="minorBidi"/>
          <w:i w:val="0"/>
          <w:iCs w:val="0"/>
          <w:noProof/>
          <w:sz w:val="22"/>
          <w:szCs w:val="22"/>
          <w:lang w:val="en-US"/>
        </w:rPr>
      </w:pPr>
      <w:hyperlink w:anchor="_Toc98323810" w:history="1">
        <w:r w:rsidR="006F44E5" w:rsidRPr="00F0772E">
          <w:rPr>
            <w:rStyle w:val="Hipervnculo"/>
            <w:noProof/>
            <w:lang w:val="en-GB"/>
          </w:rPr>
          <w:t>Table 13: Connectathons</w:t>
        </w:r>
        <w:r w:rsidR="006F44E5">
          <w:rPr>
            <w:noProof/>
            <w:webHidden/>
          </w:rPr>
          <w:tab/>
        </w:r>
        <w:r w:rsidR="006F44E5">
          <w:rPr>
            <w:noProof/>
            <w:webHidden/>
          </w:rPr>
          <w:fldChar w:fldCharType="begin"/>
        </w:r>
        <w:r w:rsidR="006F44E5">
          <w:rPr>
            <w:noProof/>
            <w:webHidden/>
          </w:rPr>
          <w:instrText xml:space="preserve"> PAGEREF _Toc98323810 \h </w:instrText>
        </w:r>
        <w:r w:rsidR="006F44E5">
          <w:rPr>
            <w:noProof/>
            <w:webHidden/>
          </w:rPr>
        </w:r>
        <w:r w:rsidR="006F44E5">
          <w:rPr>
            <w:noProof/>
            <w:webHidden/>
          </w:rPr>
          <w:fldChar w:fldCharType="separate"/>
        </w:r>
        <w:r w:rsidR="00377F81">
          <w:rPr>
            <w:noProof/>
            <w:webHidden/>
          </w:rPr>
          <w:t>26</w:t>
        </w:r>
        <w:r w:rsidR="006F44E5">
          <w:rPr>
            <w:noProof/>
            <w:webHidden/>
          </w:rPr>
          <w:fldChar w:fldCharType="end"/>
        </w:r>
      </w:hyperlink>
    </w:p>
    <w:p w14:paraId="164387E2" w14:textId="59EF1F8C" w:rsidR="0078754C" w:rsidRPr="00565D04" w:rsidRDefault="0078754C" w:rsidP="0078754C">
      <w:pPr>
        <w:rPr>
          <w:lang w:val="en-GB"/>
        </w:rPr>
      </w:pPr>
      <w:r w:rsidRPr="00565D04">
        <w:rPr>
          <w:rFonts w:cs="Times New Roman"/>
          <w:b/>
          <w:bCs/>
          <w:i/>
          <w:iCs/>
          <w:noProof/>
          <w:sz w:val="20"/>
          <w:szCs w:val="24"/>
          <w:lang w:val="en-GB"/>
        </w:rPr>
        <w:fldChar w:fldCharType="end"/>
      </w:r>
    </w:p>
    <w:p w14:paraId="1638B74B" w14:textId="2C74F710" w:rsidR="0078754C" w:rsidRPr="00565D04" w:rsidRDefault="0078754C">
      <w:pPr>
        <w:rPr>
          <w:lang w:val="en-GB"/>
        </w:rPr>
      </w:pPr>
    </w:p>
    <w:p w14:paraId="1CB5C57F" w14:textId="77777777" w:rsidR="00D61163" w:rsidRPr="003A369F" w:rsidRDefault="001043C8">
      <w:pPr>
        <w:pStyle w:val="Ttulo"/>
        <w:rPr>
          <w:sz w:val="36"/>
          <w:szCs w:val="36"/>
          <w:lang w:val="en-GB"/>
        </w:rPr>
      </w:pPr>
      <w:bookmarkStart w:id="4" w:name="_Toc98323761"/>
      <w:r w:rsidRPr="003A369F">
        <w:rPr>
          <w:rFonts w:eastAsiaTheme="minorEastAsia" w:cstheme="minorBidi"/>
          <w:sz w:val="36"/>
          <w:szCs w:val="36"/>
          <w:lang w:val="en-GB"/>
        </w:rPr>
        <w:lastRenderedPageBreak/>
        <w:t>List of Figures</w:t>
      </w:r>
      <w:bookmarkEnd w:id="4"/>
    </w:p>
    <w:p w14:paraId="190D0ADC" w14:textId="08FF7845" w:rsidR="000942CA" w:rsidRDefault="001043C8">
      <w:pPr>
        <w:pStyle w:val="Tabladeilustraciones"/>
        <w:tabs>
          <w:tab w:val="right" w:leader="underscore" w:pos="9060"/>
        </w:tabs>
        <w:rPr>
          <w:rFonts w:asciiTheme="minorHAnsi" w:eastAsiaTheme="minorEastAsia" w:hAnsiTheme="minorHAnsi" w:cstheme="minorBidi"/>
          <w:i w:val="0"/>
          <w:iCs w:val="0"/>
          <w:noProof/>
          <w:sz w:val="22"/>
          <w:szCs w:val="22"/>
          <w:lang w:val="en-US"/>
        </w:rPr>
      </w:pPr>
      <w:r w:rsidRPr="00565D04">
        <w:rPr>
          <w:rStyle w:val="Hipervnculo"/>
          <w:rFonts w:asciiTheme="minorHAnsi" w:eastAsiaTheme="minorEastAsia" w:hAnsiTheme="minorHAnsi" w:cstheme="minorBidi"/>
          <w:lang w:val="en-GB"/>
        </w:rPr>
        <w:fldChar w:fldCharType="begin"/>
      </w:r>
      <w:r w:rsidRPr="00565D04">
        <w:rPr>
          <w:rStyle w:val="Hipervnculo"/>
          <w:rFonts w:asciiTheme="minorHAnsi" w:eastAsiaTheme="minorEastAsia" w:hAnsiTheme="minorHAnsi" w:cstheme="minorBidi"/>
          <w:lang w:val="en-GB"/>
        </w:rPr>
        <w:instrText xml:space="preserve"> TOC \h \z \c "Figure" </w:instrText>
      </w:r>
      <w:r w:rsidRPr="00565D04">
        <w:rPr>
          <w:rStyle w:val="Hipervnculo"/>
          <w:rFonts w:asciiTheme="minorHAnsi" w:eastAsiaTheme="minorEastAsia" w:hAnsiTheme="minorHAnsi" w:cstheme="minorBidi"/>
          <w:lang w:val="en-GB"/>
        </w:rPr>
        <w:fldChar w:fldCharType="separate"/>
      </w:r>
      <w:hyperlink w:anchor="_Toc98323433" w:history="1">
        <w:r w:rsidR="000942CA" w:rsidRPr="009C7A42">
          <w:rPr>
            <w:rStyle w:val="Hipervnculo"/>
            <w:noProof/>
            <w:lang w:val="en-GB"/>
          </w:rPr>
          <w:t>Figure 1: 4 Corner model of eDelivery</w:t>
        </w:r>
        <w:r w:rsidR="000942CA">
          <w:rPr>
            <w:noProof/>
            <w:webHidden/>
          </w:rPr>
          <w:tab/>
        </w:r>
        <w:r w:rsidR="000942CA">
          <w:rPr>
            <w:noProof/>
            <w:webHidden/>
          </w:rPr>
          <w:fldChar w:fldCharType="begin"/>
        </w:r>
        <w:r w:rsidR="000942CA">
          <w:rPr>
            <w:noProof/>
            <w:webHidden/>
          </w:rPr>
          <w:instrText xml:space="preserve"> PAGEREF _Toc98323433 \h </w:instrText>
        </w:r>
        <w:r w:rsidR="000942CA">
          <w:rPr>
            <w:noProof/>
            <w:webHidden/>
          </w:rPr>
        </w:r>
        <w:r w:rsidR="000942CA">
          <w:rPr>
            <w:noProof/>
            <w:webHidden/>
          </w:rPr>
          <w:fldChar w:fldCharType="separate"/>
        </w:r>
        <w:r w:rsidR="00377F81">
          <w:rPr>
            <w:noProof/>
            <w:webHidden/>
          </w:rPr>
          <w:t>11</w:t>
        </w:r>
        <w:r w:rsidR="000942CA">
          <w:rPr>
            <w:noProof/>
            <w:webHidden/>
          </w:rPr>
          <w:fldChar w:fldCharType="end"/>
        </w:r>
      </w:hyperlink>
    </w:p>
    <w:p w14:paraId="0466693D" w14:textId="24665A83" w:rsidR="00D61163" w:rsidRPr="00565D04" w:rsidRDefault="001043C8">
      <w:pPr>
        <w:pStyle w:val="Tabladeilustraciones"/>
        <w:tabs>
          <w:tab w:val="right" w:leader="underscore" w:pos="9062"/>
        </w:tabs>
        <w:rPr>
          <w:lang w:val="en-GB"/>
        </w:rPr>
      </w:pPr>
      <w:r w:rsidRPr="00565D04">
        <w:rPr>
          <w:rStyle w:val="Hipervnculo"/>
          <w:rFonts w:asciiTheme="minorHAnsi" w:eastAsiaTheme="minorEastAsia" w:hAnsiTheme="minorHAnsi" w:cstheme="minorBidi"/>
          <w:lang w:val="en-GB"/>
        </w:rPr>
        <w:fldChar w:fldCharType="end"/>
      </w:r>
      <w:bookmarkStart w:id="5" w:name="_Toc265071326"/>
      <w:bookmarkStart w:id="6" w:name="_Toc265073515"/>
      <w:bookmarkStart w:id="7" w:name="_Toc265074308"/>
      <w:bookmarkStart w:id="8" w:name="_Toc265074811"/>
      <w:bookmarkStart w:id="9" w:name="_Toc265074912"/>
      <w:bookmarkStart w:id="10" w:name="_Toc313961229"/>
    </w:p>
    <w:p w14:paraId="67E0034D" w14:textId="77777777" w:rsidR="00D61163" w:rsidRPr="00565D04" w:rsidRDefault="00D61163">
      <w:pPr>
        <w:rPr>
          <w:lang w:val="en-GB"/>
        </w:rPr>
      </w:pPr>
    </w:p>
    <w:p w14:paraId="17EB9F61" w14:textId="77777777" w:rsidR="00D61163" w:rsidRPr="00565D04" w:rsidRDefault="00D61163">
      <w:pPr>
        <w:rPr>
          <w:lang w:val="en-GB"/>
        </w:rPr>
      </w:pPr>
    </w:p>
    <w:p w14:paraId="6E1F8018" w14:textId="77777777" w:rsidR="00CC1977" w:rsidRPr="00565D04" w:rsidRDefault="00CC1977">
      <w:pPr>
        <w:rPr>
          <w:lang w:val="en-GB"/>
        </w:rPr>
      </w:pPr>
    </w:p>
    <w:p w14:paraId="454E1020" w14:textId="77777777" w:rsidR="00D61163" w:rsidRPr="003A369F" w:rsidRDefault="001043C8">
      <w:pPr>
        <w:pStyle w:val="Ttulo"/>
        <w:rPr>
          <w:sz w:val="36"/>
          <w:szCs w:val="36"/>
          <w:lang w:val="en-GB"/>
        </w:rPr>
      </w:pPr>
      <w:bookmarkStart w:id="11" w:name="_Toc98323762"/>
      <w:r w:rsidRPr="003A369F">
        <w:rPr>
          <w:rFonts w:eastAsiaTheme="minorEastAsia" w:cstheme="minorBidi"/>
          <w:sz w:val="36"/>
          <w:szCs w:val="36"/>
          <w:lang w:val="en-GB"/>
        </w:rPr>
        <w:lastRenderedPageBreak/>
        <w:t>List of Acronyms</w:t>
      </w:r>
      <w:bookmarkEnd w:id="5"/>
      <w:bookmarkEnd w:id="6"/>
      <w:bookmarkEnd w:id="7"/>
      <w:bookmarkEnd w:id="8"/>
      <w:bookmarkEnd w:id="9"/>
      <w:bookmarkEnd w:id="10"/>
      <w:bookmarkEnd w:id="11"/>
      <w:r w:rsidRPr="003A369F">
        <w:rPr>
          <w:rFonts w:eastAsiaTheme="minorEastAsia" w:cstheme="minorBidi"/>
          <w:sz w:val="36"/>
          <w:szCs w:val="36"/>
          <w:lang w:val="en-GB"/>
        </w:rPr>
        <w:t xml:space="preserve"> </w:t>
      </w:r>
    </w:p>
    <w:tbl>
      <w:tblPr>
        <w:tblStyle w:val="ARI1"/>
        <w:tblW w:w="9072" w:type="dxa"/>
        <w:tblLayout w:type="fixed"/>
        <w:tblLook w:val="01E0" w:firstRow="1" w:lastRow="1" w:firstColumn="1" w:lastColumn="1" w:noHBand="0" w:noVBand="0"/>
      </w:tblPr>
      <w:tblGrid>
        <w:gridCol w:w="1701"/>
        <w:gridCol w:w="7371"/>
      </w:tblGrid>
      <w:tr w:rsidR="00D61163" w:rsidRPr="00565D04" w14:paraId="4A97CE94" w14:textId="77777777" w:rsidTr="00D61163">
        <w:trPr>
          <w:cnfStyle w:val="100000000000" w:firstRow="1" w:lastRow="0" w:firstColumn="0" w:lastColumn="0" w:oddVBand="0" w:evenVBand="0" w:oddHBand="0" w:evenHBand="0" w:firstRowFirstColumn="0" w:firstRowLastColumn="0" w:lastRowFirstColumn="0" w:lastRowLastColumn="0"/>
        </w:trPr>
        <w:tc>
          <w:tcPr>
            <w:tcW w:w="1701" w:type="dxa"/>
          </w:tcPr>
          <w:p w14:paraId="5ECD64D4" w14:textId="77777777" w:rsidR="00D61163" w:rsidRPr="00565D04" w:rsidRDefault="001043C8">
            <w:pPr>
              <w:pStyle w:val="Table-titleWhite"/>
              <w:rPr>
                <w:rFonts w:asciiTheme="minorHAnsi" w:hAnsiTheme="minorHAnsi"/>
                <w:sz w:val="22"/>
                <w:szCs w:val="22"/>
                <w:lang w:val="en-GB"/>
              </w:rPr>
            </w:pPr>
            <w:r w:rsidRPr="00565D04">
              <w:rPr>
                <w:rFonts w:asciiTheme="minorHAnsi" w:hAnsiTheme="minorHAnsi"/>
                <w:sz w:val="22"/>
                <w:szCs w:val="22"/>
                <w:lang w:val="en-GB"/>
              </w:rPr>
              <w:t xml:space="preserve">Abbreviation / acronym </w:t>
            </w:r>
          </w:p>
        </w:tc>
        <w:tc>
          <w:tcPr>
            <w:tcW w:w="7371" w:type="dxa"/>
          </w:tcPr>
          <w:p w14:paraId="08A2049E" w14:textId="77777777" w:rsidR="00D61163" w:rsidRPr="00565D04" w:rsidRDefault="001043C8">
            <w:pPr>
              <w:pStyle w:val="Table-titleWhite"/>
              <w:rPr>
                <w:rFonts w:asciiTheme="minorHAnsi" w:hAnsiTheme="minorHAnsi"/>
                <w:sz w:val="22"/>
                <w:szCs w:val="22"/>
                <w:lang w:val="en-GB"/>
              </w:rPr>
            </w:pPr>
            <w:r w:rsidRPr="00565D04">
              <w:rPr>
                <w:rFonts w:asciiTheme="minorHAnsi" w:hAnsiTheme="minorHAnsi"/>
                <w:sz w:val="22"/>
                <w:szCs w:val="22"/>
                <w:lang w:val="en-GB"/>
              </w:rPr>
              <w:t>Description</w:t>
            </w:r>
          </w:p>
        </w:tc>
      </w:tr>
      <w:tr w:rsidR="00D61163" w:rsidRPr="00565D04" w14:paraId="490912F1"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3CDCF1E9" w14:textId="28B783E5" w:rsidR="00D61163" w:rsidRPr="00565D04" w:rsidRDefault="00C47ADB">
            <w:pPr>
              <w:pStyle w:val="Table-Text"/>
              <w:rPr>
                <w:rFonts w:asciiTheme="minorHAnsi" w:hAnsiTheme="minorHAnsi"/>
                <w:lang w:val="en-GB"/>
              </w:rPr>
            </w:pPr>
            <w:r w:rsidRPr="00565D04">
              <w:rPr>
                <w:rFonts w:asciiTheme="minorHAnsi" w:hAnsiTheme="minorHAnsi"/>
                <w:lang w:val="en-GB"/>
              </w:rPr>
              <w:t>A</w:t>
            </w:r>
            <w:r w:rsidR="00B83A20">
              <w:rPr>
                <w:rFonts w:asciiTheme="minorHAnsi" w:hAnsiTheme="minorHAnsi"/>
                <w:lang w:val="en-GB"/>
              </w:rPr>
              <w:t>H</w:t>
            </w:r>
            <w:r w:rsidRPr="00565D04">
              <w:rPr>
                <w:rFonts w:asciiTheme="minorHAnsi" w:hAnsiTheme="minorHAnsi"/>
                <w:lang w:val="en-GB"/>
              </w:rPr>
              <w:t>A</w:t>
            </w:r>
          </w:p>
        </w:tc>
        <w:tc>
          <w:tcPr>
            <w:tcW w:w="7371" w:type="dxa"/>
          </w:tcPr>
          <w:p w14:paraId="033951F0" w14:textId="52197C82" w:rsidR="00D61163" w:rsidRPr="00565D04" w:rsidRDefault="00B83A20">
            <w:pPr>
              <w:pStyle w:val="Table-Text"/>
              <w:rPr>
                <w:rFonts w:asciiTheme="minorHAnsi" w:hAnsiTheme="minorHAnsi"/>
                <w:lang w:val="en-GB"/>
              </w:rPr>
            </w:pPr>
            <w:r>
              <w:rPr>
                <w:rFonts w:asciiTheme="minorHAnsi" w:hAnsiTheme="minorHAnsi"/>
                <w:color w:val="000000"/>
                <w:lang w:val="en-GB"/>
              </w:rPr>
              <w:t>Active and Healthy</w:t>
            </w:r>
          </w:p>
        </w:tc>
      </w:tr>
      <w:tr w:rsidR="00B83A20" w:rsidRPr="00565D04" w14:paraId="0CD44B65" w14:textId="77777777" w:rsidTr="00CB147D">
        <w:tc>
          <w:tcPr>
            <w:tcW w:w="1701" w:type="dxa"/>
          </w:tcPr>
          <w:p w14:paraId="1923BCD7" w14:textId="77777777" w:rsidR="00B83A20" w:rsidRPr="00565D04" w:rsidRDefault="00B83A20" w:rsidP="00CB147D">
            <w:pPr>
              <w:pStyle w:val="Table-Text"/>
              <w:rPr>
                <w:rFonts w:asciiTheme="minorHAnsi" w:hAnsiTheme="minorHAnsi"/>
                <w:lang w:val="en-GB"/>
              </w:rPr>
            </w:pPr>
            <w:r w:rsidRPr="00565D04">
              <w:rPr>
                <w:rFonts w:asciiTheme="minorHAnsi" w:hAnsiTheme="minorHAnsi"/>
                <w:lang w:val="en-GB"/>
              </w:rPr>
              <w:t>AMA</w:t>
            </w:r>
          </w:p>
        </w:tc>
        <w:tc>
          <w:tcPr>
            <w:tcW w:w="7371" w:type="dxa"/>
          </w:tcPr>
          <w:p w14:paraId="0B105688" w14:textId="77777777" w:rsidR="00B83A20" w:rsidRPr="00565D04" w:rsidRDefault="00B83A20" w:rsidP="00CB147D">
            <w:pPr>
              <w:pStyle w:val="Table-Text"/>
              <w:rPr>
                <w:rFonts w:asciiTheme="minorHAnsi" w:hAnsiTheme="minorHAnsi"/>
                <w:lang w:val="en-GB"/>
              </w:rPr>
            </w:pPr>
            <w:r w:rsidRPr="00565D04">
              <w:rPr>
                <w:rFonts w:asciiTheme="minorHAnsi" w:hAnsiTheme="minorHAnsi"/>
                <w:color w:val="000000"/>
                <w:lang w:val="en-GB"/>
              </w:rPr>
              <w:t>Administrative Modernization Agency</w:t>
            </w:r>
          </w:p>
        </w:tc>
      </w:tr>
      <w:tr w:rsidR="00C47ADB" w:rsidRPr="00565D04" w14:paraId="62F7FAE3"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3D21F778" w14:textId="7128FDD5" w:rsidR="00C47ADB" w:rsidRPr="00565D04" w:rsidRDefault="00C47ADB" w:rsidP="00C47ADB">
            <w:pPr>
              <w:pStyle w:val="Table-Text"/>
              <w:rPr>
                <w:rFonts w:asciiTheme="minorHAnsi" w:hAnsiTheme="minorHAnsi"/>
                <w:lang w:val="en-GB"/>
              </w:rPr>
            </w:pPr>
            <w:r w:rsidRPr="00565D04">
              <w:rPr>
                <w:rFonts w:asciiTheme="minorHAnsi" w:hAnsiTheme="minorHAnsi"/>
                <w:lang w:val="en-GB"/>
              </w:rPr>
              <w:t>CA</w:t>
            </w:r>
          </w:p>
        </w:tc>
        <w:tc>
          <w:tcPr>
            <w:tcW w:w="7371" w:type="dxa"/>
          </w:tcPr>
          <w:p w14:paraId="5B1F832B" w14:textId="4C9ECA17" w:rsidR="00C47ADB" w:rsidRPr="00565D04" w:rsidRDefault="00C47ADB" w:rsidP="00C47ADB">
            <w:pPr>
              <w:pStyle w:val="Table-Text"/>
              <w:rPr>
                <w:rFonts w:asciiTheme="minorHAnsi" w:hAnsiTheme="minorHAnsi"/>
                <w:lang w:val="en-GB"/>
              </w:rPr>
            </w:pPr>
            <w:r w:rsidRPr="00565D04">
              <w:rPr>
                <w:rFonts w:asciiTheme="minorHAnsi" w:hAnsiTheme="minorHAnsi"/>
                <w:lang w:val="en-GB"/>
              </w:rPr>
              <w:t>Consortium Agreement</w:t>
            </w:r>
          </w:p>
        </w:tc>
      </w:tr>
      <w:tr w:rsidR="00FF730B" w:rsidRPr="00565D04" w14:paraId="373AD3A5" w14:textId="77777777" w:rsidTr="00D61163">
        <w:tc>
          <w:tcPr>
            <w:tcW w:w="1701" w:type="dxa"/>
          </w:tcPr>
          <w:p w14:paraId="524F2DBC" w14:textId="60213698" w:rsidR="00FF730B" w:rsidRPr="00565D04" w:rsidRDefault="00FF730B" w:rsidP="00C47ADB">
            <w:pPr>
              <w:pStyle w:val="Table-Text"/>
              <w:rPr>
                <w:rFonts w:asciiTheme="minorHAnsi" w:hAnsiTheme="minorHAnsi"/>
                <w:lang w:val="en-GB"/>
              </w:rPr>
            </w:pPr>
            <w:r w:rsidRPr="00565D04">
              <w:rPr>
                <w:rFonts w:asciiTheme="minorHAnsi" w:hAnsiTheme="minorHAnsi"/>
                <w:lang w:val="en-GB"/>
              </w:rPr>
              <w:t>CTIE</w:t>
            </w:r>
          </w:p>
        </w:tc>
        <w:tc>
          <w:tcPr>
            <w:tcW w:w="7371" w:type="dxa"/>
          </w:tcPr>
          <w:p w14:paraId="429A5EFC" w14:textId="0F850A39" w:rsidR="00FF730B" w:rsidRPr="00565D04" w:rsidRDefault="00FF730B" w:rsidP="00C47ADB">
            <w:pPr>
              <w:pStyle w:val="Table-Text"/>
              <w:rPr>
                <w:rFonts w:asciiTheme="minorHAnsi" w:hAnsiTheme="minorHAnsi"/>
                <w:lang w:val="en-GB"/>
              </w:rPr>
            </w:pPr>
            <w:r w:rsidRPr="00565D04">
              <w:rPr>
                <w:rFonts w:asciiTheme="minorHAnsi" w:hAnsiTheme="minorHAnsi"/>
                <w:lang w:val="en-GB"/>
              </w:rPr>
              <w:t>Luxembourg IT Center</w:t>
            </w:r>
          </w:p>
        </w:tc>
      </w:tr>
      <w:tr w:rsidR="00C84DBF" w:rsidRPr="00565D04" w14:paraId="597E7B84"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786A99F9" w14:textId="3C61BB5F" w:rsidR="00C84DBF" w:rsidRPr="00565D04" w:rsidRDefault="00C84DBF">
            <w:pPr>
              <w:pStyle w:val="Table-Text"/>
              <w:rPr>
                <w:rFonts w:asciiTheme="minorHAnsi" w:hAnsiTheme="minorHAnsi"/>
                <w:lang w:val="en-GB"/>
              </w:rPr>
            </w:pPr>
            <w:r w:rsidRPr="00565D04">
              <w:rPr>
                <w:rFonts w:asciiTheme="minorHAnsi" w:hAnsiTheme="minorHAnsi"/>
                <w:lang w:val="en-GB"/>
              </w:rPr>
              <w:t>DE</w:t>
            </w:r>
          </w:p>
        </w:tc>
        <w:tc>
          <w:tcPr>
            <w:tcW w:w="7371" w:type="dxa"/>
          </w:tcPr>
          <w:p w14:paraId="2CA1E297" w14:textId="16DB09ED" w:rsidR="00C84DBF" w:rsidRPr="00565D04" w:rsidRDefault="00C84DBF">
            <w:pPr>
              <w:pStyle w:val="Table-Text"/>
              <w:rPr>
                <w:rFonts w:asciiTheme="minorHAnsi" w:hAnsiTheme="minorHAnsi"/>
                <w:lang w:val="en-GB"/>
              </w:rPr>
            </w:pPr>
            <w:r w:rsidRPr="00565D04">
              <w:rPr>
                <w:rFonts w:asciiTheme="minorHAnsi" w:hAnsiTheme="minorHAnsi"/>
                <w:lang w:val="en-GB"/>
              </w:rPr>
              <w:t>Data Evaluator</w:t>
            </w:r>
          </w:p>
        </w:tc>
      </w:tr>
      <w:tr w:rsidR="00C84DBF" w:rsidRPr="00565D04" w14:paraId="27032124" w14:textId="77777777" w:rsidTr="00D61163">
        <w:tc>
          <w:tcPr>
            <w:tcW w:w="1701" w:type="dxa"/>
          </w:tcPr>
          <w:p w14:paraId="37F118F5" w14:textId="3053178B" w:rsidR="00C84DBF" w:rsidRPr="00565D04" w:rsidRDefault="00C84DBF">
            <w:pPr>
              <w:pStyle w:val="Table-Text"/>
              <w:rPr>
                <w:rFonts w:asciiTheme="minorHAnsi" w:hAnsiTheme="minorHAnsi"/>
                <w:lang w:val="en-GB"/>
              </w:rPr>
            </w:pPr>
            <w:r w:rsidRPr="00565D04">
              <w:rPr>
                <w:rFonts w:asciiTheme="minorHAnsi" w:hAnsiTheme="minorHAnsi"/>
                <w:lang w:val="en-GB"/>
              </w:rPr>
              <w:t>DO</w:t>
            </w:r>
          </w:p>
        </w:tc>
        <w:tc>
          <w:tcPr>
            <w:tcW w:w="7371" w:type="dxa"/>
          </w:tcPr>
          <w:p w14:paraId="37573117" w14:textId="452AAF88" w:rsidR="00C84DBF" w:rsidRPr="00565D04" w:rsidRDefault="00C84DBF">
            <w:pPr>
              <w:pStyle w:val="Table-Text"/>
              <w:rPr>
                <w:rFonts w:asciiTheme="minorHAnsi" w:hAnsiTheme="minorHAnsi"/>
                <w:lang w:val="en-GB"/>
              </w:rPr>
            </w:pPr>
            <w:r w:rsidRPr="00565D04">
              <w:rPr>
                <w:rFonts w:asciiTheme="minorHAnsi" w:hAnsiTheme="minorHAnsi"/>
                <w:lang w:val="en-GB"/>
              </w:rPr>
              <w:t>Data Owner</w:t>
            </w:r>
          </w:p>
        </w:tc>
      </w:tr>
      <w:tr w:rsidR="00086DCA" w:rsidRPr="00565D04" w14:paraId="2623D547"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1AD95DF0" w14:textId="3CE46976" w:rsidR="00086DCA" w:rsidRPr="00565D04" w:rsidRDefault="00086DCA">
            <w:pPr>
              <w:pStyle w:val="Table-Text"/>
              <w:rPr>
                <w:rFonts w:asciiTheme="minorHAnsi" w:hAnsiTheme="minorHAnsi"/>
                <w:lang w:val="en-GB"/>
              </w:rPr>
            </w:pPr>
            <w:r w:rsidRPr="00565D04">
              <w:rPr>
                <w:rFonts w:asciiTheme="minorHAnsi" w:hAnsiTheme="minorHAnsi"/>
                <w:lang w:val="en-GB"/>
              </w:rPr>
              <w:t>DR</w:t>
            </w:r>
          </w:p>
        </w:tc>
        <w:tc>
          <w:tcPr>
            <w:tcW w:w="7371" w:type="dxa"/>
          </w:tcPr>
          <w:p w14:paraId="1FF57204" w14:textId="43902C2E" w:rsidR="00086DCA" w:rsidRPr="00565D04" w:rsidRDefault="00086DCA">
            <w:pPr>
              <w:pStyle w:val="Table-Text"/>
              <w:rPr>
                <w:rFonts w:asciiTheme="minorHAnsi" w:hAnsiTheme="minorHAnsi"/>
                <w:lang w:val="en-GB"/>
              </w:rPr>
            </w:pPr>
            <w:r w:rsidRPr="00565D04">
              <w:rPr>
                <w:rFonts w:asciiTheme="minorHAnsi" w:hAnsiTheme="minorHAnsi"/>
                <w:lang w:val="en-GB"/>
              </w:rPr>
              <w:t>Data Requestor</w:t>
            </w:r>
          </w:p>
        </w:tc>
      </w:tr>
      <w:tr w:rsidR="00086DCA" w:rsidRPr="00565D04" w14:paraId="61F023C0" w14:textId="77777777" w:rsidTr="00D61163">
        <w:tc>
          <w:tcPr>
            <w:tcW w:w="1701" w:type="dxa"/>
          </w:tcPr>
          <w:p w14:paraId="7A372FBE" w14:textId="1D26317B" w:rsidR="00086DCA" w:rsidRPr="00565D04" w:rsidRDefault="00086DCA">
            <w:pPr>
              <w:pStyle w:val="Table-Text"/>
              <w:rPr>
                <w:rFonts w:asciiTheme="minorHAnsi" w:hAnsiTheme="minorHAnsi"/>
                <w:lang w:val="en-GB"/>
              </w:rPr>
            </w:pPr>
            <w:r w:rsidRPr="00565D04">
              <w:rPr>
                <w:rFonts w:asciiTheme="minorHAnsi" w:hAnsiTheme="minorHAnsi"/>
                <w:lang w:val="en-GB"/>
              </w:rPr>
              <w:t>DT</w:t>
            </w:r>
          </w:p>
        </w:tc>
        <w:tc>
          <w:tcPr>
            <w:tcW w:w="7371" w:type="dxa"/>
          </w:tcPr>
          <w:p w14:paraId="322F76DF" w14:textId="73BEB82A" w:rsidR="00086DCA" w:rsidRPr="00565D04" w:rsidRDefault="00086DCA">
            <w:pPr>
              <w:pStyle w:val="Table-Text"/>
              <w:rPr>
                <w:rFonts w:asciiTheme="minorHAnsi" w:hAnsiTheme="minorHAnsi"/>
                <w:lang w:val="en-GB"/>
              </w:rPr>
            </w:pPr>
            <w:r w:rsidRPr="00565D04">
              <w:rPr>
                <w:rFonts w:asciiTheme="minorHAnsi" w:hAnsiTheme="minorHAnsi"/>
                <w:lang w:val="en-GB"/>
              </w:rPr>
              <w:t>Data Transferor</w:t>
            </w:r>
          </w:p>
        </w:tc>
      </w:tr>
      <w:tr w:rsidR="00D61163" w:rsidRPr="00565D04" w14:paraId="2055C49A"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4064E28B"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DoA</w:t>
            </w:r>
          </w:p>
        </w:tc>
        <w:tc>
          <w:tcPr>
            <w:tcW w:w="7371" w:type="dxa"/>
          </w:tcPr>
          <w:p w14:paraId="7953D66B"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Description of Action</w:t>
            </w:r>
          </w:p>
        </w:tc>
      </w:tr>
      <w:tr w:rsidR="00D61163" w:rsidRPr="00565D04" w14:paraId="63C0740F" w14:textId="77777777" w:rsidTr="00D61163">
        <w:tc>
          <w:tcPr>
            <w:tcW w:w="1701" w:type="dxa"/>
          </w:tcPr>
          <w:p w14:paraId="156419FF"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Dx.y</w:t>
            </w:r>
          </w:p>
        </w:tc>
        <w:tc>
          <w:tcPr>
            <w:tcW w:w="7371" w:type="dxa"/>
          </w:tcPr>
          <w:p w14:paraId="3C45FB24"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Deliverable number y, belonging to WP number x</w:t>
            </w:r>
          </w:p>
        </w:tc>
      </w:tr>
      <w:tr w:rsidR="00D61163" w:rsidRPr="00565D04" w14:paraId="49F1A9D1"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69315770"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EC</w:t>
            </w:r>
          </w:p>
        </w:tc>
        <w:tc>
          <w:tcPr>
            <w:tcW w:w="7371" w:type="dxa"/>
          </w:tcPr>
          <w:p w14:paraId="24F4446C"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European Commission</w:t>
            </w:r>
          </w:p>
        </w:tc>
      </w:tr>
      <w:tr w:rsidR="00E72800" w:rsidRPr="00565D04" w14:paraId="0F7D3DA1" w14:textId="77777777" w:rsidTr="00CB147D">
        <w:tc>
          <w:tcPr>
            <w:tcW w:w="1701" w:type="dxa"/>
          </w:tcPr>
          <w:p w14:paraId="60730847" w14:textId="4A6B8897" w:rsidR="00E72800" w:rsidRPr="00565D04" w:rsidRDefault="00E72800" w:rsidP="00CB147D">
            <w:pPr>
              <w:pStyle w:val="Table-Text"/>
              <w:rPr>
                <w:rFonts w:asciiTheme="minorHAnsi" w:hAnsiTheme="minorHAnsi"/>
                <w:lang w:val="en-GB"/>
              </w:rPr>
            </w:pPr>
            <w:r>
              <w:rPr>
                <w:rFonts w:asciiTheme="minorHAnsi" w:hAnsiTheme="minorHAnsi"/>
                <w:lang w:val="en-GB"/>
              </w:rPr>
              <w:t>EESSI</w:t>
            </w:r>
          </w:p>
        </w:tc>
        <w:tc>
          <w:tcPr>
            <w:tcW w:w="7371" w:type="dxa"/>
          </w:tcPr>
          <w:p w14:paraId="38116C87" w14:textId="72A42803" w:rsidR="00E72800" w:rsidRPr="00565D04" w:rsidRDefault="00E72800" w:rsidP="00CB147D">
            <w:pPr>
              <w:pStyle w:val="Table-Text"/>
              <w:rPr>
                <w:rFonts w:asciiTheme="minorHAnsi" w:hAnsiTheme="minorHAnsi"/>
                <w:lang w:val="en-GB"/>
              </w:rPr>
            </w:pPr>
            <w:r>
              <w:rPr>
                <w:rFonts w:asciiTheme="minorHAnsi" w:hAnsiTheme="minorHAnsi"/>
                <w:lang w:val="en-GB"/>
              </w:rPr>
              <w:t>Electronic Exchange of Social Security Information</w:t>
            </w:r>
          </w:p>
        </w:tc>
      </w:tr>
      <w:tr w:rsidR="004B0FBD" w:rsidRPr="00565D04" w14:paraId="6480A2E1" w14:textId="77777777" w:rsidTr="00CB147D">
        <w:trPr>
          <w:cnfStyle w:val="000000100000" w:firstRow="0" w:lastRow="0" w:firstColumn="0" w:lastColumn="0" w:oddVBand="0" w:evenVBand="0" w:oddHBand="1" w:evenHBand="0" w:firstRowFirstColumn="0" w:firstRowLastColumn="0" w:lastRowFirstColumn="0" w:lastRowLastColumn="0"/>
        </w:trPr>
        <w:tc>
          <w:tcPr>
            <w:tcW w:w="1701" w:type="dxa"/>
          </w:tcPr>
          <w:p w14:paraId="564691F6" w14:textId="77777777" w:rsidR="004B0FBD" w:rsidRPr="00565D04" w:rsidRDefault="004B0FBD" w:rsidP="00CB147D">
            <w:pPr>
              <w:pStyle w:val="Table-Text"/>
              <w:rPr>
                <w:rFonts w:asciiTheme="minorHAnsi" w:hAnsiTheme="minorHAnsi"/>
                <w:lang w:val="en-GB"/>
              </w:rPr>
            </w:pPr>
            <w:r w:rsidRPr="00565D04">
              <w:rPr>
                <w:rFonts w:asciiTheme="minorHAnsi" w:hAnsiTheme="minorHAnsi"/>
                <w:lang w:val="en-GB"/>
              </w:rPr>
              <w:t>GA</w:t>
            </w:r>
          </w:p>
        </w:tc>
        <w:tc>
          <w:tcPr>
            <w:tcW w:w="7371" w:type="dxa"/>
          </w:tcPr>
          <w:p w14:paraId="6C5A6FD1" w14:textId="77777777" w:rsidR="004B0FBD" w:rsidRPr="00565D04" w:rsidRDefault="004B0FBD" w:rsidP="00CB147D">
            <w:pPr>
              <w:pStyle w:val="Table-Text"/>
              <w:rPr>
                <w:rFonts w:asciiTheme="minorHAnsi" w:hAnsiTheme="minorHAnsi"/>
                <w:lang w:val="en-GB"/>
              </w:rPr>
            </w:pPr>
            <w:r w:rsidRPr="00565D04">
              <w:rPr>
                <w:rFonts w:asciiTheme="minorHAnsi" w:hAnsiTheme="minorHAnsi"/>
                <w:lang w:val="en-GB"/>
              </w:rPr>
              <w:t>Grant Agreement</w:t>
            </w:r>
          </w:p>
        </w:tc>
      </w:tr>
      <w:tr w:rsidR="00D61163" w:rsidRPr="00565D04" w14:paraId="0EA940DD" w14:textId="77777777" w:rsidTr="00D61163">
        <w:tc>
          <w:tcPr>
            <w:tcW w:w="1701" w:type="dxa"/>
          </w:tcPr>
          <w:p w14:paraId="570C94CF" w14:textId="24C788F1" w:rsidR="00D61163" w:rsidRPr="00565D04" w:rsidRDefault="001043C8">
            <w:pPr>
              <w:pStyle w:val="Table-Text"/>
              <w:rPr>
                <w:rFonts w:asciiTheme="minorHAnsi" w:hAnsiTheme="minorHAnsi"/>
                <w:lang w:val="en-GB"/>
              </w:rPr>
            </w:pPr>
            <w:r w:rsidRPr="00565D04">
              <w:rPr>
                <w:rFonts w:asciiTheme="minorHAnsi" w:hAnsiTheme="minorHAnsi"/>
                <w:lang w:val="en-GB"/>
              </w:rPr>
              <w:t>G</w:t>
            </w:r>
            <w:r w:rsidR="004B0FBD">
              <w:rPr>
                <w:rFonts w:asciiTheme="minorHAnsi" w:hAnsiTheme="minorHAnsi"/>
                <w:lang w:val="en-GB"/>
              </w:rPr>
              <w:t>DPR</w:t>
            </w:r>
          </w:p>
        </w:tc>
        <w:tc>
          <w:tcPr>
            <w:tcW w:w="7371" w:type="dxa"/>
          </w:tcPr>
          <w:p w14:paraId="18B5B9E5" w14:textId="7FFE373D" w:rsidR="00D61163" w:rsidRPr="00565D04" w:rsidRDefault="004B0FBD">
            <w:pPr>
              <w:pStyle w:val="Table-Text"/>
              <w:rPr>
                <w:rFonts w:asciiTheme="minorHAnsi" w:hAnsiTheme="minorHAnsi"/>
                <w:lang w:val="en-GB"/>
              </w:rPr>
            </w:pPr>
            <w:r>
              <w:rPr>
                <w:rFonts w:asciiTheme="minorHAnsi" w:hAnsiTheme="minorHAnsi"/>
                <w:lang w:val="en-GB"/>
              </w:rPr>
              <w:t>General Data Protection Regulation</w:t>
            </w:r>
          </w:p>
        </w:tc>
      </w:tr>
      <w:tr w:rsidR="00C84DBF" w:rsidRPr="00565D04" w14:paraId="651E3A5A"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54A219A8" w14:textId="25218434" w:rsidR="00C84DBF" w:rsidRPr="00565D04" w:rsidRDefault="00C84DBF">
            <w:pPr>
              <w:pStyle w:val="Table-Text"/>
              <w:rPr>
                <w:rFonts w:asciiTheme="minorHAnsi" w:hAnsiTheme="minorHAnsi"/>
                <w:lang w:val="en-GB"/>
              </w:rPr>
            </w:pPr>
            <w:r w:rsidRPr="00565D04">
              <w:rPr>
                <w:rFonts w:asciiTheme="minorHAnsi" w:hAnsiTheme="minorHAnsi"/>
                <w:lang w:val="en-GB"/>
              </w:rPr>
              <w:t>IDK</w:t>
            </w:r>
          </w:p>
        </w:tc>
        <w:tc>
          <w:tcPr>
            <w:tcW w:w="7371" w:type="dxa"/>
          </w:tcPr>
          <w:p w14:paraId="69BF25E9" w14:textId="0185231A" w:rsidR="00C84DBF" w:rsidRPr="00565D04" w:rsidRDefault="00C84DBF">
            <w:pPr>
              <w:pStyle w:val="Table-Text"/>
              <w:rPr>
                <w:rFonts w:asciiTheme="minorHAnsi" w:hAnsiTheme="minorHAnsi"/>
                <w:lang w:val="en-GB"/>
              </w:rPr>
            </w:pPr>
            <w:r w:rsidRPr="00565D04">
              <w:rPr>
                <w:rFonts w:asciiTheme="minorHAnsi" w:hAnsiTheme="minorHAnsi"/>
                <w:lang w:val="en-GB"/>
              </w:rPr>
              <w:t xml:space="preserve">Information Desk </w:t>
            </w:r>
          </w:p>
        </w:tc>
      </w:tr>
      <w:tr w:rsidR="00D61163" w:rsidRPr="00565D04" w14:paraId="1D180768" w14:textId="77777777" w:rsidTr="00D61163">
        <w:tc>
          <w:tcPr>
            <w:tcW w:w="1701" w:type="dxa"/>
          </w:tcPr>
          <w:p w14:paraId="0E2A1A62"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KPI</w:t>
            </w:r>
          </w:p>
        </w:tc>
        <w:tc>
          <w:tcPr>
            <w:tcW w:w="7371" w:type="dxa"/>
          </w:tcPr>
          <w:p w14:paraId="0042C8A5"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Key Performance Indicator</w:t>
            </w:r>
          </w:p>
        </w:tc>
      </w:tr>
      <w:tr w:rsidR="00C84DBF" w:rsidRPr="00565D04" w14:paraId="70A60DD0"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2D08CD24" w14:textId="43C239D9" w:rsidR="00C84DBF" w:rsidRPr="00565D04" w:rsidRDefault="00C84DBF">
            <w:pPr>
              <w:pStyle w:val="Table-Text"/>
              <w:rPr>
                <w:rFonts w:asciiTheme="minorHAnsi" w:hAnsiTheme="minorHAnsi"/>
                <w:lang w:val="en-GB"/>
              </w:rPr>
            </w:pPr>
            <w:r w:rsidRPr="00565D04">
              <w:rPr>
                <w:rFonts w:asciiTheme="minorHAnsi" w:hAnsiTheme="minorHAnsi"/>
                <w:lang w:val="en-GB"/>
              </w:rPr>
              <w:t>MA</w:t>
            </w:r>
          </w:p>
        </w:tc>
        <w:tc>
          <w:tcPr>
            <w:tcW w:w="7371" w:type="dxa"/>
          </w:tcPr>
          <w:p w14:paraId="45B29FB7" w14:textId="368A20A6" w:rsidR="00C84DBF" w:rsidRPr="00565D04" w:rsidRDefault="00C84DBF">
            <w:pPr>
              <w:pStyle w:val="Table-Text"/>
              <w:rPr>
                <w:rFonts w:asciiTheme="minorHAnsi" w:hAnsiTheme="minorHAnsi"/>
                <w:lang w:val="en-GB"/>
              </w:rPr>
            </w:pPr>
            <w:r w:rsidRPr="00565D04">
              <w:rPr>
                <w:rFonts w:asciiTheme="minorHAnsi" w:hAnsiTheme="minorHAnsi"/>
                <w:lang w:val="en-GB"/>
              </w:rPr>
              <w:t>Moving Abroad</w:t>
            </w:r>
          </w:p>
        </w:tc>
      </w:tr>
      <w:tr w:rsidR="00650C02" w:rsidRPr="00565D04" w14:paraId="4463248A" w14:textId="77777777" w:rsidTr="00D61163">
        <w:tc>
          <w:tcPr>
            <w:tcW w:w="1701" w:type="dxa"/>
          </w:tcPr>
          <w:p w14:paraId="68A4792F" w14:textId="7B08DF58" w:rsidR="00650C02" w:rsidRPr="00565D04" w:rsidRDefault="00650C02">
            <w:pPr>
              <w:pStyle w:val="Table-Text"/>
              <w:rPr>
                <w:rFonts w:asciiTheme="minorHAnsi" w:hAnsiTheme="minorHAnsi"/>
                <w:lang w:val="en-GB"/>
              </w:rPr>
            </w:pPr>
            <w:r w:rsidRPr="00565D04">
              <w:rPr>
                <w:rFonts w:asciiTheme="minorHAnsi" w:hAnsiTheme="minorHAnsi"/>
                <w:lang w:val="en-GB"/>
              </w:rPr>
              <w:t>MOR</w:t>
            </w:r>
          </w:p>
        </w:tc>
        <w:tc>
          <w:tcPr>
            <w:tcW w:w="7371" w:type="dxa"/>
          </w:tcPr>
          <w:p w14:paraId="08C9E502" w14:textId="1E6D38CB" w:rsidR="00650C02" w:rsidRPr="00565D04" w:rsidRDefault="00650C02">
            <w:pPr>
              <w:pStyle w:val="Table-Text"/>
              <w:rPr>
                <w:rFonts w:asciiTheme="minorHAnsi" w:hAnsiTheme="minorHAnsi"/>
                <w:lang w:val="en-GB"/>
              </w:rPr>
            </w:pPr>
            <w:r w:rsidRPr="00565D04">
              <w:rPr>
                <w:rFonts w:asciiTheme="minorHAnsi" w:hAnsiTheme="minorHAnsi"/>
                <w:lang w:val="en-GB"/>
              </w:rPr>
              <w:t>Multilingual Ontology Repository</w:t>
            </w:r>
          </w:p>
        </w:tc>
      </w:tr>
      <w:tr w:rsidR="00027FFD" w:rsidRPr="00565D04" w14:paraId="57D173E7"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6854C986" w14:textId="4394F009" w:rsidR="00027FFD" w:rsidRPr="00565D04" w:rsidRDefault="00027FFD">
            <w:pPr>
              <w:pStyle w:val="Table-Text"/>
              <w:rPr>
                <w:rFonts w:asciiTheme="minorHAnsi" w:hAnsiTheme="minorHAnsi"/>
                <w:lang w:val="en-GB"/>
              </w:rPr>
            </w:pPr>
            <w:r w:rsidRPr="00565D04">
              <w:rPr>
                <w:rFonts w:asciiTheme="minorHAnsi" w:hAnsiTheme="minorHAnsi"/>
                <w:lang w:val="en-GB"/>
              </w:rPr>
              <w:t>MVP</w:t>
            </w:r>
          </w:p>
        </w:tc>
        <w:tc>
          <w:tcPr>
            <w:tcW w:w="7371" w:type="dxa"/>
          </w:tcPr>
          <w:p w14:paraId="17C4111E" w14:textId="5EE4A056" w:rsidR="00027FFD" w:rsidRPr="00565D04" w:rsidRDefault="00027FFD">
            <w:pPr>
              <w:pStyle w:val="Table-Text"/>
              <w:rPr>
                <w:rFonts w:asciiTheme="minorHAnsi" w:hAnsiTheme="minorHAnsi"/>
                <w:lang w:val="en-GB"/>
              </w:rPr>
            </w:pPr>
            <w:r w:rsidRPr="00565D04">
              <w:rPr>
                <w:rFonts w:asciiTheme="minorHAnsi" w:hAnsiTheme="minorHAnsi"/>
                <w:lang w:val="en-GB"/>
              </w:rPr>
              <w:t>Minimum Viable Product</w:t>
            </w:r>
          </w:p>
        </w:tc>
      </w:tr>
      <w:tr w:rsidR="00086DCA" w:rsidRPr="00565D04" w14:paraId="1A71DDF6" w14:textId="77777777" w:rsidTr="00D61163">
        <w:tc>
          <w:tcPr>
            <w:tcW w:w="1701" w:type="dxa"/>
          </w:tcPr>
          <w:p w14:paraId="712DB826" w14:textId="11EC904E" w:rsidR="00086DCA" w:rsidRPr="00565D04" w:rsidRDefault="00086DCA">
            <w:pPr>
              <w:pStyle w:val="Table-Text"/>
              <w:rPr>
                <w:rFonts w:asciiTheme="minorHAnsi" w:hAnsiTheme="minorHAnsi"/>
                <w:lang w:val="en-GB"/>
              </w:rPr>
            </w:pPr>
            <w:r w:rsidRPr="00565D04">
              <w:rPr>
                <w:rFonts w:asciiTheme="minorHAnsi" w:hAnsiTheme="minorHAnsi"/>
                <w:lang w:val="en-GB"/>
              </w:rPr>
              <w:t>MS</w:t>
            </w:r>
          </w:p>
        </w:tc>
        <w:tc>
          <w:tcPr>
            <w:tcW w:w="7371" w:type="dxa"/>
          </w:tcPr>
          <w:p w14:paraId="01FE78ED" w14:textId="1D8FFF02" w:rsidR="00086DCA" w:rsidRPr="00565D04" w:rsidRDefault="00086DCA">
            <w:pPr>
              <w:pStyle w:val="Table-Text"/>
              <w:rPr>
                <w:rFonts w:asciiTheme="minorHAnsi" w:hAnsiTheme="minorHAnsi"/>
                <w:lang w:val="en-GB"/>
              </w:rPr>
            </w:pPr>
            <w:r w:rsidRPr="00565D04">
              <w:rPr>
                <w:rFonts w:asciiTheme="minorHAnsi" w:hAnsiTheme="minorHAnsi"/>
                <w:lang w:val="en-GB"/>
              </w:rPr>
              <w:t>Member State</w:t>
            </w:r>
          </w:p>
        </w:tc>
      </w:tr>
      <w:tr w:rsidR="004B0FBD" w:rsidRPr="00565D04" w14:paraId="1B8A1F2B" w14:textId="77777777" w:rsidTr="00CB147D">
        <w:trPr>
          <w:cnfStyle w:val="000000100000" w:firstRow="0" w:lastRow="0" w:firstColumn="0" w:lastColumn="0" w:oddVBand="0" w:evenVBand="0" w:oddHBand="1" w:evenHBand="0" w:firstRowFirstColumn="0" w:firstRowLastColumn="0" w:lastRowFirstColumn="0" w:lastRowLastColumn="0"/>
        </w:trPr>
        <w:tc>
          <w:tcPr>
            <w:tcW w:w="1701" w:type="dxa"/>
          </w:tcPr>
          <w:p w14:paraId="3F153F5B" w14:textId="77777777" w:rsidR="004B0FBD" w:rsidRPr="00565D04" w:rsidRDefault="004B0FBD" w:rsidP="00CB147D">
            <w:pPr>
              <w:pStyle w:val="Table-Text"/>
              <w:rPr>
                <w:rFonts w:asciiTheme="minorHAnsi" w:hAnsiTheme="minorHAnsi"/>
                <w:lang w:val="en-GB"/>
              </w:rPr>
            </w:pPr>
            <w:r w:rsidRPr="00565D04">
              <w:rPr>
                <w:rFonts w:asciiTheme="minorHAnsi" w:hAnsiTheme="minorHAnsi"/>
                <w:lang w:val="en-GB"/>
              </w:rPr>
              <w:t>OOP</w:t>
            </w:r>
          </w:p>
        </w:tc>
        <w:tc>
          <w:tcPr>
            <w:tcW w:w="7371" w:type="dxa"/>
          </w:tcPr>
          <w:p w14:paraId="2D2C6778" w14:textId="77777777" w:rsidR="004B0FBD" w:rsidRPr="00565D04" w:rsidRDefault="004B0FBD" w:rsidP="00CB147D">
            <w:pPr>
              <w:pStyle w:val="Table-Text"/>
              <w:rPr>
                <w:rFonts w:asciiTheme="minorHAnsi" w:hAnsiTheme="minorHAnsi"/>
                <w:lang w:val="en-GB"/>
              </w:rPr>
            </w:pPr>
            <w:r w:rsidRPr="00565D04">
              <w:rPr>
                <w:rFonts w:asciiTheme="minorHAnsi" w:hAnsiTheme="minorHAnsi"/>
                <w:lang w:val="en-GB"/>
              </w:rPr>
              <w:t>Once-Only Principle</w:t>
            </w:r>
          </w:p>
        </w:tc>
      </w:tr>
      <w:tr w:rsidR="00C84DBF" w:rsidRPr="00565D04" w14:paraId="06B5BC6F" w14:textId="77777777" w:rsidTr="00D61163">
        <w:tc>
          <w:tcPr>
            <w:tcW w:w="1701" w:type="dxa"/>
          </w:tcPr>
          <w:p w14:paraId="08F8D1F6" w14:textId="4DBDC565" w:rsidR="00C84DBF" w:rsidRPr="00565D04" w:rsidRDefault="00C84DBF">
            <w:pPr>
              <w:pStyle w:val="Table-Text"/>
              <w:rPr>
                <w:rFonts w:asciiTheme="minorHAnsi" w:hAnsiTheme="minorHAnsi"/>
                <w:lang w:val="en-GB"/>
              </w:rPr>
            </w:pPr>
            <w:r w:rsidRPr="00565D04">
              <w:rPr>
                <w:rFonts w:asciiTheme="minorHAnsi" w:hAnsiTheme="minorHAnsi"/>
                <w:lang w:val="en-GB"/>
              </w:rPr>
              <w:t>OO</w:t>
            </w:r>
            <w:r w:rsidR="004B0FBD">
              <w:rPr>
                <w:rFonts w:asciiTheme="minorHAnsi" w:hAnsiTheme="minorHAnsi"/>
                <w:lang w:val="en-GB"/>
              </w:rPr>
              <w:t>TS</w:t>
            </w:r>
          </w:p>
        </w:tc>
        <w:tc>
          <w:tcPr>
            <w:tcW w:w="7371" w:type="dxa"/>
          </w:tcPr>
          <w:p w14:paraId="4C9B8E7A" w14:textId="221C46BE" w:rsidR="00C84DBF" w:rsidRPr="00565D04" w:rsidRDefault="004B0FBD">
            <w:pPr>
              <w:pStyle w:val="Table-Text"/>
              <w:rPr>
                <w:rFonts w:asciiTheme="minorHAnsi" w:hAnsiTheme="minorHAnsi"/>
                <w:lang w:val="en-GB"/>
              </w:rPr>
            </w:pPr>
            <w:r>
              <w:rPr>
                <w:rFonts w:asciiTheme="minorHAnsi" w:hAnsiTheme="minorHAnsi"/>
                <w:lang w:val="en-GB"/>
              </w:rPr>
              <w:t>Once Only Technical System</w:t>
            </w:r>
          </w:p>
        </w:tc>
      </w:tr>
      <w:tr w:rsidR="00D61163" w:rsidRPr="00565D04" w14:paraId="7CFB8FF0"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3DE0F3BB"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PC</w:t>
            </w:r>
          </w:p>
        </w:tc>
        <w:tc>
          <w:tcPr>
            <w:tcW w:w="7371" w:type="dxa"/>
          </w:tcPr>
          <w:p w14:paraId="79F311B7"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Project Coordinator</w:t>
            </w:r>
          </w:p>
        </w:tc>
      </w:tr>
      <w:tr w:rsidR="00D61163" w:rsidRPr="00565D04" w14:paraId="77ED836B" w14:textId="77777777" w:rsidTr="00D61163">
        <w:tc>
          <w:tcPr>
            <w:tcW w:w="1701" w:type="dxa"/>
          </w:tcPr>
          <w:p w14:paraId="59CDF122"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PM</w:t>
            </w:r>
          </w:p>
        </w:tc>
        <w:tc>
          <w:tcPr>
            <w:tcW w:w="7371" w:type="dxa"/>
          </w:tcPr>
          <w:p w14:paraId="4CA8846F"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Person-month</w:t>
            </w:r>
          </w:p>
        </w:tc>
      </w:tr>
      <w:tr w:rsidR="00B83A20" w:rsidRPr="00565D04" w14:paraId="6D1B4123" w14:textId="77777777" w:rsidTr="00CB147D">
        <w:trPr>
          <w:cnfStyle w:val="000000100000" w:firstRow="0" w:lastRow="0" w:firstColumn="0" w:lastColumn="0" w:oddVBand="0" w:evenVBand="0" w:oddHBand="1" w:evenHBand="0" w:firstRowFirstColumn="0" w:firstRowLastColumn="0" w:lastRowFirstColumn="0" w:lastRowLastColumn="0"/>
        </w:trPr>
        <w:tc>
          <w:tcPr>
            <w:tcW w:w="1701" w:type="dxa"/>
          </w:tcPr>
          <w:p w14:paraId="355712B2" w14:textId="461B60F6" w:rsidR="00B83A20" w:rsidRPr="00565D04" w:rsidRDefault="00B83A20" w:rsidP="00CB147D">
            <w:pPr>
              <w:pStyle w:val="Table-Text"/>
              <w:rPr>
                <w:rFonts w:asciiTheme="minorHAnsi" w:hAnsiTheme="minorHAnsi"/>
                <w:lang w:val="en-GB"/>
              </w:rPr>
            </w:pPr>
            <w:r w:rsidRPr="00565D04">
              <w:rPr>
                <w:rFonts w:asciiTheme="minorHAnsi" w:hAnsiTheme="minorHAnsi"/>
                <w:lang w:val="en-GB"/>
              </w:rPr>
              <w:t>P</w:t>
            </w:r>
            <w:r>
              <w:rPr>
                <w:rFonts w:asciiTheme="minorHAnsi" w:hAnsiTheme="minorHAnsi"/>
                <w:lang w:val="en-GB"/>
              </w:rPr>
              <w:t>oA</w:t>
            </w:r>
          </w:p>
        </w:tc>
        <w:tc>
          <w:tcPr>
            <w:tcW w:w="7371" w:type="dxa"/>
          </w:tcPr>
          <w:p w14:paraId="68750A5B" w14:textId="1CE08B71" w:rsidR="00B83A20" w:rsidRPr="00565D04" w:rsidRDefault="00B83A20" w:rsidP="00CB147D">
            <w:pPr>
              <w:pStyle w:val="Table-Text"/>
              <w:rPr>
                <w:rFonts w:asciiTheme="minorHAnsi" w:hAnsiTheme="minorHAnsi"/>
                <w:lang w:val="en-GB"/>
              </w:rPr>
            </w:pPr>
            <w:r>
              <w:rPr>
                <w:rFonts w:asciiTheme="minorHAnsi" w:hAnsiTheme="minorHAnsi"/>
                <w:lang w:val="en-GB"/>
              </w:rPr>
              <w:t>Power of Attorney</w:t>
            </w:r>
          </w:p>
        </w:tc>
      </w:tr>
      <w:tr w:rsidR="00B70302" w:rsidRPr="00565D04" w14:paraId="68F63DE4" w14:textId="77777777" w:rsidTr="0077601D">
        <w:tc>
          <w:tcPr>
            <w:tcW w:w="1701" w:type="dxa"/>
          </w:tcPr>
          <w:p w14:paraId="1A754338" w14:textId="1E737EF0" w:rsidR="00B70302" w:rsidRPr="00565D04" w:rsidRDefault="00B70302" w:rsidP="0077601D">
            <w:pPr>
              <w:pStyle w:val="Table-Text"/>
              <w:rPr>
                <w:rFonts w:asciiTheme="minorHAnsi" w:hAnsiTheme="minorHAnsi"/>
                <w:lang w:val="en-GB"/>
              </w:rPr>
            </w:pPr>
            <w:r w:rsidRPr="00565D04">
              <w:rPr>
                <w:rFonts w:asciiTheme="minorHAnsi" w:hAnsiTheme="minorHAnsi"/>
                <w:lang w:val="en-GB"/>
              </w:rPr>
              <w:t>PS</w:t>
            </w:r>
            <w:r>
              <w:rPr>
                <w:rFonts w:asciiTheme="minorHAnsi" w:hAnsiTheme="minorHAnsi"/>
                <w:lang w:val="en-GB"/>
              </w:rPr>
              <w:t>C</w:t>
            </w:r>
          </w:p>
        </w:tc>
        <w:tc>
          <w:tcPr>
            <w:tcW w:w="7371" w:type="dxa"/>
          </w:tcPr>
          <w:p w14:paraId="1FA07005" w14:textId="685B44EE" w:rsidR="00B70302" w:rsidRPr="00565D04" w:rsidRDefault="00B70302" w:rsidP="0077601D">
            <w:pPr>
              <w:pStyle w:val="Table-Text"/>
              <w:rPr>
                <w:rFonts w:asciiTheme="minorHAnsi" w:hAnsiTheme="minorHAnsi"/>
                <w:lang w:val="en-GB"/>
              </w:rPr>
            </w:pPr>
            <w:r>
              <w:rPr>
                <w:rFonts w:asciiTheme="minorHAnsi" w:hAnsiTheme="minorHAnsi"/>
                <w:lang w:val="en-GB"/>
              </w:rPr>
              <w:t>Point of Single Contact</w:t>
            </w:r>
          </w:p>
        </w:tc>
      </w:tr>
      <w:tr w:rsidR="00086DCA" w:rsidRPr="00565D04" w14:paraId="78956D27"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6FF62E75" w14:textId="40A8B0EE" w:rsidR="00086DCA" w:rsidRPr="00565D04" w:rsidRDefault="00086DCA">
            <w:pPr>
              <w:pStyle w:val="Table-Text"/>
              <w:rPr>
                <w:rFonts w:asciiTheme="minorHAnsi" w:hAnsiTheme="minorHAnsi"/>
                <w:lang w:val="en-GB"/>
              </w:rPr>
            </w:pPr>
            <w:r w:rsidRPr="00565D04">
              <w:rPr>
                <w:rFonts w:asciiTheme="minorHAnsi" w:hAnsiTheme="minorHAnsi"/>
                <w:lang w:val="en-GB"/>
              </w:rPr>
              <w:t>PST</w:t>
            </w:r>
          </w:p>
        </w:tc>
        <w:tc>
          <w:tcPr>
            <w:tcW w:w="7371" w:type="dxa"/>
          </w:tcPr>
          <w:p w14:paraId="526144B3" w14:textId="2D610649" w:rsidR="00086DCA" w:rsidRPr="00565D04" w:rsidRDefault="00086DCA">
            <w:pPr>
              <w:pStyle w:val="Table-Text"/>
              <w:rPr>
                <w:rFonts w:asciiTheme="minorHAnsi" w:hAnsiTheme="minorHAnsi"/>
                <w:lang w:val="en-GB"/>
              </w:rPr>
            </w:pPr>
            <w:r w:rsidRPr="00565D04">
              <w:rPr>
                <w:rFonts w:asciiTheme="minorHAnsi" w:hAnsiTheme="minorHAnsi"/>
                <w:lang w:val="en-GB"/>
              </w:rPr>
              <w:t>Pilot S</w:t>
            </w:r>
            <w:r w:rsidR="00207B4D" w:rsidRPr="00565D04">
              <w:rPr>
                <w:rFonts w:asciiTheme="minorHAnsi" w:hAnsiTheme="minorHAnsi"/>
                <w:lang w:val="en-GB"/>
              </w:rPr>
              <w:t>upervisory Teams</w:t>
            </w:r>
          </w:p>
        </w:tc>
      </w:tr>
      <w:tr w:rsidR="00D61163" w:rsidRPr="00565D04" w14:paraId="67AEA07A" w14:textId="77777777" w:rsidTr="00D61163">
        <w:tc>
          <w:tcPr>
            <w:tcW w:w="1701" w:type="dxa"/>
          </w:tcPr>
          <w:p w14:paraId="6DD78BB1"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QA</w:t>
            </w:r>
          </w:p>
        </w:tc>
        <w:tc>
          <w:tcPr>
            <w:tcW w:w="7371" w:type="dxa"/>
          </w:tcPr>
          <w:p w14:paraId="0116EDD4"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Quality Assurance</w:t>
            </w:r>
          </w:p>
        </w:tc>
      </w:tr>
      <w:tr w:rsidR="00D61163" w:rsidRPr="00565D04" w14:paraId="2670F7D4"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314F4695"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QM</w:t>
            </w:r>
          </w:p>
        </w:tc>
        <w:tc>
          <w:tcPr>
            <w:tcW w:w="7371" w:type="dxa"/>
          </w:tcPr>
          <w:p w14:paraId="49539466"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Quality Manager</w:t>
            </w:r>
          </w:p>
        </w:tc>
      </w:tr>
      <w:tr w:rsidR="00D61163" w:rsidRPr="00565D04" w14:paraId="1E4B1B4D" w14:textId="77777777" w:rsidTr="00D61163">
        <w:tc>
          <w:tcPr>
            <w:tcW w:w="1701" w:type="dxa"/>
          </w:tcPr>
          <w:p w14:paraId="10851433"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RP</w:t>
            </w:r>
          </w:p>
        </w:tc>
        <w:tc>
          <w:tcPr>
            <w:tcW w:w="7371" w:type="dxa"/>
          </w:tcPr>
          <w:p w14:paraId="5C64B39B"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Reporting Period</w:t>
            </w:r>
          </w:p>
        </w:tc>
      </w:tr>
      <w:tr w:rsidR="00C84DBF" w:rsidRPr="00565D04" w14:paraId="61A0AA34"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69189309" w14:textId="3DE1763F" w:rsidR="00C84DBF" w:rsidRPr="00565D04" w:rsidRDefault="00C84DBF">
            <w:pPr>
              <w:pStyle w:val="Table-Text"/>
              <w:rPr>
                <w:rFonts w:asciiTheme="minorHAnsi" w:hAnsiTheme="minorHAnsi"/>
                <w:lang w:val="en-GB"/>
              </w:rPr>
            </w:pPr>
            <w:r w:rsidRPr="00565D04">
              <w:rPr>
                <w:rFonts w:asciiTheme="minorHAnsi" w:hAnsiTheme="minorHAnsi"/>
                <w:lang w:val="en-GB"/>
              </w:rPr>
              <w:t>SDGR</w:t>
            </w:r>
          </w:p>
        </w:tc>
        <w:tc>
          <w:tcPr>
            <w:tcW w:w="7371" w:type="dxa"/>
          </w:tcPr>
          <w:p w14:paraId="6ECDA0D9" w14:textId="50D9BBB6" w:rsidR="00C84DBF" w:rsidRPr="00565D04" w:rsidRDefault="00C84DBF">
            <w:pPr>
              <w:pStyle w:val="Table-Text"/>
              <w:rPr>
                <w:rFonts w:asciiTheme="minorHAnsi" w:hAnsiTheme="minorHAnsi"/>
                <w:lang w:val="en-GB"/>
              </w:rPr>
            </w:pPr>
            <w:r w:rsidRPr="00565D04">
              <w:rPr>
                <w:rFonts w:asciiTheme="minorHAnsi" w:hAnsiTheme="minorHAnsi"/>
                <w:lang w:val="en-GB"/>
              </w:rPr>
              <w:t>Single Digital Gateway Regulation</w:t>
            </w:r>
          </w:p>
        </w:tc>
      </w:tr>
      <w:tr w:rsidR="00086DCA" w:rsidRPr="00565D04" w14:paraId="2E621D1A" w14:textId="77777777" w:rsidTr="00D61163">
        <w:tc>
          <w:tcPr>
            <w:tcW w:w="1701" w:type="dxa"/>
          </w:tcPr>
          <w:p w14:paraId="6FB4B0AE" w14:textId="45DC6DD1" w:rsidR="00086DCA" w:rsidRPr="00565D04" w:rsidRDefault="00086DCA">
            <w:pPr>
              <w:pStyle w:val="Table-Text"/>
              <w:rPr>
                <w:rFonts w:asciiTheme="minorHAnsi" w:hAnsiTheme="minorHAnsi"/>
                <w:lang w:val="en-GB"/>
              </w:rPr>
            </w:pPr>
            <w:r w:rsidRPr="00565D04">
              <w:rPr>
                <w:rFonts w:asciiTheme="minorHAnsi" w:hAnsiTheme="minorHAnsi"/>
                <w:lang w:val="en-GB"/>
              </w:rPr>
              <w:t>SMP</w:t>
            </w:r>
          </w:p>
        </w:tc>
        <w:tc>
          <w:tcPr>
            <w:tcW w:w="7371" w:type="dxa"/>
          </w:tcPr>
          <w:p w14:paraId="01EAF914" w14:textId="3B642410" w:rsidR="00086DCA" w:rsidRPr="00565D04" w:rsidRDefault="003346C9">
            <w:pPr>
              <w:pStyle w:val="Table-Text"/>
              <w:rPr>
                <w:rFonts w:asciiTheme="minorHAnsi" w:hAnsiTheme="minorHAnsi"/>
                <w:lang w:val="en-GB"/>
              </w:rPr>
            </w:pPr>
            <w:r w:rsidRPr="00565D04">
              <w:rPr>
                <w:rFonts w:asciiTheme="minorHAnsi" w:hAnsiTheme="minorHAnsi"/>
                <w:lang w:val="en-GB"/>
              </w:rPr>
              <w:t>Service Metadata Publisher</w:t>
            </w:r>
          </w:p>
        </w:tc>
      </w:tr>
      <w:tr w:rsidR="00D61163" w:rsidRPr="00565D04" w14:paraId="49C513BF"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42631238"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TL</w:t>
            </w:r>
          </w:p>
        </w:tc>
        <w:tc>
          <w:tcPr>
            <w:tcW w:w="7371" w:type="dxa"/>
          </w:tcPr>
          <w:p w14:paraId="6DBEBF7D"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Task Leader</w:t>
            </w:r>
          </w:p>
        </w:tc>
      </w:tr>
      <w:tr w:rsidR="00C84DBF" w:rsidRPr="00565D04" w14:paraId="7DC8E609" w14:textId="77777777" w:rsidTr="00D61163">
        <w:tc>
          <w:tcPr>
            <w:tcW w:w="1701" w:type="dxa"/>
          </w:tcPr>
          <w:p w14:paraId="52E6A029" w14:textId="3D6C71D8" w:rsidR="00C84DBF" w:rsidRPr="00565D04" w:rsidRDefault="00C84DBF">
            <w:pPr>
              <w:pStyle w:val="Table-Text"/>
              <w:rPr>
                <w:rFonts w:asciiTheme="minorHAnsi" w:hAnsiTheme="minorHAnsi"/>
                <w:lang w:val="en-GB"/>
              </w:rPr>
            </w:pPr>
            <w:r w:rsidRPr="00565D04">
              <w:rPr>
                <w:rFonts w:asciiTheme="minorHAnsi" w:hAnsiTheme="minorHAnsi"/>
                <w:lang w:val="en-GB"/>
              </w:rPr>
              <w:t>UC</w:t>
            </w:r>
          </w:p>
        </w:tc>
        <w:tc>
          <w:tcPr>
            <w:tcW w:w="7371" w:type="dxa"/>
          </w:tcPr>
          <w:p w14:paraId="749B1D88" w14:textId="0435E233" w:rsidR="00C84DBF" w:rsidRPr="00565D04" w:rsidRDefault="00C84DBF">
            <w:pPr>
              <w:pStyle w:val="Table-Text"/>
              <w:rPr>
                <w:rFonts w:asciiTheme="minorHAnsi" w:hAnsiTheme="minorHAnsi"/>
                <w:lang w:val="en-GB"/>
              </w:rPr>
            </w:pPr>
            <w:r w:rsidRPr="00565D04">
              <w:rPr>
                <w:rFonts w:asciiTheme="minorHAnsi" w:hAnsiTheme="minorHAnsi"/>
                <w:lang w:val="en-GB"/>
              </w:rPr>
              <w:t>Use Case</w:t>
            </w:r>
          </w:p>
        </w:tc>
      </w:tr>
      <w:tr w:rsidR="00C84DBF" w:rsidRPr="00565D04" w14:paraId="1E0F6F9E" w14:textId="77777777" w:rsidTr="00D61163">
        <w:trPr>
          <w:cnfStyle w:val="000000100000" w:firstRow="0" w:lastRow="0" w:firstColumn="0" w:lastColumn="0" w:oddVBand="0" w:evenVBand="0" w:oddHBand="1" w:evenHBand="0" w:firstRowFirstColumn="0" w:firstRowLastColumn="0" w:lastRowFirstColumn="0" w:lastRowLastColumn="0"/>
        </w:trPr>
        <w:tc>
          <w:tcPr>
            <w:tcW w:w="1701" w:type="dxa"/>
          </w:tcPr>
          <w:p w14:paraId="510BCCBC" w14:textId="21F467A8" w:rsidR="00C84DBF" w:rsidRPr="00565D04" w:rsidRDefault="00C84DBF">
            <w:pPr>
              <w:pStyle w:val="Table-Text"/>
              <w:rPr>
                <w:rFonts w:asciiTheme="minorHAnsi" w:hAnsiTheme="minorHAnsi"/>
                <w:lang w:val="en-GB"/>
              </w:rPr>
            </w:pPr>
            <w:r w:rsidRPr="00565D04">
              <w:rPr>
                <w:rFonts w:asciiTheme="minorHAnsi" w:hAnsiTheme="minorHAnsi"/>
                <w:lang w:val="en-GB"/>
              </w:rPr>
              <w:t>USI</w:t>
            </w:r>
          </w:p>
        </w:tc>
        <w:tc>
          <w:tcPr>
            <w:tcW w:w="7371" w:type="dxa"/>
          </w:tcPr>
          <w:p w14:paraId="4CBA31A5" w14:textId="73D7FA70" w:rsidR="00C84DBF" w:rsidRPr="00565D04" w:rsidRDefault="00C84DBF">
            <w:pPr>
              <w:pStyle w:val="Table-Text"/>
              <w:rPr>
                <w:rFonts w:asciiTheme="minorHAnsi" w:hAnsiTheme="minorHAnsi"/>
                <w:lang w:val="en-GB"/>
              </w:rPr>
            </w:pPr>
            <w:r w:rsidRPr="00565D04">
              <w:rPr>
                <w:rFonts w:asciiTheme="minorHAnsi" w:hAnsiTheme="minorHAnsi"/>
                <w:lang w:val="en-GB"/>
              </w:rPr>
              <w:t>User Supported Intermediation (Pattern)</w:t>
            </w:r>
          </w:p>
        </w:tc>
      </w:tr>
      <w:tr w:rsidR="00D61163" w:rsidRPr="00565D04" w14:paraId="5CABE30C" w14:textId="77777777" w:rsidTr="00D61163">
        <w:tc>
          <w:tcPr>
            <w:tcW w:w="1701" w:type="dxa"/>
          </w:tcPr>
          <w:p w14:paraId="2893719C"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WP</w:t>
            </w:r>
          </w:p>
        </w:tc>
        <w:tc>
          <w:tcPr>
            <w:tcW w:w="7371" w:type="dxa"/>
          </w:tcPr>
          <w:p w14:paraId="3B7A44BD"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Work Package</w:t>
            </w:r>
          </w:p>
        </w:tc>
      </w:tr>
      <w:tr w:rsidR="00D61163" w:rsidRPr="00565D04" w14:paraId="668F44FE" w14:textId="77777777" w:rsidTr="00D61163">
        <w:trPr>
          <w:cnfStyle w:val="010000000000" w:firstRow="0" w:lastRow="1" w:firstColumn="0" w:lastColumn="0" w:oddVBand="0" w:evenVBand="0" w:oddHBand="0" w:evenHBand="0" w:firstRowFirstColumn="0" w:firstRowLastColumn="0" w:lastRowFirstColumn="0" w:lastRowLastColumn="0"/>
        </w:trPr>
        <w:tc>
          <w:tcPr>
            <w:tcW w:w="1701" w:type="dxa"/>
          </w:tcPr>
          <w:p w14:paraId="49321BC6"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WPL</w:t>
            </w:r>
          </w:p>
        </w:tc>
        <w:tc>
          <w:tcPr>
            <w:tcW w:w="7371" w:type="dxa"/>
          </w:tcPr>
          <w:p w14:paraId="226061A9" w14:textId="77777777" w:rsidR="00D61163" w:rsidRPr="00565D04" w:rsidRDefault="001043C8">
            <w:pPr>
              <w:pStyle w:val="Table-Text"/>
              <w:rPr>
                <w:rFonts w:asciiTheme="minorHAnsi" w:hAnsiTheme="minorHAnsi"/>
                <w:lang w:val="en-GB"/>
              </w:rPr>
            </w:pPr>
            <w:r w:rsidRPr="00565D04">
              <w:rPr>
                <w:rFonts w:asciiTheme="minorHAnsi" w:hAnsiTheme="minorHAnsi"/>
                <w:lang w:val="en-GB"/>
              </w:rPr>
              <w:t>Work Package Leader</w:t>
            </w:r>
          </w:p>
        </w:tc>
      </w:tr>
    </w:tbl>
    <w:p w14:paraId="15EDAE54" w14:textId="77777777" w:rsidR="00D61163" w:rsidRPr="00565D04" w:rsidRDefault="00D61163">
      <w:pPr>
        <w:rPr>
          <w:lang w:val="en-GB"/>
        </w:rPr>
      </w:pPr>
    </w:p>
    <w:p w14:paraId="5A4579FF" w14:textId="77777777" w:rsidR="00D61163" w:rsidRPr="00503DCC" w:rsidRDefault="001043C8">
      <w:pPr>
        <w:pStyle w:val="Ttulo"/>
        <w:rPr>
          <w:sz w:val="36"/>
          <w:szCs w:val="36"/>
          <w:lang w:val="en-GB"/>
        </w:rPr>
      </w:pPr>
      <w:bookmarkStart w:id="12" w:name="_Toc98323763"/>
      <w:r w:rsidRPr="00503DCC">
        <w:rPr>
          <w:rFonts w:eastAsiaTheme="minorEastAsia" w:cstheme="minorBidi"/>
          <w:sz w:val="36"/>
          <w:szCs w:val="36"/>
          <w:lang w:val="en-GB"/>
        </w:rPr>
        <w:lastRenderedPageBreak/>
        <w:t>Executive Summary</w:t>
      </w:r>
      <w:bookmarkEnd w:id="12"/>
      <w:r w:rsidRPr="00503DCC">
        <w:rPr>
          <w:rFonts w:eastAsiaTheme="minorEastAsia" w:cstheme="minorBidi"/>
          <w:sz w:val="36"/>
          <w:szCs w:val="36"/>
          <w:lang w:val="en-GB"/>
        </w:rPr>
        <w:t xml:space="preserve"> </w:t>
      </w:r>
    </w:p>
    <w:p w14:paraId="36660F4B" w14:textId="1CC56800" w:rsidR="00D61163" w:rsidRPr="00565D04" w:rsidRDefault="001043C8">
      <w:pPr>
        <w:spacing w:before="120" w:after="144"/>
        <w:rPr>
          <w:rFonts w:asciiTheme="minorHAnsi" w:hAnsiTheme="minorHAnsi"/>
          <w:lang w:val="en-GB"/>
        </w:rPr>
      </w:pPr>
      <w:r w:rsidRPr="00565D04">
        <w:rPr>
          <w:rFonts w:asciiTheme="minorHAnsi" w:eastAsiaTheme="minorEastAsia" w:hAnsiTheme="minorHAnsi" w:cstheme="minorBidi"/>
          <w:lang w:val="en-GB"/>
        </w:rPr>
        <w:t>The Moving Abroad (MA) pilot of the DE4A projec</w:t>
      </w:r>
      <w:r w:rsidR="006E2273">
        <w:rPr>
          <w:rFonts w:asciiTheme="minorHAnsi" w:eastAsiaTheme="minorEastAsia" w:hAnsiTheme="minorHAnsi" w:cstheme="minorBidi"/>
          <w:lang w:val="en-GB"/>
        </w:rPr>
        <w:t>t</w:t>
      </w:r>
      <w:r w:rsidRPr="00565D04">
        <w:rPr>
          <w:rFonts w:asciiTheme="minorHAnsi" w:eastAsiaTheme="minorEastAsia" w:hAnsiTheme="minorHAnsi" w:cstheme="minorBidi"/>
          <w:lang w:val="en-GB"/>
        </w:rPr>
        <w:t xml:space="preserve"> implements e</w:t>
      </w:r>
      <w:r w:rsidR="006E2273">
        <w:rPr>
          <w:rFonts w:asciiTheme="minorHAnsi" w:eastAsiaTheme="minorEastAsia" w:hAnsiTheme="minorHAnsi" w:cstheme="minorBidi"/>
          <w:lang w:val="en-GB"/>
        </w:rPr>
        <w:t>lectronic p</w:t>
      </w:r>
      <w:r w:rsidRPr="00565D04">
        <w:rPr>
          <w:rFonts w:asciiTheme="minorHAnsi" w:eastAsiaTheme="minorEastAsia" w:hAnsiTheme="minorHAnsi" w:cstheme="minorBidi"/>
          <w:lang w:val="en-GB"/>
        </w:rPr>
        <w:t>rocedures for moving and living abroad in Luxembourg, Portugal, Romania, Slovenia and Spain. It improves currently available cross-border procedures by implementing the Once Only Principle (OOP)</w:t>
      </w:r>
      <w:r w:rsidR="00CF4377">
        <w:rPr>
          <w:rFonts w:asciiTheme="minorHAnsi" w:eastAsiaTheme="minorEastAsia" w:hAnsiTheme="minorHAnsi" w:cstheme="minorBidi"/>
          <w:lang w:val="en-GB"/>
        </w:rPr>
        <w:t>, g</w:t>
      </w:r>
      <w:r w:rsidR="00D938BD" w:rsidRPr="00565D04">
        <w:rPr>
          <w:rFonts w:asciiTheme="minorHAnsi" w:eastAsiaTheme="minorEastAsia" w:hAnsiTheme="minorHAnsi" w:cstheme="minorBidi"/>
          <w:lang w:val="en-GB"/>
        </w:rPr>
        <w:t xml:space="preserve">oing from weeks of work to hours or at </w:t>
      </w:r>
      <w:r w:rsidR="00CB2433" w:rsidRPr="00565D04">
        <w:rPr>
          <w:rFonts w:asciiTheme="minorHAnsi" w:eastAsiaTheme="minorEastAsia" w:hAnsiTheme="minorHAnsi" w:cstheme="minorBidi"/>
          <w:lang w:val="en-GB"/>
        </w:rPr>
        <w:t xml:space="preserve">most a few </w:t>
      </w:r>
      <w:r w:rsidR="00D938BD" w:rsidRPr="00565D04">
        <w:rPr>
          <w:rFonts w:asciiTheme="minorHAnsi" w:eastAsiaTheme="minorEastAsia" w:hAnsiTheme="minorHAnsi" w:cstheme="minorBidi"/>
          <w:lang w:val="en-GB"/>
        </w:rPr>
        <w:t>days.</w:t>
      </w:r>
    </w:p>
    <w:p w14:paraId="04657A0E" w14:textId="5C339793" w:rsidR="00D61163" w:rsidRPr="00565D04" w:rsidRDefault="001043C8">
      <w:pPr>
        <w:spacing w:before="120" w:after="144"/>
        <w:rPr>
          <w:rFonts w:asciiTheme="minorHAnsi" w:hAnsiTheme="minorHAnsi"/>
          <w:lang w:val="en-GB"/>
        </w:rPr>
      </w:pPr>
      <w:r w:rsidRPr="00565D04">
        <w:rPr>
          <w:rFonts w:asciiTheme="minorHAnsi" w:eastAsiaTheme="minorEastAsia" w:hAnsiTheme="minorHAnsi" w:cstheme="minorBidi"/>
          <w:lang w:val="en-GB"/>
        </w:rPr>
        <w:t xml:space="preserve">Piloting solutions to these highly complex processes are an important step in breaking down barriers in the European single market. </w:t>
      </w:r>
      <w:r w:rsidR="00EA4B70" w:rsidRPr="00565D04">
        <w:rPr>
          <w:rFonts w:asciiTheme="minorHAnsi" w:eastAsiaTheme="minorEastAsia" w:hAnsiTheme="minorHAnsi" w:cstheme="minorBidi"/>
          <w:lang w:val="en-GB"/>
        </w:rPr>
        <w:t>Ultimately,</w:t>
      </w:r>
      <w:r w:rsidRPr="00565D04">
        <w:rPr>
          <w:rFonts w:asciiTheme="minorHAnsi" w:eastAsiaTheme="minorEastAsia" w:hAnsiTheme="minorHAnsi" w:cstheme="minorBidi"/>
          <w:lang w:val="en-GB"/>
        </w:rPr>
        <w:t xml:space="preserve"> people should be able to move to other Member State</w:t>
      </w:r>
      <w:r w:rsidR="006E2273">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as easy as they do nationally. The MA pilot highly values experience from piloting real eProcedures.</w:t>
      </w:r>
    </w:p>
    <w:p w14:paraId="44081B57" w14:textId="1A212ED9" w:rsidR="00D61163" w:rsidRPr="00565D04" w:rsidRDefault="001043C8">
      <w:pPr>
        <w:spacing w:before="120" w:after="144"/>
        <w:rPr>
          <w:rFonts w:asciiTheme="minorHAnsi" w:hAnsiTheme="minorHAnsi"/>
          <w:lang w:val="en-GB"/>
        </w:rPr>
      </w:pPr>
      <w:r w:rsidRPr="00565D04">
        <w:rPr>
          <w:rFonts w:asciiTheme="minorHAnsi" w:eastAsiaTheme="minorEastAsia" w:hAnsiTheme="minorHAnsi" w:cstheme="minorBidi"/>
          <w:lang w:val="en-GB"/>
        </w:rPr>
        <w:t xml:space="preserve">The MA pilot addresses some of the most important questions for successfully implementing the SDGR and SDGR-related processes. Besides validating the OOP </w:t>
      </w:r>
      <w:r w:rsidR="00C94995" w:rsidRPr="00565D04">
        <w:rPr>
          <w:rFonts w:asciiTheme="minorHAnsi" w:eastAsiaTheme="minorEastAsia" w:hAnsiTheme="minorHAnsi" w:cstheme="minorBidi"/>
          <w:lang w:val="en-GB"/>
        </w:rPr>
        <w:t>T</w:t>
      </w:r>
      <w:r w:rsidRPr="00565D04">
        <w:rPr>
          <w:rFonts w:asciiTheme="minorHAnsi" w:eastAsiaTheme="minorEastAsia" w:hAnsiTheme="minorHAnsi" w:cstheme="minorBidi"/>
          <w:lang w:val="en-GB"/>
        </w:rPr>
        <w:t xml:space="preserve">echnical System for evidence exchange in real use cases it goes beyond the </w:t>
      </w:r>
      <w:r w:rsidR="002E45E1">
        <w:rPr>
          <w:rFonts w:asciiTheme="minorHAnsi" w:eastAsiaTheme="minorEastAsia" w:hAnsiTheme="minorHAnsi" w:cstheme="minorBidi"/>
          <w:lang w:val="en-GB"/>
        </w:rPr>
        <w:t>technical and semantic</w:t>
      </w:r>
      <w:r w:rsidR="002E45E1"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 xml:space="preserve">service </w:t>
      </w:r>
      <w:r w:rsidR="002E45E1">
        <w:rPr>
          <w:rFonts w:asciiTheme="minorHAnsi" w:eastAsiaTheme="minorEastAsia" w:hAnsiTheme="minorHAnsi" w:cstheme="minorBidi"/>
          <w:lang w:val="en-GB"/>
        </w:rPr>
        <w:t xml:space="preserve">aspects </w:t>
      </w:r>
      <w:r w:rsidRPr="00565D04">
        <w:rPr>
          <w:rFonts w:asciiTheme="minorHAnsi" w:eastAsiaTheme="minorEastAsia" w:hAnsiTheme="minorHAnsi" w:cstheme="minorBidi"/>
          <w:lang w:val="en-GB"/>
        </w:rPr>
        <w:t>to support people being more mobile</w:t>
      </w:r>
      <w:r w:rsidR="002E45E1">
        <w:rPr>
          <w:rFonts w:asciiTheme="minorHAnsi" w:eastAsiaTheme="minorEastAsia" w:hAnsiTheme="minorHAnsi" w:cstheme="minorBidi"/>
          <w:lang w:val="en-GB"/>
        </w:rPr>
        <w:t xml:space="preserve"> thus generating citizen-focused value</w:t>
      </w:r>
      <w:r w:rsidRPr="00565D04">
        <w:rPr>
          <w:rFonts w:asciiTheme="minorHAnsi" w:eastAsiaTheme="minorEastAsia" w:hAnsiTheme="minorHAnsi" w:cstheme="minorBidi"/>
          <w:lang w:val="en-GB"/>
        </w:rPr>
        <w:t xml:space="preserve">. Furthermore, the MA pilot </w:t>
      </w:r>
      <w:r w:rsidR="00D03C25" w:rsidRPr="00565D04">
        <w:rPr>
          <w:rFonts w:asciiTheme="minorHAnsi" w:eastAsiaTheme="minorEastAsia" w:hAnsiTheme="minorHAnsi" w:cstheme="minorBidi"/>
          <w:lang w:val="en-GB"/>
        </w:rPr>
        <w:t xml:space="preserve">demonstrates </w:t>
      </w:r>
      <w:r w:rsidRPr="00565D04">
        <w:rPr>
          <w:rFonts w:asciiTheme="minorHAnsi" w:eastAsiaTheme="minorEastAsia" w:hAnsiTheme="minorHAnsi" w:cstheme="minorBidi"/>
          <w:lang w:val="en-GB"/>
        </w:rPr>
        <w:t xml:space="preserve">several related functions, like </w:t>
      </w:r>
      <w:r w:rsidR="00D03C25" w:rsidRPr="00565D04">
        <w:rPr>
          <w:rFonts w:asciiTheme="minorHAnsi" w:eastAsiaTheme="minorEastAsia" w:hAnsiTheme="minorHAnsi" w:cstheme="minorBidi"/>
          <w:lang w:val="en-GB"/>
        </w:rPr>
        <w:t>E</w:t>
      </w:r>
      <w:r w:rsidRPr="00565D04">
        <w:rPr>
          <w:rFonts w:asciiTheme="minorHAnsi" w:eastAsiaTheme="minorEastAsia" w:hAnsiTheme="minorHAnsi" w:cstheme="minorBidi"/>
          <w:lang w:val="en-GB"/>
        </w:rPr>
        <w:t xml:space="preserve">xplicit </w:t>
      </w:r>
      <w:r w:rsidR="00D03C25" w:rsidRPr="00565D04">
        <w:rPr>
          <w:rFonts w:asciiTheme="minorHAnsi" w:eastAsiaTheme="minorEastAsia" w:hAnsiTheme="minorHAnsi" w:cstheme="minorBidi"/>
          <w:lang w:val="en-GB"/>
        </w:rPr>
        <w:t>R</w:t>
      </w:r>
      <w:r w:rsidRPr="00565D04">
        <w:rPr>
          <w:rFonts w:asciiTheme="minorHAnsi" w:eastAsiaTheme="minorEastAsia" w:hAnsiTheme="minorHAnsi" w:cstheme="minorBidi"/>
          <w:lang w:val="en-GB"/>
        </w:rPr>
        <w:t xml:space="preserve">equest and </w:t>
      </w:r>
      <w:r w:rsidR="00D03C25" w:rsidRPr="00565D04">
        <w:rPr>
          <w:rFonts w:asciiTheme="minorHAnsi" w:eastAsiaTheme="minorEastAsia" w:hAnsiTheme="minorHAnsi" w:cstheme="minorBidi"/>
          <w:lang w:val="en-GB"/>
        </w:rPr>
        <w:t>P</w:t>
      </w:r>
      <w:r w:rsidRPr="00565D04">
        <w:rPr>
          <w:rFonts w:asciiTheme="minorHAnsi" w:eastAsiaTheme="minorEastAsia" w:hAnsiTheme="minorHAnsi" w:cstheme="minorBidi"/>
          <w:lang w:val="en-GB"/>
        </w:rPr>
        <w:t>review,</w:t>
      </w:r>
      <w:r w:rsidR="006F09EE" w:rsidRPr="00565D04">
        <w:rPr>
          <w:rFonts w:asciiTheme="minorHAnsi" w:eastAsiaTheme="minorEastAsia" w:hAnsiTheme="minorHAnsi" w:cstheme="minorBidi"/>
          <w:lang w:val="en-GB"/>
        </w:rPr>
        <w:t xml:space="preserve"> based on original and multi-lingual evidence forms</w:t>
      </w:r>
      <w:r w:rsidRPr="00565D04">
        <w:rPr>
          <w:rFonts w:asciiTheme="minorHAnsi" w:eastAsiaTheme="minorEastAsia" w:hAnsiTheme="minorHAnsi" w:cstheme="minorBidi"/>
          <w:lang w:val="en-GB"/>
        </w:rPr>
        <w:t xml:space="preserve"> </w:t>
      </w:r>
      <w:r w:rsidR="002E45E1" w:rsidRPr="00565D04">
        <w:rPr>
          <w:rFonts w:asciiTheme="minorHAnsi" w:eastAsiaTheme="minorEastAsia" w:hAnsiTheme="minorHAnsi" w:cstheme="minorBidi"/>
          <w:lang w:val="en-GB"/>
        </w:rPr>
        <w:t>in addition to canonical evidence</w:t>
      </w:r>
      <w:r w:rsidR="002E45E1">
        <w:rPr>
          <w:rFonts w:asciiTheme="minorHAnsi" w:eastAsiaTheme="minorEastAsia" w:hAnsiTheme="minorHAnsi" w:cstheme="minorBidi"/>
          <w:lang w:val="en-GB"/>
        </w:rPr>
        <w:t>,</w:t>
      </w:r>
      <w:r w:rsidR="002E45E1" w:rsidRPr="00565D04">
        <w:rPr>
          <w:rFonts w:asciiTheme="minorHAnsi" w:eastAsiaTheme="minorEastAsia" w:hAnsiTheme="minorHAnsi" w:cstheme="minorBidi"/>
          <w:lang w:val="en-GB"/>
        </w:rPr>
        <w:t xml:space="preserve"> </w:t>
      </w:r>
      <w:r w:rsidR="00D03C25" w:rsidRPr="00565D04">
        <w:rPr>
          <w:rFonts w:asciiTheme="minorHAnsi" w:eastAsiaTheme="minorEastAsia" w:hAnsiTheme="minorHAnsi" w:cstheme="minorBidi"/>
          <w:lang w:val="en-GB"/>
        </w:rPr>
        <w:t>according to Once-Only Principle</w:t>
      </w:r>
      <w:r w:rsidRPr="00565D04">
        <w:rPr>
          <w:rFonts w:asciiTheme="minorHAnsi" w:eastAsiaTheme="minorEastAsia" w:hAnsiTheme="minorHAnsi" w:cstheme="minorBidi"/>
          <w:lang w:val="en-GB"/>
        </w:rPr>
        <w:t xml:space="preserve"> and record matching.</w:t>
      </w:r>
    </w:p>
    <w:p w14:paraId="060DB18D" w14:textId="1D695F87" w:rsidR="00D61163" w:rsidRPr="00565D04" w:rsidRDefault="001043C8">
      <w:pPr>
        <w:spacing w:before="120" w:after="144"/>
        <w:rPr>
          <w:rFonts w:asciiTheme="minorHAnsi" w:hAnsiTheme="minorHAnsi"/>
          <w:lang w:val="en-GB"/>
        </w:rPr>
      </w:pPr>
      <w:r w:rsidRPr="00565D04">
        <w:rPr>
          <w:rFonts w:asciiTheme="minorHAnsi" w:eastAsiaTheme="minorEastAsia" w:hAnsiTheme="minorHAnsi" w:cstheme="minorBidi"/>
          <w:lang w:val="en-GB"/>
        </w:rPr>
        <w:t xml:space="preserve">This deliverable </w:t>
      </w:r>
      <w:r w:rsidR="001745DB" w:rsidRPr="00565D04">
        <w:rPr>
          <w:rFonts w:asciiTheme="minorHAnsi" w:eastAsiaTheme="minorEastAsia" w:hAnsiTheme="minorHAnsi" w:cstheme="minorBidi"/>
          <w:lang w:val="en-GB"/>
        </w:rPr>
        <w:t xml:space="preserve">is the first of a series of two reports which </w:t>
      </w:r>
      <w:r w:rsidRPr="00565D04">
        <w:rPr>
          <w:rFonts w:asciiTheme="minorHAnsi" w:eastAsiaTheme="minorEastAsia" w:hAnsiTheme="minorHAnsi" w:cstheme="minorBidi"/>
          <w:lang w:val="en-GB"/>
        </w:rPr>
        <w:t>describes the imple</w:t>
      </w:r>
      <w:r w:rsidR="00E657FE" w:rsidRPr="00565D04">
        <w:rPr>
          <w:rFonts w:asciiTheme="minorHAnsi" w:eastAsiaTheme="minorEastAsia" w:hAnsiTheme="minorHAnsi" w:cstheme="minorBidi"/>
          <w:lang w:val="en-GB"/>
        </w:rPr>
        <w:t>me</w:t>
      </w:r>
      <w:r w:rsidRPr="00565D04">
        <w:rPr>
          <w:rFonts w:asciiTheme="minorHAnsi" w:eastAsiaTheme="minorEastAsia" w:hAnsiTheme="minorHAnsi" w:cstheme="minorBidi"/>
          <w:lang w:val="en-GB"/>
        </w:rPr>
        <w:t xml:space="preserve">ntation and customization </w:t>
      </w:r>
      <w:r w:rsidR="001745DB" w:rsidRPr="00565D04">
        <w:rPr>
          <w:rFonts w:asciiTheme="minorHAnsi" w:eastAsiaTheme="minorEastAsia" w:hAnsiTheme="minorHAnsi" w:cstheme="minorBidi"/>
          <w:lang w:val="en-GB"/>
        </w:rPr>
        <w:t>of Member State specific solutions where common DE4A components have been deployed</w:t>
      </w:r>
      <w:r w:rsidR="00D12C9F"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 xml:space="preserve">and </w:t>
      </w:r>
      <w:r w:rsidR="00D12C9F" w:rsidRPr="00565D04">
        <w:rPr>
          <w:rFonts w:asciiTheme="minorHAnsi" w:eastAsiaTheme="minorEastAsia" w:hAnsiTheme="minorHAnsi" w:cstheme="minorBidi"/>
          <w:lang w:val="en-GB"/>
        </w:rPr>
        <w:t>their</w:t>
      </w:r>
      <w:r w:rsidR="001745DB" w:rsidRPr="00565D04">
        <w:rPr>
          <w:rFonts w:asciiTheme="minorHAnsi" w:eastAsiaTheme="minorEastAsia" w:hAnsiTheme="minorHAnsi" w:cstheme="minorBidi"/>
          <w:lang w:val="en-GB"/>
        </w:rPr>
        <w:t xml:space="preserve"> integrat</w:t>
      </w:r>
      <w:r w:rsidR="00D12C9F" w:rsidRPr="00565D04">
        <w:rPr>
          <w:rFonts w:asciiTheme="minorHAnsi" w:eastAsiaTheme="minorEastAsia" w:hAnsiTheme="minorHAnsi" w:cstheme="minorBidi"/>
          <w:lang w:val="en-GB"/>
        </w:rPr>
        <w:t>ion tested</w:t>
      </w:r>
      <w:r w:rsidRPr="00565D04">
        <w:rPr>
          <w:rFonts w:asciiTheme="minorHAnsi" w:eastAsiaTheme="minorEastAsia" w:hAnsiTheme="minorHAnsi" w:cstheme="minorBidi"/>
          <w:lang w:val="en-GB"/>
        </w:rPr>
        <w:t xml:space="preserve"> </w:t>
      </w:r>
      <w:r w:rsidR="001745DB" w:rsidRPr="00565D04">
        <w:rPr>
          <w:rFonts w:asciiTheme="minorHAnsi" w:eastAsiaTheme="minorEastAsia" w:hAnsiTheme="minorHAnsi" w:cstheme="minorBidi"/>
          <w:lang w:val="en-GB"/>
        </w:rPr>
        <w:t xml:space="preserve">as part of preparatory activities towards </w:t>
      </w:r>
      <w:r w:rsidR="00285BC3">
        <w:rPr>
          <w:rFonts w:asciiTheme="minorHAnsi" w:eastAsiaTheme="minorEastAsia" w:hAnsiTheme="minorHAnsi" w:cstheme="minorBidi"/>
          <w:lang w:val="en-GB"/>
        </w:rPr>
        <w:t xml:space="preserve">the first iteration of the </w:t>
      </w:r>
      <w:r w:rsidR="001745DB" w:rsidRPr="00565D04">
        <w:rPr>
          <w:rFonts w:asciiTheme="minorHAnsi" w:eastAsiaTheme="minorEastAsia" w:hAnsiTheme="minorHAnsi" w:cstheme="minorBidi"/>
          <w:lang w:val="en-GB"/>
        </w:rPr>
        <w:t>real-life piloting</w:t>
      </w:r>
      <w:r w:rsidR="00285BC3">
        <w:rPr>
          <w:rFonts w:asciiTheme="minorHAnsi" w:eastAsiaTheme="minorEastAsia" w:hAnsiTheme="minorHAnsi" w:cstheme="minorBidi"/>
          <w:lang w:val="en-GB"/>
        </w:rPr>
        <w:t xml:space="preserve">. It also </w:t>
      </w:r>
      <w:r w:rsidR="001745DB" w:rsidRPr="00565D04">
        <w:rPr>
          <w:rFonts w:asciiTheme="minorHAnsi" w:eastAsiaTheme="minorEastAsia" w:hAnsiTheme="minorHAnsi" w:cstheme="minorBidi"/>
          <w:lang w:val="en-GB"/>
        </w:rPr>
        <w:t>provid</w:t>
      </w:r>
      <w:r w:rsidR="00285BC3">
        <w:rPr>
          <w:rFonts w:asciiTheme="minorHAnsi" w:eastAsiaTheme="minorEastAsia" w:hAnsiTheme="minorHAnsi" w:cstheme="minorBidi"/>
          <w:lang w:val="en-GB"/>
        </w:rPr>
        <w:t>es</w:t>
      </w:r>
      <w:r w:rsidR="001745DB" w:rsidRPr="00565D04">
        <w:rPr>
          <w:rFonts w:asciiTheme="minorHAnsi" w:eastAsiaTheme="minorEastAsia" w:hAnsiTheme="minorHAnsi" w:cstheme="minorBidi"/>
          <w:lang w:val="en-GB"/>
        </w:rPr>
        <w:t xml:space="preserve"> preliminary conclusions and lessons learned from piloting the cross-border exchange of evidence for citizen-oriented procedures in the context of the Single Digital Gateway</w:t>
      </w:r>
      <w:r w:rsidRPr="00565D04">
        <w:rPr>
          <w:rFonts w:asciiTheme="minorHAnsi" w:eastAsiaTheme="minorEastAsia" w:hAnsiTheme="minorHAnsi" w:cstheme="minorBidi"/>
          <w:lang w:val="en-GB"/>
        </w:rPr>
        <w:t xml:space="preserve">. </w:t>
      </w:r>
    </w:p>
    <w:p w14:paraId="3FF3013E" w14:textId="77777777" w:rsidR="005868CA" w:rsidRPr="00565D04" w:rsidRDefault="001043C8">
      <w:pP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There is a mixed approach to the piloting phase in DE4A where it is necessary to accommodate both a policy agenda as well as a technical agenda (based on an </w:t>
      </w:r>
      <w:r w:rsidR="00D03C25" w:rsidRPr="00565D04">
        <w:rPr>
          <w:rFonts w:asciiTheme="minorHAnsi" w:eastAsiaTheme="minorEastAsia" w:hAnsiTheme="minorHAnsi" w:cstheme="minorBidi"/>
          <w:lang w:val="en-GB"/>
        </w:rPr>
        <w:t>A</w:t>
      </w:r>
      <w:r w:rsidRPr="00565D04">
        <w:rPr>
          <w:rFonts w:asciiTheme="minorHAnsi" w:eastAsiaTheme="minorEastAsia" w:hAnsiTheme="minorHAnsi" w:cstheme="minorBidi"/>
          <w:lang w:val="en-GB"/>
        </w:rPr>
        <w:t>gile approach). Each MS ha</w:t>
      </w:r>
      <w:r w:rsidR="00D03C25" w:rsidRPr="00565D04">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very different needs </w:t>
      </w:r>
      <w:r w:rsidR="006F09EE" w:rsidRPr="00565D04">
        <w:rPr>
          <w:rFonts w:asciiTheme="minorHAnsi" w:eastAsiaTheme="minorEastAsia" w:hAnsiTheme="minorHAnsi" w:cstheme="minorBidi"/>
          <w:lang w:val="en-GB"/>
        </w:rPr>
        <w:t xml:space="preserve">and </w:t>
      </w:r>
      <w:r w:rsidRPr="00565D04">
        <w:rPr>
          <w:rFonts w:asciiTheme="minorHAnsi" w:eastAsiaTheme="minorEastAsia" w:hAnsiTheme="minorHAnsi" w:cstheme="minorBidi"/>
          <w:lang w:val="en-GB"/>
        </w:rPr>
        <w:t xml:space="preserve">actions </w:t>
      </w:r>
      <w:r w:rsidR="006F09EE" w:rsidRPr="00565D04">
        <w:rPr>
          <w:rFonts w:asciiTheme="minorHAnsi" w:eastAsiaTheme="minorEastAsia" w:hAnsiTheme="minorHAnsi" w:cstheme="minorBidi"/>
          <w:lang w:val="en-GB"/>
        </w:rPr>
        <w:t xml:space="preserve">based on </w:t>
      </w:r>
      <w:r w:rsidRPr="00565D04">
        <w:rPr>
          <w:rFonts w:asciiTheme="minorHAnsi" w:eastAsiaTheme="minorEastAsia" w:hAnsiTheme="minorHAnsi" w:cstheme="minorBidi"/>
          <w:lang w:val="en-GB"/>
        </w:rPr>
        <w:t xml:space="preserve">their national side requirements and system updates. The best examples are maybe Slovenia and Portugal. They see huge benefits with the pilots, but they are working very hard to change their </w:t>
      </w:r>
      <w:r w:rsidR="005868CA" w:rsidRPr="00565D04">
        <w:rPr>
          <w:rFonts w:asciiTheme="minorHAnsi" w:eastAsiaTheme="minorEastAsia" w:hAnsiTheme="minorHAnsi" w:cstheme="minorBidi"/>
          <w:lang w:val="en-GB"/>
        </w:rPr>
        <w:t xml:space="preserve">national side </w:t>
      </w:r>
      <w:r w:rsidRPr="00565D04">
        <w:rPr>
          <w:rFonts w:asciiTheme="minorHAnsi" w:eastAsiaTheme="minorEastAsia" w:hAnsiTheme="minorHAnsi" w:cstheme="minorBidi"/>
          <w:lang w:val="en-GB"/>
        </w:rPr>
        <w:t xml:space="preserve">systems that are </w:t>
      </w:r>
      <w:r w:rsidR="00A8170F" w:rsidRPr="00565D04">
        <w:rPr>
          <w:rFonts w:asciiTheme="minorHAnsi" w:eastAsiaTheme="minorEastAsia" w:hAnsiTheme="minorHAnsi" w:cstheme="minorBidi"/>
          <w:lang w:val="en-GB"/>
        </w:rPr>
        <w:t>highly</w:t>
      </w:r>
      <w:r w:rsidR="006F09EE" w:rsidRPr="00565D04">
        <w:rPr>
          <w:rFonts w:asciiTheme="minorHAnsi" w:eastAsiaTheme="minorEastAsia" w:hAnsiTheme="minorHAnsi" w:cstheme="minorBidi"/>
          <w:lang w:val="en-GB"/>
        </w:rPr>
        <w:t xml:space="preserve"> integrated</w:t>
      </w:r>
      <w:r w:rsidRPr="00565D04">
        <w:rPr>
          <w:rFonts w:asciiTheme="minorHAnsi" w:eastAsiaTheme="minorEastAsia" w:hAnsiTheme="minorHAnsi" w:cstheme="minorBidi"/>
          <w:lang w:val="en-GB"/>
        </w:rPr>
        <w:t xml:space="preserve"> to the pilot in both real and test environments mimicking the real world. </w:t>
      </w:r>
    </w:p>
    <w:p w14:paraId="566112A3" w14:textId="28C36E5F" w:rsidR="00D61163" w:rsidRPr="00565D04" w:rsidRDefault="001043C8">
      <w:pPr>
        <w:spacing w:before="120" w:after="144"/>
        <w:rPr>
          <w:rFonts w:asciiTheme="minorHAnsi" w:hAnsiTheme="minorHAnsi"/>
          <w:lang w:val="en-GB"/>
        </w:rPr>
      </w:pPr>
      <w:r w:rsidRPr="00565D04">
        <w:rPr>
          <w:rFonts w:asciiTheme="minorHAnsi" w:eastAsiaTheme="minorEastAsia" w:hAnsiTheme="minorHAnsi" w:cstheme="minorBidi"/>
          <w:lang w:val="en-GB"/>
        </w:rPr>
        <w:t xml:space="preserve">This leads to different </w:t>
      </w:r>
      <w:r w:rsidR="00167ACB" w:rsidRPr="00565D04">
        <w:rPr>
          <w:rFonts w:asciiTheme="minorHAnsi" w:eastAsiaTheme="minorEastAsia" w:hAnsiTheme="minorHAnsi" w:cstheme="minorBidi"/>
          <w:lang w:val="en-GB"/>
        </w:rPr>
        <w:t xml:space="preserve">paces in </w:t>
      </w:r>
      <w:r w:rsidRPr="00565D04">
        <w:rPr>
          <w:rFonts w:asciiTheme="minorHAnsi" w:eastAsiaTheme="minorEastAsia" w:hAnsiTheme="minorHAnsi" w:cstheme="minorBidi"/>
          <w:lang w:val="en-GB"/>
        </w:rPr>
        <w:t xml:space="preserve">agendas and planning. </w:t>
      </w:r>
      <w:r w:rsidR="002E45E1">
        <w:rPr>
          <w:rFonts w:asciiTheme="minorHAnsi" w:eastAsiaTheme="minorEastAsia" w:hAnsiTheme="minorHAnsi" w:cstheme="minorBidi"/>
          <w:lang w:val="en-GB"/>
        </w:rPr>
        <w:t>Nonetheless,</w:t>
      </w:r>
      <w:r w:rsidR="002E45E1"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 xml:space="preserve">with the </w:t>
      </w:r>
      <w:r w:rsidR="002F3B1F" w:rsidRPr="00565D04">
        <w:rPr>
          <w:rFonts w:asciiTheme="minorHAnsi" w:eastAsiaTheme="minorEastAsia" w:hAnsiTheme="minorHAnsi" w:cstheme="minorBidi"/>
          <w:lang w:val="en-GB"/>
        </w:rPr>
        <w:t>A</w:t>
      </w:r>
      <w:r w:rsidRPr="00565D04">
        <w:rPr>
          <w:rFonts w:asciiTheme="minorHAnsi" w:eastAsiaTheme="minorEastAsia" w:hAnsiTheme="minorHAnsi" w:cstheme="minorBidi"/>
          <w:lang w:val="en-GB"/>
        </w:rPr>
        <w:t>gile approach</w:t>
      </w:r>
      <w:r w:rsidR="00167ACB" w:rsidRPr="00565D04">
        <w:rPr>
          <w:rFonts w:asciiTheme="minorHAnsi" w:eastAsiaTheme="minorEastAsia" w:hAnsiTheme="minorHAnsi" w:cstheme="minorBidi"/>
          <w:lang w:val="en-GB"/>
        </w:rPr>
        <w:t xml:space="preserve"> </w:t>
      </w:r>
      <w:r w:rsidR="002E45E1">
        <w:rPr>
          <w:rFonts w:asciiTheme="minorHAnsi" w:eastAsiaTheme="minorEastAsia" w:hAnsiTheme="minorHAnsi" w:cstheme="minorBidi"/>
          <w:lang w:val="en-GB"/>
        </w:rPr>
        <w:t xml:space="preserve">and other approaches </w:t>
      </w:r>
      <w:r w:rsidR="00167ACB" w:rsidRPr="00565D04">
        <w:rPr>
          <w:rFonts w:asciiTheme="minorHAnsi" w:eastAsiaTheme="minorEastAsia" w:hAnsiTheme="minorHAnsi" w:cstheme="minorBidi"/>
          <w:lang w:val="en-GB"/>
        </w:rPr>
        <w:t>(e</w:t>
      </w:r>
      <w:r w:rsidR="002E45E1">
        <w:rPr>
          <w:rFonts w:asciiTheme="minorHAnsi" w:eastAsiaTheme="minorEastAsia" w:hAnsiTheme="minorHAnsi" w:cstheme="minorBidi"/>
          <w:lang w:val="en-GB"/>
        </w:rPr>
        <w:t>.</w:t>
      </w:r>
      <w:r w:rsidR="00167ACB" w:rsidRPr="00565D04">
        <w:rPr>
          <w:rFonts w:asciiTheme="minorHAnsi" w:eastAsiaTheme="minorEastAsia" w:hAnsiTheme="minorHAnsi" w:cstheme="minorBidi"/>
          <w:lang w:val="en-GB"/>
        </w:rPr>
        <w:t xml:space="preserve">g. </w:t>
      </w:r>
      <w:r w:rsidR="002E45E1">
        <w:rPr>
          <w:rFonts w:asciiTheme="minorHAnsi" w:eastAsiaTheme="minorEastAsia" w:hAnsiTheme="minorHAnsi" w:cstheme="minorBidi"/>
          <w:lang w:val="en-GB"/>
        </w:rPr>
        <w:t>flexible</w:t>
      </w:r>
      <w:r w:rsidR="00167ACB" w:rsidRPr="00565D04">
        <w:rPr>
          <w:rFonts w:asciiTheme="minorHAnsi" w:eastAsiaTheme="minorEastAsia" w:hAnsiTheme="minorHAnsi" w:cstheme="minorBidi"/>
          <w:lang w:val="en-GB"/>
        </w:rPr>
        <w:t xml:space="preserve"> testing environment, different certificates etc.) </w:t>
      </w:r>
      <w:r w:rsidRPr="00565D04">
        <w:rPr>
          <w:rFonts w:asciiTheme="minorHAnsi" w:eastAsiaTheme="minorEastAsia" w:hAnsiTheme="minorHAnsi" w:cstheme="minorBidi"/>
          <w:lang w:val="en-GB"/>
        </w:rPr>
        <w:t xml:space="preserve"> </w:t>
      </w:r>
      <w:r w:rsidR="00285BC3">
        <w:rPr>
          <w:rFonts w:asciiTheme="minorHAnsi" w:eastAsiaTheme="minorEastAsia" w:hAnsiTheme="minorHAnsi" w:cstheme="minorBidi"/>
          <w:lang w:val="en-GB"/>
        </w:rPr>
        <w:t>DE4A</w:t>
      </w:r>
      <w:r w:rsidRPr="00565D04">
        <w:rPr>
          <w:rFonts w:asciiTheme="minorHAnsi" w:eastAsiaTheme="minorEastAsia" w:hAnsiTheme="minorHAnsi" w:cstheme="minorBidi"/>
          <w:lang w:val="en-GB"/>
        </w:rPr>
        <w:t xml:space="preserve"> </w:t>
      </w:r>
      <w:r w:rsidR="00285BC3">
        <w:rPr>
          <w:rFonts w:asciiTheme="minorHAnsi" w:eastAsiaTheme="minorEastAsia" w:hAnsiTheme="minorHAnsi" w:cstheme="minorBidi"/>
          <w:lang w:val="en-GB"/>
        </w:rPr>
        <w:t>is</w:t>
      </w:r>
      <w:r w:rsidRPr="00565D04">
        <w:rPr>
          <w:rFonts w:asciiTheme="minorHAnsi" w:eastAsiaTheme="minorEastAsia" w:hAnsiTheme="minorHAnsi" w:cstheme="minorBidi"/>
          <w:lang w:val="en-GB"/>
        </w:rPr>
        <w:t xml:space="preserve"> able to accommodate the schedules of several areas of interoperability based on the actual progress of different activities.  </w:t>
      </w:r>
      <w:r w:rsidR="002F3B1F" w:rsidRPr="00565D04">
        <w:rPr>
          <w:rFonts w:asciiTheme="minorHAnsi" w:eastAsiaTheme="minorEastAsia" w:hAnsiTheme="minorHAnsi" w:cstheme="minorBidi"/>
          <w:lang w:val="en-GB"/>
        </w:rPr>
        <w:t>While s</w:t>
      </w:r>
      <w:r w:rsidRPr="00565D04">
        <w:rPr>
          <w:rFonts w:asciiTheme="minorHAnsi" w:eastAsiaTheme="minorEastAsia" w:hAnsiTheme="minorHAnsi" w:cstheme="minorBidi"/>
          <w:lang w:val="en-GB"/>
        </w:rPr>
        <w:t xml:space="preserve">ome MS </w:t>
      </w:r>
      <w:r w:rsidR="008D70B0" w:rsidRPr="00565D04">
        <w:rPr>
          <w:rFonts w:asciiTheme="minorHAnsi" w:eastAsiaTheme="minorEastAsia" w:hAnsiTheme="minorHAnsi" w:cstheme="minorBidi"/>
          <w:lang w:val="en-GB"/>
        </w:rPr>
        <w:t>did not plan to participate</w:t>
      </w:r>
      <w:r w:rsidRPr="00565D04">
        <w:rPr>
          <w:rFonts w:asciiTheme="minorHAnsi" w:eastAsiaTheme="minorEastAsia" w:hAnsiTheme="minorHAnsi" w:cstheme="minorBidi"/>
          <w:lang w:val="en-GB"/>
        </w:rPr>
        <w:t xml:space="preserve"> in </w:t>
      </w:r>
      <w:r w:rsidR="008D70B0" w:rsidRPr="00565D04">
        <w:rPr>
          <w:rFonts w:asciiTheme="minorHAnsi" w:eastAsiaTheme="minorEastAsia" w:hAnsiTheme="minorHAnsi" w:cstheme="minorBidi"/>
          <w:lang w:val="en-GB"/>
        </w:rPr>
        <w:t>the</w:t>
      </w:r>
      <w:r w:rsidRPr="00565D04">
        <w:rPr>
          <w:rFonts w:asciiTheme="minorHAnsi" w:eastAsiaTheme="minorEastAsia" w:hAnsiTheme="minorHAnsi" w:cstheme="minorBidi"/>
          <w:lang w:val="en-GB"/>
        </w:rPr>
        <w:t xml:space="preserve"> first iteration (i.e. Romania and Slovenia)</w:t>
      </w:r>
      <w:r w:rsidR="008D70B0" w:rsidRPr="00565D04">
        <w:rPr>
          <w:rFonts w:asciiTheme="minorHAnsi" w:eastAsiaTheme="minorEastAsia" w:hAnsiTheme="minorHAnsi" w:cstheme="minorBidi"/>
          <w:lang w:val="en-GB"/>
        </w:rPr>
        <w:t xml:space="preserve"> and will only pilot in the second iteration, </w:t>
      </w:r>
      <w:r w:rsidRPr="00565D04">
        <w:rPr>
          <w:rFonts w:asciiTheme="minorHAnsi" w:eastAsiaTheme="minorEastAsia" w:hAnsiTheme="minorHAnsi" w:cstheme="minorBidi"/>
          <w:lang w:val="en-GB"/>
        </w:rPr>
        <w:t xml:space="preserve">they </w:t>
      </w:r>
      <w:r w:rsidR="008D70B0" w:rsidRPr="00565D04">
        <w:rPr>
          <w:rFonts w:asciiTheme="minorHAnsi" w:eastAsiaTheme="minorEastAsia" w:hAnsiTheme="minorHAnsi" w:cstheme="minorBidi"/>
          <w:lang w:val="en-GB"/>
        </w:rPr>
        <w:t xml:space="preserve">are </w:t>
      </w:r>
      <w:r w:rsidRPr="00565D04">
        <w:rPr>
          <w:rFonts w:asciiTheme="minorHAnsi" w:eastAsiaTheme="minorEastAsia" w:hAnsiTheme="minorHAnsi" w:cstheme="minorBidi"/>
          <w:lang w:val="en-GB"/>
        </w:rPr>
        <w:t>already test</w:t>
      </w:r>
      <w:r w:rsidR="008D70B0" w:rsidRPr="00565D04">
        <w:rPr>
          <w:rFonts w:asciiTheme="minorHAnsi" w:eastAsiaTheme="minorEastAsia" w:hAnsiTheme="minorHAnsi" w:cstheme="minorBidi"/>
          <w:lang w:val="en-GB"/>
        </w:rPr>
        <w:t xml:space="preserve">ing some </w:t>
      </w:r>
      <w:r w:rsidR="00027FFD" w:rsidRPr="00565D04">
        <w:rPr>
          <w:rFonts w:asciiTheme="minorHAnsi" w:eastAsiaTheme="minorEastAsia" w:hAnsiTheme="minorHAnsi" w:cstheme="minorBidi"/>
          <w:lang w:val="en-GB"/>
        </w:rPr>
        <w:t xml:space="preserve">use </w:t>
      </w:r>
      <w:r w:rsidR="008D70B0" w:rsidRPr="00565D04">
        <w:rPr>
          <w:rFonts w:asciiTheme="minorHAnsi" w:eastAsiaTheme="minorEastAsia" w:hAnsiTheme="minorHAnsi" w:cstheme="minorBidi"/>
          <w:lang w:val="en-GB"/>
        </w:rPr>
        <w:t>cases</w:t>
      </w:r>
      <w:r w:rsidRPr="00565D04">
        <w:rPr>
          <w:rFonts w:asciiTheme="minorHAnsi" w:eastAsiaTheme="minorEastAsia" w:hAnsiTheme="minorHAnsi" w:cstheme="minorBidi"/>
          <w:lang w:val="en-GB"/>
        </w:rPr>
        <w:t xml:space="preserve"> with the others</w:t>
      </w:r>
      <w:r w:rsidR="008D70B0" w:rsidRPr="00565D04">
        <w:rPr>
          <w:rFonts w:asciiTheme="minorHAnsi" w:eastAsiaTheme="minorEastAsia" w:hAnsiTheme="minorHAnsi" w:cstheme="minorBidi"/>
          <w:lang w:val="en-GB"/>
        </w:rPr>
        <w:t>.</w:t>
      </w:r>
    </w:p>
    <w:p w14:paraId="6514DBB1" w14:textId="5178916C" w:rsidR="00D61163" w:rsidRPr="00565D04" w:rsidRDefault="004903DD">
      <w:pPr>
        <w:spacing w:before="120" w:after="144"/>
        <w:rPr>
          <w:rFonts w:asciiTheme="minorHAnsi" w:hAnsiTheme="minorHAnsi"/>
          <w:lang w:val="en-GB"/>
        </w:rPr>
      </w:pPr>
      <w:r w:rsidRPr="00565D04">
        <w:rPr>
          <w:rFonts w:asciiTheme="minorHAnsi" w:eastAsiaTheme="minorEastAsia" w:hAnsiTheme="minorHAnsi" w:cstheme="minorBidi"/>
          <w:lang w:val="en-GB"/>
        </w:rPr>
        <w:t>The f</w:t>
      </w:r>
      <w:r w:rsidR="001043C8" w:rsidRPr="00565D04">
        <w:rPr>
          <w:rFonts w:asciiTheme="minorHAnsi" w:eastAsiaTheme="minorEastAsia" w:hAnsiTheme="minorHAnsi" w:cstheme="minorBidi"/>
          <w:lang w:val="en-GB"/>
        </w:rPr>
        <w:t xml:space="preserve">irst iteration </w:t>
      </w:r>
      <w:r w:rsidR="00D12C9F" w:rsidRPr="00565D04">
        <w:rPr>
          <w:rFonts w:asciiTheme="minorHAnsi" w:eastAsiaTheme="minorEastAsia" w:hAnsiTheme="minorHAnsi" w:cstheme="minorBidi"/>
          <w:lang w:val="en-GB"/>
        </w:rPr>
        <w:t>pilots with a Minimum Viable Product</w:t>
      </w:r>
      <w:r w:rsidR="00027FFD" w:rsidRPr="00565D04">
        <w:rPr>
          <w:rFonts w:asciiTheme="minorHAnsi" w:eastAsiaTheme="minorEastAsia" w:hAnsiTheme="minorHAnsi" w:cstheme="minorBidi"/>
          <w:lang w:val="en-GB"/>
        </w:rPr>
        <w:t xml:space="preserve"> (MVP)</w:t>
      </w:r>
      <w:r w:rsidR="00D12C9F" w:rsidRPr="00565D04">
        <w:rPr>
          <w:rFonts w:asciiTheme="minorHAnsi" w:eastAsiaTheme="minorEastAsia" w:hAnsiTheme="minorHAnsi" w:cstheme="minorBidi"/>
          <w:lang w:val="en-GB"/>
        </w:rPr>
        <w:t xml:space="preserve"> approach </w:t>
      </w:r>
      <w:r w:rsidR="001043C8" w:rsidRPr="00565D04">
        <w:rPr>
          <w:rFonts w:asciiTheme="minorHAnsi" w:eastAsiaTheme="minorEastAsia" w:hAnsiTheme="minorHAnsi" w:cstheme="minorBidi"/>
          <w:lang w:val="en-GB"/>
        </w:rPr>
        <w:t xml:space="preserve">the </w:t>
      </w:r>
      <w:r w:rsidR="00207B4D" w:rsidRPr="00565D04">
        <w:rPr>
          <w:rFonts w:asciiTheme="minorHAnsi" w:eastAsiaTheme="minorEastAsia" w:hAnsiTheme="minorHAnsi" w:cstheme="minorBidi"/>
          <w:lang w:val="en-GB"/>
        </w:rPr>
        <w:t>u</w:t>
      </w:r>
      <w:r w:rsidR="001043C8" w:rsidRPr="00565D04">
        <w:rPr>
          <w:rFonts w:asciiTheme="minorHAnsi" w:eastAsiaTheme="minorEastAsia" w:hAnsiTheme="minorHAnsi" w:cstheme="minorBidi"/>
          <w:lang w:val="en-GB"/>
        </w:rPr>
        <w:t>se cases o</w:t>
      </w:r>
      <w:r w:rsidR="00257705">
        <w:rPr>
          <w:rFonts w:asciiTheme="minorHAnsi" w:eastAsiaTheme="minorEastAsia" w:hAnsiTheme="minorHAnsi" w:cstheme="minorBidi"/>
          <w:lang w:val="en-GB"/>
        </w:rPr>
        <w:t>n c</w:t>
      </w:r>
      <w:r w:rsidR="001043C8" w:rsidRPr="00565D04">
        <w:rPr>
          <w:rFonts w:asciiTheme="minorHAnsi" w:eastAsiaTheme="minorEastAsia" w:hAnsiTheme="minorHAnsi" w:cstheme="minorBidi"/>
          <w:lang w:val="en-GB"/>
        </w:rPr>
        <w:t>hang</w:t>
      </w:r>
      <w:r w:rsidR="00257705">
        <w:rPr>
          <w:rFonts w:asciiTheme="minorHAnsi" w:eastAsiaTheme="minorEastAsia" w:hAnsiTheme="minorHAnsi" w:cstheme="minorBidi"/>
          <w:lang w:val="en-GB"/>
        </w:rPr>
        <w:t>ing</w:t>
      </w:r>
      <w:r w:rsidR="001043C8" w:rsidRPr="00565D04">
        <w:rPr>
          <w:rFonts w:asciiTheme="minorHAnsi" w:eastAsiaTheme="minorEastAsia" w:hAnsiTheme="minorHAnsi" w:cstheme="minorBidi"/>
          <w:lang w:val="en-GB"/>
        </w:rPr>
        <w:t xml:space="preserve"> </w:t>
      </w:r>
      <w:r w:rsidR="00257705">
        <w:rPr>
          <w:rFonts w:asciiTheme="minorHAnsi" w:eastAsiaTheme="minorEastAsia" w:hAnsiTheme="minorHAnsi" w:cstheme="minorBidi"/>
          <w:lang w:val="en-GB"/>
        </w:rPr>
        <w:t>d</w:t>
      </w:r>
      <w:r w:rsidR="00167ACB" w:rsidRPr="00565D04">
        <w:rPr>
          <w:rFonts w:asciiTheme="minorHAnsi" w:eastAsiaTheme="minorEastAsia" w:hAnsiTheme="minorHAnsi" w:cstheme="minorBidi"/>
          <w:lang w:val="en-GB"/>
        </w:rPr>
        <w:t xml:space="preserve">omicile address and </w:t>
      </w:r>
      <w:r w:rsidR="00257705">
        <w:rPr>
          <w:rFonts w:asciiTheme="minorHAnsi" w:eastAsiaTheme="minorEastAsia" w:hAnsiTheme="minorHAnsi" w:cstheme="minorBidi"/>
          <w:lang w:val="en-GB"/>
        </w:rPr>
        <w:t xml:space="preserve">civil </w:t>
      </w:r>
      <w:r w:rsidR="00167ACB" w:rsidRPr="00565D04">
        <w:rPr>
          <w:rFonts w:asciiTheme="minorHAnsi" w:eastAsiaTheme="minorEastAsia" w:hAnsiTheme="minorHAnsi" w:cstheme="minorBidi"/>
          <w:lang w:val="en-GB"/>
        </w:rPr>
        <w:t xml:space="preserve">status </w:t>
      </w:r>
      <w:r w:rsidR="001043C8" w:rsidRPr="00565D04">
        <w:rPr>
          <w:rFonts w:asciiTheme="minorHAnsi" w:eastAsiaTheme="minorEastAsia" w:hAnsiTheme="minorHAnsi" w:cstheme="minorBidi"/>
          <w:lang w:val="en-GB"/>
        </w:rPr>
        <w:t xml:space="preserve">in </w:t>
      </w:r>
      <w:r w:rsidR="00167ACB" w:rsidRPr="00565D04">
        <w:rPr>
          <w:rFonts w:asciiTheme="minorHAnsi" w:eastAsiaTheme="minorEastAsia" w:hAnsiTheme="minorHAnsi" w:cstheme="minorBidi"/>
          <w:lang w:val="en-GB"/>
        </w:rPr>
        <w:t>base</w:t>
      </w:r>
      <w:r w:rsidR="001043C8" w:rsidRPr="00565D04">
        <w:rPr>
          <w:rFonts w:asciiTheme="minorHAnsi" w:eastAsiaTheme="minorEastAsia" w:hAnsiTheme="minorHAnsi" w:cstheme="minorBidi"/>
          <w:lang w:val="en-GB"/>
        </w:rPr>
        <w:t xml:space="preserve"> registr</w:t>
      </w:r>
      <w:r w:rsidR="00167ACB" w:rsidRPr="00565D04">
        <w:rPr>
          <w:rFonts w:asciiTheme="minorHAnsi" w:eastAsiaTheme="minorEastAsia" w:hAnsiTheme="minorHAnsi" w:cstheme="minorBidi"/>
          <w:lang w:val="en-GB"/>
        </w:rPr>
        <w:t>ies</w:t>
      </w:r>
      <w:r w:rsidR="00257705">
        <w:rPr>
          <w:rFonts w:asciiTheme="minorHAnsi" w:eastAsiaTheme="minorEastAsia" w:hAnsiTheme="minorHAnsi" w:cstheme="minorBidi"/>
          <w:lang w:val="en-GB"/>
        </w:rPr>
        <w:t>: Use Case #1</w:t>
      </w:r>
      <w:r w:rsidR="001043C8" w:rsidRPr="00565D04">
        <w:rPr>
          <w:rFonts w:asciiTheme="minorHAnsi" w:eastAsiaTheme="minorEastAsia" w:hAnsiTheme="minorHAnsi" w:cstheme="minorBidi"/>
          <w:lang w:val="en-GB"/>
        </w:rPr>
        <w:t xml:space="preserve"> </w:t>
      </w:r>
      <w:r w:rsidR="00257705">
        <w:rPr>
          <w:rFonts w:asciiTheme="minorHAnsi" w:eastAsiaTheme="minorEastAsia" w:hAnsiTheme="minorHAnsi" w:cstheme="minorBidi"/>
          <w:lang w:val="en-GB"/>
        </w:rPr>
        <w:t>“</w:t>
      </w:r>
      <w:r w:rsidR="001E71C7" w:rsidRPr="00565D04">
        <w:rPr>
          <w:rFonts w:asciiTheme="minorHAnsi" w:eastAsiaTheme="minorEastAsia" w:hAnsiTheme="minorHAnsi" w:cstheme="minorBidi"/>
          <w:lang w:val="en-GB"/>
        </w:rPr>
        <w:t xml:space="preserve">Registering </w:t>
      </w:r>
      <w:r w:rsidR="00167ACB" w:rsidRPr="00565D04">
        <w:rPr>
          <w:rFonts w:asciiTheme="minorHAnsi" w:eastAsiaTheme="minorEastAsia" w:hAnsiTheme="minorHAnsi" w:cstheme="minorBidi"/>
          <w:lang w:val="en-GB"/>
        </w:rPr>
        <w:t xml:space="preserve">a </w:t>
      </w:r>
      <w:r w:rsidR="001E71C7" w:rsidRPr="00565D04">
        <w:rPr>
          <w:rFonts w:asciiTheme="minorHAnsi" w:eastAsiaTheme="minorEastAsia" w:hAnsiTheme="minorHAnsi" w:cstheme="minorBidi"/>
          <w:lang w:val="en-GB"/>
        </w:rPr>
        <w:t>c</w:t>
      </w:r>
      <w:r w:rsidR="001043C8" w:rsidRPr="00565D04">
        <w:rPr>
          <w:rFonts w:asciiTheme="minorHAnsi" w:eastAsiaTheme="minorEastAsia" w:hAnsiTheme="minorHAnsi" w:cstheme="minorBidi"/>
          <w:lang w:val="en-GB"/>
        </w:rPr>
        <w:t xml:space="preserve">hange of </w:t>
      </w:r>
      <w:r w:rsidR="00167ACB" w:rsidRPr="00565D04">
        <w:rPr>
          <w:rFonts w:asciiTheme="minorHAnsi" w:eastAsiaTheme="minorEastAsia" w:hAnsiTheme="minorHAnsi" w:cstheme="minorBidi"/>
          <w:lang w:val="en-GB"/>
        </w:rPr>
        <w:t xml:space="preserve">domicile </w:t>
      </w:r>
      <w:r w:rsidR="001043C8" w:rsidRPr="00565D04">
        <w:rPr>
          <w:rFonts w:asciiTheme="minorHAnsi" w:eastAsiaTheme="minorEastAsia" w:hAnsiTheme="minorHAnsi" w:cstheme="minorBidi"/>
          <w:lang w:val="en-GB"/>
        </w:rPr>
        <w:t>address</w:t>
      </w:r>
      <w:r w:rsidR="00257705">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 xml:space="preserve"> and </w:t>
      </w:r>
      <w:r w:rsidR="00257705">
        <w:rPr>
          <w:rFonts w:asciiTheme="minorHAnsi" w:eastAsiaTheme="minorEastAsia" w:hAnsiTheme="minorHAnsi" w:cstheme="minorBidi"/>
          <w:lang w:val="en-GB"/>
        </w:rPr>
        <w:t>Use Case #2 “</w:t>
      </w:r>
      <w:r w:rsidR="001043C8" w:rsidRPr="00565D04">
        <w:rPr>
          <w:rFonts w:asciiTheme="minorHAnsi" w:eastAsiaTheme="minorEastAsia" w:hAnsiTheme="minorHAnsi" w:cstheme="minorBidi"/>
          <w:lang w:val="en-GB"/>
        </w:rPr>
        <w:t xml:space="preserve">Request of </w:t>
      </w:r>
      <w:r w:rsidR="00D04CFA" w:rsidRPr="00565D04">
        <w:rPr>
          <w:rFonts w:asciiTheme="minorHAnsi" w:eastAsiaTheme="minorEastAsia" w:hAnsiTheme="minorHAnsi" w:cstheme="minorBidi"/>
          <w:lang w:val="en-GB"/>
        </w:rPr>
        <w:t>extract or copy of civil status (</w:t>
      </w:r>
      <w:r w:rsidR="001043C8" w:rsidRPr="00565D04">
        <w:rPr>
          <w:rFonts w:asciiTheme="minorHAnsi" w:eastAsiaTheme="minorEastAsia" w:hAnsiTheme="minorHAnsi" w:cstheme="minorBidi"/>
          <w:lang w:val="en-GB"/>
        </w:rPr>
        <w:t>Birt</w:t>
      </w:r>
      <w:r w:rsidR="00A8170F" w:rsidRPr="00565D04">
        <w:rPr>
          <w:rFonts w:asciiTheme="minorHAnsi" w:eastAsiaTheme="minorEastAsia" w:hAnsiTheme="minorHAnsi" w:cstheme="minorBidi"/>
          <w:lang w:val="en-GB"/>
        </w:rPr>
        <w:t xml:space="preserve">h and </w:t>
      </w:r>
      <w:r w:rsidR="001043C8" w:rsidRPr="00565D04">
        <w:rPr>
          <w:rFonts w:asciiTheme="minorHAnsi" w:eastAsiaTheme="minorEastAsia" w:hAnsiTheme="minorHAnsi" w:cstheme="minorBidi"/>
          <w:lang w:val="en-GB"/>
        </w:rPr>
        <w:t>Marriage</w:t>
      </w:r>
      <w:r w:rsidR="00D04CFA" w:rsidRPr="00565D04">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 xml:space="preserve"> certificates</w:t>
      </w:r>
      <w:r w:rsidR="00257705">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 xml:space="preserve">. </w:t>
      </w:r>
      <w:r w:rsidR="00207B4D" w:rsidRPr="00565D04">
        <w:rPr>
          <w:rFonts w:asciiTheme="minorHAnsi" w:eastAsiaTheme="minorEastAsia" w:hAnsiTheme="minorHAnsi" w:cstheme="minorBidi"/>
          <w:lang w:val="en-GB"/>
        </w:rPr>
        <w:t>This iteration</w:t>
      </w:r>
      <w:r w:rsidR="00257705">
        <w:rPr>
          <w:rFonts w:asciiTheme="minorHAnsi" w:eastAsiaTheme="minorEastAsia" w:hAnsiTheme="minorHAnsi" w:cstheme="minorBidi"/>
          <w:lang w:val="en-GB"/>
        </w:rPr>
        <w:t>’s use cases</w:t>
      </w:r>
      <w:r w:rsidR="00207B4D" w:rsidRPr="00565D04">
        <w:rPr>
          <w:rFonts w:asciiTheme="minorHAnsi" w:eastAsiaTheme="minorEastAsia" w:hAnsiTheme="minorHAnsi" w:cstheme="minorBidi"/>
          <w:lang w:val="en-GB"/>
        </w:rPr>
        <w:t xml:space="preserve"> w</w:t>
      </w:r>
      <w:r w:rsidR="00257705">
        <w:rPr>
          <w:rFonts w:asciiTheme="minorHAnsi" w:eastAsiaTheme="minorEastAsia" w:hAnsiTheme="minorHAnsi" w:cstheme="minorBidi"/>
          <w:lang w:val="en-GB"/>
        </w:rPr>
        <w:t>ere</w:t>
      </w:r>
      <w:r w:rsidR="00207B4D" w:rsidRPr="00565D04">
        <w:rPr>
          <w:rFonts w:asciiTheme="minorHAnsi" w:eastAsiaTheme="minorEastAsia" w:hAnsiTheme="minorHAnsi" w:cstheme="minorBidi"/>
          <w:lang w:val="en-GB"/>
        </w:rPr>
        <w:t xml:space="preserve"> </w:t>
      </w:r>
      <w:r w:rsidR="00257705">
        <w:rPr>
          <w:rFonts w:asciiTheme="minorHAnsi" w:eastAsiaTheme="minorEastAsia" w:hAnsiTheme="minorHAnsi" w:cstheme="minorBidi"/>
          <w:lang w:val="en-GB"/>
        </w:rPr>
        <w:t>both</w:t>
      </w:r>
      <w:r w:rsidR="00257705" w:rsidRPr="00565D04">
        <w:rPr>
          <w:rFonts w:asciiTheme="minorHAnsi" w:eastAsiaTheme="minorEastAsia" w:hAnsiTheme="minorHAnsi" w:cstheme="minorBidi"/>
          <w:lang w:val="en-GB"/>
        </w:rPr>
        <w:t xml:space="preserve"> </w:t>
      </w:r>
      <w:r w:rsidR="00257705">
        <w:rPr>
          <w:rFonts w:asciiTheme="minorHAnsi" w:eastAsiaTheme="minorEastAsia" w:hAnsiTheme="minorHAnsi" w:cstheme="minorBidi"/>
          <w:lang w:val="en-GB"/>
        </w:rPr>
        <w:t>implemented</w:t>
      </w:r>
      <w:r w:rsidR="00257705" w:rsidRPr="00565D04">
        <w:rPr>
          <w:rFonts w:asciiTheme="minorHAnsi" w:eastAsiaTheme="minorEastAsia" w:hAnsiTheme="minorHAnsi" w:cstheme="minorBidi"/>
          <w:lang w:val="en-GB"/>
        </w:rPr>
        <w:t xml:space="preserve"> </w:t>
      </w:r>
      <w:r w:rsidR="00257705">
        <w:rPr>
          <w:rFonts w:asciiTheme="minorHAnsi" w:eastAsiaTheme="minorEastAsia" w:hAnsiTheme="minorHAnsi" w:cstheme="minorBidi"/>
          <w:lang w:val="en-GB"/>
        </w:rPr>
        <w:t>over</w:t>
      </w:r>
      <w:r w:rsidR="00257705" w:rsidRPr="00565D04">
        <w:rPr>
          <w:rFonts w:asciiTheme="minorHAnsi" w:eastAsiaTheme="minorEastAsia" w:hAnsiTheme="minorHAnsi" w:cstheme="minorBidi"/>
          <w:lang w:val="en-GB"/>
        </w:rPr>
        <w:t xml:space="preserve"> </w:t>
      </w:r>
      <w:r w:rsidR="001043C8" w:rsidRPr="00565D04">
        <w:rPr>
          <w:rFonts w:asciiTheme="minorHAnsi" w:eastAsiaTheme="minorEastAsia" w:hAnsiTheme="minorHAnsi" w:cstheme="minorBidi"/>
          <w:lang w:val="en-GB"/>
        </w:rPr>
        <w:t>the User</w:t>
      </w:r>
      <w:r w:rsidR="00285BC3">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Supported Intermediation (USI) pattern</w:t>
      </w:r>
      <w:r w:rsidR="00D04CFA" w:rsidRPr="00565D04">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 xml:space="preserve"> </w:t>
      </w:r>
      <w:r w:rsidR="00D04CFA" w:rsidRPr="00565D04">
        <w:rPr>
          <w:rFonts w:asciiTheme="minorHAnsi" w:eastAsiaTheme="minorEastAsia" w:hAnsiTheme="minorHAnsi" w:cstheme="minorBidi"/>
          <w:lang w:val="en-GB"/>
        </w:rPr>
        <w:t>which was selected as it provided features in the scope of</w:t>
      </w:r>
      <w:r w:rsidR="001043C8" w:rsidRPr="00565D04">
        <w:rPr>
          <w:rFonts w:asciiTheme="minorHAnsi" w:eastAsiaTheme="minorEastAsia" w:hAnsiTheme="minorHAnsi" w:cstheme="minorBidi"/>
          <w:lang w:val="en-GB"/>
        </w:rPr>
        <w:t xml:space="preserve"> </w:t>
      </w:r>
      <w:r w:rsidR="00D04CFA" w:rsidRPr="00565D04">
        <w:rPr>
          <w:rFonts w:asciiTheme="minorHAnsi" w:eastAsiaTheme="minorEastAsia" w:hAnsiTheme="minorHAnsi" w:cstheme="minorBidi"/>
          <w:lang w:val="en-GB"/>
        </w:rPr>
        <w:t xml:space="preserve">requirements in the domain of online procedures for citizens provided by </w:t>
      </w:r>
      <w:r w:rsidR="001043C8" w:rsidRPr="00565D04">
        <w:rPr>
          <w:rFonts w:asciiTheme="minorHAnsi" w:eastAsiaTheme="minorEastAsia" w:hAnsiTheme="minorHAnsi" w:cstheme="minorBidi"/>
          <w:lang w:val="en-GB"/>
        </w:rPr>
        <w:t xml:space="preserve">the MS </w:t>
      </w:r>
      <w:r w:rsidR="00D04CFA" w:rsidRPr="00565D04">
        <w:rPr>
          <w:rFonts w:asciiTheme="minorHAnsi" w:eastAsiaTheme="minorEastAsia" w:hAnsiTheme="minorHAnsi" w:cstheme="minorBidi"/>
          <w:lang w:val="en-GB"/>
        </w:rPr>
        <w:t xml:space="preserve">in the pilot </w:t>
      </w:r>
      <w:r w:rsidR="001043C8" w:rsidRPr="00565D04">
        <w:rPr>
          <w:rFonts w:asciiTheme="minorHAnsi" w:eastAsiaTheme="minorEastAsia" w:hAnsiTheme="minorHAnsi" w:cstheme="minorBidi"/>
          <w:lang w:val="en-GB"/>
        </w:rPr>
        <w:t xml:space="preserve">and </w:t>
      </w:r>
      <w:r w:rsidR="00D04CFA" w:rsidRPr="00565D04">
        <w:rPr>
          <w:rFonts w:asciiTheme="minorHAnsi" w:eastAsiaTheme="minorEastAsia" w:hAnsiTheme="minorHAnsi" w:cstheme="minorBidi"/>
          <w:lang w:val="en-GB"/>
        </w:rPr>
        <w:t>a highly user-centric experience</w:t>
      </w:r>
      <w:r w:rsidR="001043C8" w:rsidRPr="00565D04">
        <w:rPr>
          <w:rFonts w:asciiTheme="minorHAnsi" w:eastAsiaTheme="minorEastAsia" w:hAnsiTheme="minorHAnsi" w:cstheme="minorBidi"/>
          <w:lang w:val="en-GB"/>
        </w:rPr>
        <w:t xml:space="preserve">. </w:t>
      </w:r>
    </w:p>
    <w:p w14:paraId="6C3D0564" w14:textId="2087041F" w:rsidR="00D61163" w:rsidRPr="00565D04" w:rsidRDefault="001043C8">
      <w:pP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t>This deliverable describes the journey from plan to live services in three member states</w:t>
      </w:r>
      <w:r w:rsidR="00285BC3" w:rsidRPr="00054A8A">
        <w:rPr>
          <w:rFonts w:asciiTheme="minorHAnsi" w:eastAsiaTheme="minorEastAsia" w:hAnsiTheme="minorHAnsi" w:cstheme="minorBidi"/>
          <w:lang w:val="en-GB"/>
        </w:rPr>
        <w:t>: Spain, Portugal and</w:t>
      </w:r>
      <w:r w:rsidR="00285BC3">
        <w:rPr>
          <w:rFonts w:asciiTheme="minorHAnsi" w:eastAsiaTheme="minorEastAsia" w:hAnsiTheme="minorHAnsi" w:cstheme="minorBidi"/>
          <w:lang w:val="en-GB"/>
        </w:rPr>
        <w:t xml:space="preserve"> </w:t>
      </w:r>
      <w:r w:rsidR="00054A8A">
        <w:rPr>
          <w:rFonts w:asciiTheme="minorHAnsi" w:eastAsiaTheme="minorEastAsia" w:hAnsiTheme="minorHAnsi" w:cstheme="minorBidi"/>
          <w:lang w:val="en-GB"/>
        </w:rPr>
        <w:t>Luxemburg as Slovenia and Romania will join in the second iteration</w:t>
      </w:r>
      <w:r w:rsidRPr="00565D04">
        <w:rPr>
          <w:rFonts w:asciiTheme="minorHAnsi" w:eastAsiaTheme="minorEastAsia" w:hAnsiTheme="minorHAnsi" w:cstheme="minorBidi"/>
          <w:lang w:val="en-GB"/>
        </w:rPr>
        <w:t xml:space="preserve">. It also </w:t>
      </w:r>
      <w:r w:rsidR="00D04CFA" w:rsidRPr="00565D04">
        <w:rPr>
          <w:rFonts w:asciiTheme="minorHAnsi" w:eastAsiaTheme="minorEastAsia" w:hAnsiTheme="minorHAnsi" w:cstheme="minorBidi"/>
          <w:lang w:val="en-GB"/>
        </w:rPr>
        <w:t xml:space="preserve">reflects joint work with other DE4A work packages and is a valuable </w:t>
      </w:r>
      <w:r w:rsidRPr="00565D04">
        <w:rPr>
          <w:rFonts w:asciiTheme="minorHAnsi" w:eastAsiaTheme="minorEastAsia" w:hAnsiTheme="minorHAnsi" w:cstheme="minorBidi"/>
          <w:lang w:val="en-GB"/>
        </w:rPr>
        <w:t xml:space="preserve">source of </w:t>
      </w:r>
      <w:r w:rsidR="00D04CFA" w:rsidRPr="00565D04">
        <w:rPr>
          <w:rFonts w:asciiTheme="minorHAnsi" w:eastAsiaTheme="minorEastAsia" w:hAnsiTheme="minorHAnsi" w:cstheme="minorBidi"/>
          <w:lang w:val="en-GB"/>
        </w:rPr>
        <w:t xml:space="preserve">learning </w:t>
      </w:r>
      <w:r w:rsidRPr="00565D04">
        <w:rPr>
          <w:rFonts w:asciiTheme="minorHAnsi" w:eastAsiaTheme="minorEastAsia" w:hAnsiTheme="minorHAnsi" w:cstheme="minorBidi"/>
          <w:lang w:val="en-GB"/>
        </w:rPr>
        <w:t>for</w:t>
      </w:r>
      <w:r w:rsidR="004903DD" w:rsidRPr="00565D04">
        <w:rPr>
          <w:rFonts w:asciiTheme="minorHAnsi" w:eastAsiaTheme="minorEastAsia" w:hAnsiTheme="minorHAnsi" w:cstheme="minorBidi"/>
          <w:lang w:val="en-GB"/>
        </w:rPr>
        <w:t xml:space="preserve"> </w:t>
      </w:r>
      <w:r w:rsidR="00D04CFA" w:rsidRPr="00565D04">
        <w:rPr>
          <w:rFonts w:asciiTheme="minorHAnsi" w:eastAsiaTheme="minorEastAsia" w:hAnsiTheme="minorHAnsi" w:cstheme="minorBidi"/>
          <w:lang w:val="en-GB"/>
        </w:rPr>
        <w:t xml:space="preserve">other </w:t>
      </w:r>
      <w:r w:rsidRPr="00565D04">
        <w:rPr>
          <w:rFonts w:asciiTheme="minorHAnsi" w:eastAsiaTheme="minorEastAsia" w:hAnsiTheme="minorHAnsi" w:cstheme="minorBidi"/>
          <w:lang w:val="en-GB"/>
        </w:rPr>
        <w:t xml:space="preserve">MS </w:t>
      </w:r>
      <w:r w:rsidR="00D04CFA" w:rsidRPr="00565D04">
        <w:rPr>
          <w:rFonts w:asciiTheme="minorHAnsi" w:eastAsiaTheme="minorEastAsia" w:hAnsiTheme="minorHAnsi" w:cstheme="minorBidi"/>
          <w:lang w:val="en-GB"/>
        </w:rPr>
        <w:t xml:space="preserve">regarding </w:t>
      </w:r>
      <w:r w:rsidRPr="00565D04">
        <w:rPr>
          <w:rFonts w:asciiTheme="minorHAnsi" w:eastAsiaTheme="minorEastAsia" w:hAnsiTheme="minorHAnsi" w:cstheme="minorBidi"/>
          <w:lang w:val="en-GB"/>
        </w:rPr>
        <w:t>the experienced difficulties and how they were overcome.</w:t>
      </w:r>
    </w:p>
    <w:p w14:paraId="58F771FC" w14:textId="6A9DEBA0" w:rsidR="00362447" w:rsidRPr="00565D04" w:rsidRDefault="00362447">
      <w:pP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t>The main achievements are</w:t>
      </w:r>
      <w:r w:rsidR="00257705">
        <w:rPr>
          <w:rFonts w:asciiTheme="minorHAnsi" w:eastAsiaTheme="minorEastAsia" w:hAnsiTheme="minorHAnsi" w:cstheme="minorBidi"/>
          <w:lang w:val="en-GB"/>
        </w:rPr>
        <w:t>:</w:t>
      </w:r>
    </w:p>
    <w:p w14:paraId="0D307DAE" w14:textId="77777777" w:rsidR="00362447" w:rsidRPr="00565D04" w:rsidRDefault="00362447" w:rsidP="00C7173D">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t>Common Canonical evidences tested in real services.</w:t>
      </w:r>
    </w:p>
    <w:p w14:paraId="436490DD" w14:textId="231C0EB3" w:rsidR="00362447" w:rsidRPr="00565D04" w:rsidRDefault="00362447" w:rsidP="00C7173D">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t>Connection of National side infrastructures based on specifications and common components.</w:t>
      </w:r>
    </w:p>
    <w:p w14:paraId="066CAA98" w14:textId="7F4812E8" w:rsidR="00362447" w:rsidRPr="00565D04" w:rsidRDefault="00362447" w:rsidP="00C7173D">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lastRenderedPageBreak/>
        <w:t>Understanding of the full Use Case (Deregistration need for multiple evidences, mandates/delegation</w:t>
      </w:r>
      <w:r w:rsidR="00257705">
        <w:rPr>
          <w:rFonts w:asciiTheme="minorHAnsi" w:eastAsiaTheme="minorEastAsia" w:hAnsiTheme="minorHAnsi" w:cstheme="minorBidi"/>
          <w:lang w:val="en-GB"/>
        </w:rPr>
        <w:t>,</w:t>
      </w:r>
      <w:r w:rsidRPr="00565D04">
        <w:rPr>
          <w:rFonts w:asciiTheme="minorHAnsi" w:eastAsiaTheme="minorEastAsia" w:hAnsiTheme="minorHAnsi" w:cstheme="minorBidi"/>
          <w:lang w:val="en-GB"/>
        </w:rPr>
        <w:t xml:space="preserve"> etc.)</w:t>
      </w:r>
    </w:p>
    <w:p w14:paraId="65EB0295" w14:textId="763BF13D" w:rsidR="00362447" w:rsidRPr="00565D04" w:rsidRDefault="00362447" w:rsidP="00C7173D">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eastAsiaTheme="minorEastAsia" w:hAnsiTheme="minorHAnsi" w:cstheme="minorBidi"/>
          <w:lang w:val="en-GB"/>
        </w:rPr>
      </w:pPr>
      <w:r w:rsidRPr="00565D04">
        <w:rPr>
          <w:rFonts w:asciiTheme="minorHAnsi" w:eastAsiaTheme="minorEastAsia" w:hAnsiTheme="minorHAnsi" w:cstheme="minorBidi"/>
          <w:lang w:val="en-GB"/>
        </w:rPr>
        <w:t>Legal compliance, EU and National side, also GDPR compliance.</w:t>
      </w:r>
    </w:p>
    <w:p w14:paraId="7C04C356" w14:textId="77777777" w:rsidR="00D61163" w:rsidRPr="00565D04" w:rsidRDefault="001043C8">
      <w:pPr>
        <w:spacing w:before="120" w:after="144"/>
        <w:rPr>
          <w:rFonts w:asciiTheme="minorHAnsi" w:hAnsiTheme="minorHAnsi"/>
          <w:lang w:val="en-GB"/>
        </w:rPr>
      </w:pPr>
      <w:r w:rsidRPr="00565D04">
        <w:rPr>
          <w:rFonts w:asciiTheme="minorHAnsi" w:eastAsiaTheme="minorEastAsia" w:hAnsiTheme="minorHAnsi" w:cstheme="minorBidi"/>
          <w:lang w:val="en-GB"/>
        </w:rPr>
        <w:t xml:space="preserve"> The main characteristics of the MA pilot management are summarised below. </w:t>
      </w:r>
    </w:p>
    <w:p w14:paraId="5DC6BDBD" w14:textId="77777777" w:rsidR="00D61163" w:rsidRPr="00565D04" w:rsidRDefault="001043C8"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 xml:space="preserve">The DE4A project identified two pilot iterations: the first pilot iteration and the second pilot iteration. The User Supported Intermediation (USI) pattern will be piloted in the first iteration, being the minimum viable product for piloting MA. </w:t>
      </w:r>
    </w:p>
    <w:p w14:paraId="2C69F379" w14:textId="74619985" w:rsidR="00D61163" w:rsidRPr="00565D04" w:rsidRDefault="001043C8"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The DE4A project ended up adopting a mixed phased and agile approach</w:t>
      </w:r>
      <w:r w:rsidR="00D04CFA" w:rsidRPr="00565D04">
        <w:rPr>
          <w:rFonts w:asciiTheme="minorHAnsi" w:eastAsiaTheme="minorEastAsia" w:hAnsiTheme="minorHAnsi" w:cstheme="minorBidi"/>
          <w:lang w:val="en-GB"/>
        </w:rPr>
        <w:t>, u</w:t>
      </w:r>
      <w:r w:rsidRPr="00565D04">
        <w:rPr>
          <w:rFonts w:asciiTheme="minorHAnsi" w:eastAsiaTheme="minorEastAsia" w:hAnsiTheme="minorHAnsi" w:cstheme="minorBidi"/>
          <w:lang w:val="en-GB"/>
        </w:rPr>
        <w:t>sing weekly meetings</w:t>
      </w:r>
      <w:r w:rsidR="00D04CFA" w:rsidRPr="00565D04">
        <w:rPr>
          <w:rFonts w:asciiTheme="minorHAnsi" w:eastAsiaTheme="minorEastAsia" w:hAnsiTheme="minorHAnsi" w:cstheme="minorBidi"/>
          <w:lang w:val="en-GB"/>
        </w:rPr>
        <w:t>, specific workshops and bilateral meetings with other work packages</w:t>
      </w:r>
      <w:r w:rsidRPr="00565D04">
        <w:rPr>
          <w:rFonts w:asciiTheme="minorHAnsi" w:eastAsiaTheme="minorEastAsia" w:hAnsiTheme="minorHAnsi" w:cstheme="minorBidi"/>
          <w:lang w:val="en-GB"/>
        </w:rPr>
        <w:t xml:space="preserve"> and recurrent </w:t>
      </w:r>
      <w:r w:rsidR="00E657FE" w:rsidRPr="00565D04">
        <w:rPr>
          <w:rFonts w:asciiTheme="minorHAnsi" w:eastAsiaTheme="minorEastAsia" w:hAnsiTheme="minorHAnsi" w:cstheme="minorBidi"/>
          <w:lang w:val="en-GB"/>
        </w:rPr>
        <w:t>C</w:t>
      </w:r>
      <w:r w:rsidRPr="00565D04">
        <w:rPr>
          <w:rFonts w:asciiTheme="minorHAnsi" w:eastAsiaTheme="minorEastAsia" w:hAnsiTheme="minorHAnsi" w:cstheme="minorBidi"/>
          <w:lang w:val="en-GB"/>
        </w:rPr>
        <w:t xml:space="preserve">onnectathons </w:t>
      </w:r>
      <w:r w:rsidR="00D04CFA" w:rsidRPr="00565D04">
        <w:rPr>
          <w:rFonts w:asciiTheme="minorHAnsi" w:eastAsiaTheme="minorEastAsia" w:hAnsiTheme="minorHAnsi" w:cstheme="minorBidi"/>
          <w:lang w:val="en-GB"/>
        </w:rPr>
        <w:t xml:space="preserve">involving </w:t>
      </w:r>
      <w:r w:rsidRPr="00565D04">
        <w:rPr>
          <w:rFonts w:asciiTheme="minorHAnsi" w:eastAsiaTheme="minorEastAsia" w:hAnsiTheme="minorHAnsi" w:cstheme="minorBidi"/>
          <w:lang w:val="en-GB"/>
        </w:rPr>
        <w:t>developer</w:t>
      </w:r>
      <w:r w:rsidR="00D04CFA" w:rsidRPr="00565D04">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w:t>
      </w:r>
      <w:r w:rsidR="00D04CFA" w:rsidRPr="00565D04">
        <w:rPr>
          <w:rFonts w:asciiTheme="minorHAnsi" w:eastAsiaTheme="minorEastAsia" w:hAnsiTheme="minorHAnsi" w:cstheme="minorBidi"/>
          <w:lang w:val="en-GB"/>
        </w:rPr>
        <w:t xml:space="preserve">that were also interacting </w:t>
      </w:r>
      <w:r w:rsidRPr="00565D04">
        <w:rPr>
          <w:rFonts w:asciiTheme="minorHAnsi" w:eastAsiaTheme="minorEastAsia" w:hAnsiTheme="minorHAnsi" w:cstheme="minorBidi"/>
          <w:lang w:val="en-GB"/>
        </w:rPr>
        <w:t>directly in S</w:t>
      </w:r>
      <w:r w:rsidR="00D04CFA" w:rsidRPr="00565D04">
        <w:rPr>
          <w:rFonts w:asciiTheme="minorHAnsi" w:eastAsiaTheme="minorEastAsia" w:hAnsiTheme="minorHAnsi" w:cstheme="minorBidi"/>
          <w:lang w:val="en-GB"/>
        </w:rPr>
        <w:t>lack channels</w:t>
      </w:r>
      <w:r w:rsidRPr="00565D04">
        <w:rPr>
          <w:rFonts w:asciiTheme="minorHAnsi" w:eastAsiaTheme="minorEastAsia" w:hAnsiTheme="minorHAnsi" w:cstheme="minorBidi"/>
          <w:lang w:val="en-GB"/>
        </w:rPr>
        <w:t xml:space="preserve">. </w:t>
      </w:r>
    </w:p>
    <w:p w14:paraId="77AE2D70" w14:textId="68C7F48C" w:rsidR="00D61163" w:rsidRPr="00565D04" w:rsidRDefault="001043C8"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 xml:space="preserve">The MA pilot introduces both revised and new </w:t>
      </w:r>
      <w:r w:rsidR="00A8170F" w:rsidRPr="00565D04">
        <w:rPr>
          <w:rFonts w:asciiTheme="minorHAnsi" w:eastAsiaTheme="minorEastAsia" w:hAnsiTheme="minorHAnsi" w:cstheme="minorBidi"/>
          <w:lang w:val="en-GB"/>
        </w:rPr>
        <w:t xml:space="preserve">national </w:t>
      </w:r>
      <w:r w:rsidRPr="00565D04">
        <w:rPr>
          <w:rFonts w:asciiTheme="minorHAnsi" w:eastAsiaTheme="minorEastAsia" w:hAnsiTheme="minorHAnsi" w:cstheme="minorBidi"/>
          <w:lang w:val="en-GB"/>
        </w:rPr>
        <w:t xml:space="preserve">solutions to cross-border </w:t>
      </w:r>
      <w:r w:rsidR="00D04CFA" w:rsidRPr="00565D04">
        <w:rPr>
          <w:rFonts w:asciiTheme="minorHAnsi" w:eastAsiaTheme="minorEastAsia" w:hAnsiTheme="minorHAnsi" w:cstheme="minorBidi"/>
          <w:lang w:val="en-GB"/>
        </w:rPr>
        <w:t>evidence</w:t>
      </w:r>
      <w:r w:rsidRPr="00565D04">
        <w:rPr>
          <w:rFonts w:asciiTheme="minorHAnsi" w:eastAsiaTheme="minorEastAsia" w:hAnsiTheme="minorHAnsi" w:cstheme="minorBidi"/>
          <w:lang w:val="en-GB"/>
        </w:rPr>
        <w:t xml:space="preserve"> exchange.</w:t>
      </w:r>
    </w:p>
    <w:p w14:paraId="02C7B849" w14:textId="47671E2D" w:rsidR="00D61163" w:rsidRPr="00565D04" w:rsidRDefault="00D04CFA"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lang w:val="en-GB"/>
        </w:rPr>
      </w:pPr>
      <w:r w:rsidRPr="00565D04">
        <w:rPr>
          <w:rFonts w:asciiTheme="minorHAnsi" w:eastAsiaTheme="minorEastAsia" w:hAnsiTheme="minorHAnsi" w:cstheme="minorBidi"/>
          <w:lang w:val="en-GB"/>
        </w:rPr>
        <w:t>Due to</w:t>
      </w:r>
      <w:r w:rsidR="001043C8" w:rsidRPr="00565D04">
        <w:rPr>
          <w:rFonts w:asciiTheme="minorHAnsi" w:eastAsiaTheme="minorEastAsia" w:hAnsiTheme="minorHAnsi" w:cstheme="minorBidi"/>
          <w:lang w:val="en-GB"/>
        </w:rPr>
        <w:t xml:space="preserve"> the nature of the eProcedures to pilot</w:t>
      </w:r>
      <w:r w:rsidRPr="00565D04">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 xml:space="preserve"> the frequency of the eProcedures is relatively low. There is </w:t>
      </w:r>
      <w:r w:rsidRPr="00565D04">
        <w:rPr>
          <w:rFonts w:asciiTheme="minorHAnsi" w:eastAsiaTheme="minorEastAsia" w:hAnsiTheme="minorHAnsi" w:cstheme="minorBidi"/>
          <w:lang w:val="en-GB"/>
        </w:rPr>
        <w:t>only</w:t>
      </w:r>
      <w:r w:rsidR="001043C8" w:rsidRPr="00565D04">
        <w:rPr>
          <w:rFonts w:asciiTheme="minorHAnsi" w:eastAsiaTheme="minorEastAsia" w:hAnsiTheme="minorHAnsi" w:cstheme="minorBidi"/>
          <w:lang w:val="en-GB"/>
        </w:rPr>
        <w:t xml:space="preserve"> a limited number of people from each Member State moving to another Member State. The pilot Member States tried to involve these people as much as possible, but focus was to involve known testers of all walks of life. The pilot does not expect to gather high volume quantitative metrics even in the second iteration.</w:t>
      </w:r>
    </w:p>
    <w:p w14:paraId="26B3C978" w14:textId="0B0A5681" w:rsidR="00945E41" w:rsidRPr="00565D04" w:rsidRDefault="00945E41" w:rsidP="00945E41">
      <w:pPr>
        <w:pBdr>
          <w:top w:val="none" w:sz="4" w:space="0" w:color="000000"/>
          <w:left w:val="none" w:sz="4" w:space="0" w:color="000000"/>
          <w:bottom w:val="none" w:sz="4" w:space="0" w:color="000000"/>
          <w:right w:val="none" w:sz="4" w:space="0" w:color="000000"/>
          <w:between w:val="none" w:sz="4" w:space="0" w:color="000000"/>
        </w:pBdr>
        <w:spacing w:before="120" w:after="144"/>
        <w:rPr>
          <w:lang w:val="en-GB"/>
        </w:rPr>
      </w:pPr>
      <w:r w:rsidRPr="00565D04">
        <w:rPr>
          <w:lang w:val="en-GB"/>
        </w:rPr>
        <w:t>The main challenge</w:t>
      </w:r>
      <w:r w:rsidR="00257705">
        <w:rPr>
          <w:lang w:val="en-GB"/>
        </w:rPr>
        <w:t>s</w:t>
      </w:r>
      <w:r w:rsidRPr="00565D04">
        <w:rPr>
          <w:lang w:val="en-GB"/>
        </w:rPr>
        <w:t xml:space="preserve"> </w:t>
      </w:r>
      <w:r w:rsidR="00FD1C95" w:rsidRPr="00565D04">
        <w:rPr>
          <w:lang w:val="en-GB"/>
        </w:rPr>
        <w:t>are summarized below:</w:t>
      </w:r>
    </w:p>
    <w:p w14:paraId="34CEB720" w14:textId="209FCA7E" w:rsidR="00FD1C95" w:rsidRPr="00565D04" w:rsidRDefault="00FD1C95"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Only one Data Evaluator (DE) in Luxembourg made the pilot sensitive to delays</w:t>
      </w:r>
    </w:p>
    <w:p w14:paraId="6C133248" w14:textId="7F648231" w:rsidR="00E503DF" w:rsidRPr="00565D04" w:rsidRDefault="007526CF"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Thoroughly working through national side administrative procedures</w:t>
      </w:r>
    </w:p>
    <w:p w14:paraId="6EB038D5" w14:textId="7E6DCA55" w:rsidR="009A3DD6" w:rsidRPr="00565D04" w:rsidRDefault="009A3DD6"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 xml:space="preserve">Definitions of technical and organisational </w:t>
      </w:r>
      <w:r w:rsidR="00181F23" w:rsidRPr="00565D04">
        <w:rPr>
          <w:rFonts w:asciiTheme="minorHAnsi" w:eastAsiaTheme="minorEastAsia" w:hAnsiTheme="minorHAnsi" w:cstheme="minorBidi"/>
          <w:lang w:val="en-GB"/>
        </w:rPr>
        <w:t>terms and conditions</w:t>
      </w:r>
    </w:p>
    <w:p w14:paraId="4E151711" w14:textId="2B841779" w:rsidR="00181F23" w:rsidRPr="00565D04" w:rsidRDefault="00181F23" w:rsidP="00EF7B6C">
      <w:pPr>
        <w:pStyle w:val="Prrafodelista"/>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44"/>
        <w:rPr>
          <w:rFonts w:asciiTheme="minorHAnsi" w:hAnsiTheme="minorHAnsi"/>
          <w:lang w:val="en-GB"/>
        </w:rPr>
      </w:pPr>
      <w:r w:rsidRPr="00565D04">
        <w:rPr>
          <w:rFonts w:asciiTheme="minorHAnsi" w:eastAsiaTheme="minorEastAsia" w:hAnsiTheme="minorHAnsi" w:cstheme="minorBidi"/>
          <w:lang w:val="en-GB"/>
        </w:rPr>
        <w:t>Real Integration into national infrastructures and portals</w:t>
      </w:r>
    </w:p>
    <w:p w14:paraId="2E5428E6" w14:textId="77777777" w:rsidR="00FD1C95" w:rsidRPr="00565D04" w:rsidRDefault="00FD1C95" w:rsidP="00945E41">
      <w:pPr>
        <w:pBdr>
          <w:top w:val="none" w:sz="4" w:space="0" w:color="000000"/>
          <w:left w:val="none" w:sz="4" w:space="0" w:color="000000"/>
          <w:bottom w:val="none" w:sz="4" w:space="0" w:color="000000"/>
          <w:right w:val="none" w:sz="4" w:space="0" w:color="000000"/>
          <w:between w:val="none" w:sz="4" w:space="0" w:color="000000"/>
        </w:pBdr>
        <w:spacing w:before="120" w:after="144"/>
        <w:rPr>
          <w:lang w:val="en-GB"/>
        </w:rPr>
      </w:pPr>
    </w:p>
    <w:p w14:paraId="5F09B1EC" w14:textId="77777777" w:rsidR="00FD1C95" w:rsidRPr="00565D04" w:rsidRDefault="00FD1C95" w:rsidP="00945E41">
      <w:pPr>
        <w:pBdr>
          <w:top w:val="none" w:sz="4" w:space="0" w:color="000000"/>
          <w:left w:val="none" w:sz="4" w:space="0" w:color="000000"/>
          <w:bottom w:val="none" w:sz="4" w:space="0" w:color="000000"/>
          <w:right w:val="none" w:sz="4" w:space="0" w:color="000000"/>
          <w:between w:val="none" w:sz="4" w:space="0" w:color="000000"/>
        </w:pBdr>
        <w:spacing w:before="120" w:after="144"/>
        <w:rPr>
          <w:lang w:val="en-GB"/>
        </w:rPr>
      </w:pPr>
    </w:p>
    <w:p w14:paraId="42F57FBE" w14:textId="77777777" w:rsidR="00D61163" w:rsidRPr="000273C5" w:rsidRDefault="001043C8" w:rsidP="0053295C">
      <w:pPr>
        <w:pStyle w:val="Ttulo1"/>
        <w:rPr>
          <w:lang w:val="en-GB"/>
        </w:rPr>
      </w:pPr>
      <w:bookmarkStart w:id="13" w:name="_Ref98246610"/>
      <w:bookmarkStart w:id="14" w:name="_Toc98323764"/>
      <w:r w:rsidRPr="000273C5">
        <w:rPr>
          <w:lang w:val="en-GB"/>
        </w:rPr>
        <w:lastRenderedPageBreak/>
        <w:t>Introduction</w:t>
      </w:r>
      <w:bookmarkEnd w:id="13"/>
      <w:bookmarkEnd w:id="14"/>
      <w:r w:rsidRPr="000273C5">
        <w:rPr>
          <w:lang w:val="en-GB"/>
        </w:rPr>
        <w:t xml:space="preserve"> </w:t>
      </w:r>
    </w:p>
    <w:p w14:paraId="5F3270D8" w14:textId="77777777" w:rsidR="00D61163" w:rsidRPr="005D4213" w:rsidRDefault="001043C8" w:rsidP="005D4213">
      <w:pPr>
        <w:pStyle w:val="Estilo1"/>
        <w:numPr>
          <w:ilvl w:val="1"/>
          <w:numId w:val="2"/>
        </w:numPr>
        <w:ind w:left="578" w:hanging="578"/>
      </w:pPr>
      <w:bookmarkStart w:id="15" w:name="_Toc98323765"/>
      <w:r w:rsidRPr="005D4213">
        <w:t>Purpose of the document</w:t>
      </w:r>
      <w:bookmarkEnd w:id="15"/>
    </w:p>
    <w:p w14:paraId="056F886C" w14:textId="3998A805" w:rsidR="0024596C" w:rsidRPr="00565D04" w:rsidRDefault="0024596C" w:rsidP="0024596C">
      <w:pPr>
        <w:rPr>
          <w:lang w:val="en-GB"/>
        </w:rPr>
      </w:pPr>
      <w:r w:rsidRPr="00565D04">
        <w:rPr>
          <w:lang w:val="en-GB"/>
        </w:rPr>
        <w:t>This document is the report on the initial pilot running phase of the DE4A Moving Abroad (MA) pilot. It is to be considered the first and intermediate report on the status of the DE4A MA-pilot, up until January 2022. This document covers the status of the pilot in January 2022, covers the lessons learned until that moment and provides a preliminary evaluation of the</w:t>
      </w:r>
      <w:r w:rsidR="00362447" w:rsidRPr="00565D04">
        <w:rPr>
          <w:lang w:val="en-GB"/>
        </w:rPr>
        <w:t xml:space="preserve"> User</w:t>
      </w:r>
      <w:r w:rsidR="00054A8A">
        <w:rPr>
          <w:lang w:val="en-GB"/>
        </w:rPr>
        <w:t>-</w:t>
      </w:r>
      <w:r w:rsidR="00362447" w:rsidRPr="00565D04">
        <w:rPr>
          <w:lang w:val="en-GB"/>
        </w:rPr>
        <w:t>Supported Intermediation (USI)</w:t>
      </w:r>
      <w:r w:rsidRPr="00565D04">
        <w:rPr>
          <w:lang w:val="en-GB"/>
        </w:rPr>
        <w:t xml:space="preserve"> pattern that is piloted in th</w:t>
      </w:r>
      <w:r w:rsidR="002677E5" w:rsidRPr="00565D04">
        <w:rPr>
          <w:lang w:val="en-GB"/>
        </w:rPr>
        <w:t>is first iteration</w:t>
      </w:r>
      <w:r w:rsidRPr="00565D04">
        <w:rPr>
          <w:lang w:val="en-GB"/>
        </w:rPr>
        <w:t xml:space="preserve">. Because the pilot </w:t>
      </w:r>
      <w:r w:rsidR="002677E5" w:rsidRPr="00565D04">
        <w:rPr>
          <w:lang w:val="en-GB"/>
        </w:rPr>
        <w:t xml:space="preserve">first iteration </w:t>
      </w:r>
      <w:r w:rsidRPr="00565D04">
        <w:rPr>
          <w:lang w:val="en-GB"/>
        </w:rPr>
        <w:t xml:space="preserve">is still being executed, the final report on the pilot will be </w:t>
      </w:r>
      <w:r w:rsidR="00207B4D" w:rsidRPr="00565D04">
        <w:rPr>
          <w:lang w:val="en-GB"/>
        </w:rPr>
        <w:t>resubmitted with additional content (conclusions and lessons learnt from the actual pilot) later in</w:t>
      </w:r>
      <w:r w:rsidRPr="00565D04">
        <w:rPr>
          <w:lang w:val="en-GB"/>
        </w:rPr>
        <w:t xml:space="preserve"> 2022 and </w:t>
      </w:r>
      <w:r w:rsidR="00207B4D" w:rsidRPr="00565D04">
        <w:rPr>
          <w:lang w:val="en-GB"/>
        </w:rPr>
        <w:t xml:space="preserve">then </w:t>
      </w:r>
      <w:r w:rsidRPr="00565D04">
        <w:rPr>
          <w:lang w:val="en-GB"/>
        </w:rPr>
        <w:t xml:space="preserve">covers all preparatory and piloting activities, including the </w:t>
      </w:r>
      <w:r w:rsidR="002677E5" w:rsidRPr="00565D04">
        <w:rPr>
          <w:lang w:val="en-GB"/>
        </w:rPr>
        <w:t>planned scope of</w:t>
      </w:r>
      <w:r w:rsidRPr="00565D04">
        <w:rPr>
          <w:lang w:val="en-GB"/>
        </w:rPr>
        <w:t xml:space="preserve"> additional </w:t>
      </w:r>
      <w:r w:rsidR="002677E5" w:rsidRPr="00565D04">
        <w:rPr>
          <w:lang w:val="en-GB"/>
        </w:rPr>
        <w:t xml:space="preserve">functionalities and </w:t>
      </w:r>
      <w:r w:rsidRPr="00565D04">
        <w:rPr>
          <w:lang w:val="en-GB"/>
        </w:rPr>
        <w:t>interaction patterns that will be piloted later in 2022.</w:t>
      </w:r>
    </w:p>
    <w:p w14:paraId="54EC3A1A" w14:textId="2C7AB4E4" w:rsidR="0024596C" w:rsidRPr="00565D04" w:rsidRDefault="0024596C" w:rsidP="0024596C">
      <w:pPr>
        <w:rPr>
          <w:rFonts w:ascii="Times New Roman" w:hAnsi="Times New Roman" w:cs="Times New Roman"/>
          <w:sz w:val="24"/>
          <w:szCs w:val="24"/>
          <w:lang w:val="en-GB" w:eastAsia="nl-NL"/>
        </w:rPr>
      </w:pPr>
      <w:r w:rsidRPr="00565D04">
        <w:rPr>
          <w:shd w:val="clear" w:color="auto" w:fill="FFFFFF"/>
          <w:lang w:val="en-GB" w:eastAsia="nl-NL"/>
        </w:rPr>
        <w:t xml:space="preserve">The document </w:t>
      </w:r>
      <w:r w:rsidR="00A8170F" w:rsidRPr="00565D04">
        <w:rPr>
          <w:shd w:val="clear" w:color="auto" w:fill="FFFFFF"/>
          <w:lang w:val="en-GB" w:eastAsia="nl-NL"/>
        </w:rPr>
        <w:t>should</w:t>
      </w:r>
      <w:r w:rsidRPr="00565D04">
        <w:rPr>
          <w:shd w:val="clear" w:color="auto" w:fill="FFFFFF"/>
          <w:lang w:val="en-GB" w:eastAsia="nl-NL"/>
        </w:rPr>
        <w:t xml:space="preserve"> be considered a </w:t>
      </w:r>
      <w:r w:rsidR="002677E5" w:rsidRPr="00565D04">
        <w:rPr>
          <w:shd w:val="clear" w:color="auto" w:fill="FFFFFF"/>
          <w:lang w:val="en-GB" w:eastAsia="nl-NL"/>
        </w:rPr>
        <w:t>continuation of</w:t>
      </w:r>
      <w:r w:rsidRPr="00565D04">
        <w:rPr>
          <w:shd w:val="clear" w:color="auto" w:fill="FFFFFF"/>
          <w:lang w:val="en-GB" w:eastAsia="nl-NL"/>
        </w:rPr>
        <w:t xml:space="preserve"> previous deliverables (D4.9 Use Case Definition</w:t>
      </w:r>
      <w:r w:rsidR="00EF1746" w:rsidRPr="00565D04">
        <w:rPr>
          <w:shd w:val="clear" w:color="auto" w:fill="FFFFFF"/>
          <w:lang w:val="en-GB" w:eastAsia="nl-NL"/>
        </w:rPr>
        <w:fldChar w:fldCharType="begin"/>
      </w:r>
      <w:r w:rsidR="00EF1746" w:rsidRPr="00565D04">
        <w:rPr>
          <w:shd w:val="clear" w:color="auto" w:fill="FFFFFF"/>
          <w:lang w:val="en-GB" w:eastAsia="nl-NL"/>
        </w:rPr>
        <w:instrText xml:space="preserve"> REF _Ref97295507 \r \h </w:instrText>
      </w:r>
      <w:r w:rsidR="00EF1746" w:rsidRPr="00565D04">
        <w:rPr>
          <w:shd w:val="clear" w:color="auto" w:fill="FFFFFF"/>
          <w:lang w:val="en-GB" w:eastAsia="nl-NL"/>
        </w:rPr>
      </w:r>
      <w:r w:rsidR="00EF1746" w:rsidRPr="00565D04">
        <w:rPr>
          <w:shd w:val="clear" w:color="auto" w:fill="FFFFFF"/>
          <w:lang w:val="en-GB" w:eastAsia="nl-NL"/>
        </w:rPr>
        <w:fldChar w:fldCharType="separate"/>
      </w:r>
      <w:r w:rsidR="00377F81">
        <w:rPr>
          <w:shd w:val="clear" w:color="auto" w:fill="FFFFFF"/>
          <w:lang w:val="en-GB" w:eastAsia="nl-NL"/>
        </w:rPr>
        <w:t>[2]</w:t>
      </w:r>
      <w:r w:rsidR="00EF1746" w:rsidRPr="00565D04">
        <w:rPr>
          <w:shd w:val="clear" w:color="auto" w:fill="FFFFFF"/>
          <w:lang w:val="en-GB" w:eastAsia="nl-NL"/>
        </w:rPr>
        <w:fldChar w:fldCharType="end"/>
      </w:r>
      <w:r w:rsidRPr="00565D04">
        <w:rPr>
          <w:shd w:val="clear" w:color="auto" w:fill="FFFFFF"/>
          <w:lang w:val="en-GB" w:eastAsia="nl-NL"/>
        </w:rPr>
        <w:t xml:space="preserve"> and D4.10 Pilot Planning</w:t>
      </w:r>
      <w:r w:rsidR="00EF1746" w:rsidRPr="00565D04">
        <w:rPr>
          <w:shd w:val="clear" w:color="auto" w:fill="FFFFFF"/>
          <w:lang w:val="en-GB" w:eastAsia="nl-NL"/>
        </w:rPr>
        <w:fldChar w:fldCharType="begin"/>
      </w:r>
      <w:r w:rsidR="00EF1746" w:rsidRPr="00565D04">
        <w:rPr>
          <w:shd w:val="clear" w:color="auto" w:fill="FFFFFF"/>
          <w:lang w:val="en-GB" w:eastAsia="nl-NL"/>
        </w:rPr>
        <w:instrText xml:space="preserve"> REF _Ref97295517 \r \h </w:instrText>
      </w:r>
      <w:r w:rsidR="00EF1746" w:rsidRPr="00565D04">
        <w:rPr>
          <w:shd w:val="clear" w:color="auto" w:fill="FFFFFF"/>
          <w:lang w:val="en-GB" w:eastAsia="nl-NL"/>
        </w:rPr>
      </w:r>
      <w:r w:rsidR="00EF1746" w:rsidRPr="00565D04">
        <w:rPr>
          <w:shd w:val="clear" w:color="auto" w:fill="FFFFFF"/>
          <w:lang w:val="en-GB" w:eastAsia="nl-NL"/>
        </w:rPr>
        <w:fldChar w:fldCharType="separate"/>
      </w:r>
      <w:r w:rsidR="00377F81">
        <w:rPr>
          <w:shd w:val="clear" w:color="auto" w:fill="FFFFFF"/>
          <w:lang w:val="en-GB" w:eastAsia="nl-NL"/>
        </w:rPr>
        <w:t>[3]</w:t>
      </w:r>
      <w:r w:rsidR="00EF1746" w:rsidRPr="00565D04">
        <w:rPr>
          <w:shd w:val="clear" w:color="auto" w:fill="FFFFFF"/>
          <w:lang w:val="en-GB" w:eastAsia="nl-NL"/>
        </w:rPr>
        <w:fldChar w:fldCharType="end"/>
      </w:r>
      <w:r w:rsidRPr="00565D04">
        <w:rPr>
          <w:shd w:val="clear" w:color="auto" w:fill="FFFFFF"/>
          <w:lang w:val="en-GB" w:eastAsia="nl-NL"/>
        </w:rPr>
        <w:t>) and expects the reader to be somewhat familiar with the content of these deliverables as more definitions and details on use cases, architecture and pilot objectives have been provided there. This report also provides occasional updates on these previous deliverables, by describing the scope and planning of activities for the second iteration of the pilot in more detail.</w:t>
      </w:r>
    </w:p>
    <w:p w14:paraId="3D5F0204" w14:textId="77777777" w:rsidR="00D61163" w:rsidRPr="004556B5" w:rsidRDefault="001043C8" w:rsidP="004556B5">
      <w:pPr>
        <w:pStyle w:val="Estilo1"/>
        <w:numPr>
          <w:ilvl w:val="1"/>
          <w:numId w:val="2"/>
        </w:numPr>
        <w:ind w:left="578" w:hanging="578"/>
      </w:pPr>
      <w:bookmarkStart w:id="16" w:name="_Toc98323766"/>
      <w:r w:rsidRPr="004556B5">
        <w:t>Structure of the document</w:t>
      </w:r>
      <w:bookmarkEnd w:id="16"/>
    </w:p>
    <w:p w14:paraId="00DD2FC5" w14:textId="77777777" w:rsidR="00D61163" w:rsidRPr="00565D04" w:rsidRDefault="001043C8">
      <w:pPr>
        <w:rPr>
          <w:lang w:val="en-GB"/>
        </w:rPr>
      </w:pPr>
      <w:r w:rsidRPr="00565D04">
        <w:rPr>
          <w:rFonts w:asciiTheme="minorHAnsi" w:eastAsiaTheme="minorEastAsia" w:hAnsiTheme="minorHAnsi" w:cstheme="minorBidi"/>
          <w:lang w:val="en-GB"/>
        </w:rPr>
        <w:t>This document is divided into four main sections:</w:t>
      </w:r>
    </w:p>
    <w:p w14:paraId="407E43A7" w14:textId="412E8669" w:rsidR="00D61163" w:rsidRPr="00565D04" w:rsidRDefault="001043C8">
      <w:pPr>
        <w:pStyle w:val="Bullet1"/>
        <w:rPr>
          <w:lang w:val="en-GB"/>
        </w:rPr>
      </w:pPr>
      <w:r w:rsidRPr="00565D04">
        <w:rPr>
          <w:rFonts w:asciiTheme="minorHAnsi" w:eastAsiaTheme="minorEastAsia" w:hAnsiTheme="minorHAnsi" w:cstheme="minorBidi"/>
          <w:lang w:val="en-GB"/>
        </w:rPr>
        <w:t xml:space="preserve">Chapter </w:t>
      </w:r>
      <w:r w:rsidR="00054A8A">
        <w:rPr>
          <w:rFonts w:asciiTheme="minorHAnsi" w:eastAsiaTheme="minorEastAsia" w:hAnsiTheme="minorHAnsi" w:cstheme="minorBidi"/>
          <w:lang w:val="en-GB"/>
        </w:rPr>
        <w:fldChar w:fldCharType="begin"/>
      </w:r>
      <w:r w:rsidR="00054A8A">
        <w:rPr>
          <w:rFonts w:asciiTheme="minorHAnsi" w:eastAsiaTheme="minorEastAsia" w:hAnsiTheme="minorHAnsi" w:cstheme="minorBidi"/>
          <w:lang w:val="en-GB"/>
        </w:rPr>
        <w:instrText xml:space="preserve"> REF _Ref98246610 \r \h </w:instrText>
      </w:r>
      <w:r w:rsidR="00054A8A">
        <w:rPr>
          <w:rFonts w:asciiTheme="minorHAnsi" w:eastAsiaTheme="minorEastAsia" w:hAnsiTheme="minorHAnsi" w:cstheme="minorBidi"/>
          <w:lang w:val="en-GB"/>
        </w:rPr>
      </w:r>
      <w:r w:rsidR="00054A8A">
        <w:rPr>
          <w:rFonts w:asciiTheme="minorHAnsi" w:eastAsiaTheme="minorEastAsia" w:hAnsiTheme="minorHAnsi" w:cstheme="minorBidi"/>
          <w:lang w:val="en-GB"/>
        </w:rPr>
        <w:fldChar w:fldCharType="separate"/>
      </w:r>
      <w:r w:rsidR="00377F81">
        <w:rPr>
          <w:rFonts w:asciiTheme="minorHAnsi" w:eastAsiaTheme="minorEastAsia" w:hAnsiTheme="minorHAnsi" w:cstheme="minorBidi"/>
          <w:lang w:val="en-GB"/>
        </w:rPr>
        <w:t>1</w:t>
      </w:r>
      <w:r w:rsidR="00054A8A">
        <w:rPr>
          <w:rFonts w:asciiTheme="minorHAnsi" w:eastAsiaTheme="minorEastAsia" w:hAnsiTheme="minorHAnsi" w:cstheme="minorBidi"/>
          <w:lang w:val="en-GB"/>
        </w:rPr>
        <w:fldChar w:fldCharType="end"/>
      </w:r>
      <w:r w:rsidRPr="00565D04">
        <w:rPr>
          <w:rFonts w:asciiTheme="minorHAnsi" w:eastAsiaTheme="minorEastAsia" w:hAnsiTheme="minorHAnsi" w:cstheme="minorBidi"/>
          <w:lang w:val="en-GB"/>
        </w:rPr>
        <w:t xml:space="preserve"> – </w:t>
      </w:r>
      <w:r w:rsidR="0024596C" w:rsidRPr="00565D04">
        <w:rPr>
          <w:rFonts w:asciiTheme="minorHAnsi" w:eastAsiaTheme="minorEastAsia" w:hAnsiTheme="minorHAnsi" w:cstheme="minorBidi"/>
          <w:lang w:val="en-GB"/>
        </w:rPr>
        <w:t>Introduction</w:t>
      </w:r>
      <w:r w:rsidR="008A376C">
        <w:rPr>
          <w:rFonts w:asciiTheme="minorHAnsi" w:eastAsiaTheme="minorEastAsia" w:hAnsiTheme="minorHAnsi" w:cstheme="minorBidi"/>
          <w:lang w:val="en-GB"/>
        </w:rPr>
        <w:t xml:space="preserve"> </w:t>
      </w:r>
      <w:r w:rsidR="008A376C" w:rsidRPr="00F02A98">
        <w:rPr>
          <w:lang w:val="en-GB"/>
        </w:rPr>
        <w:t>–</w:t>
      </w:r>
      <w:r w:rsidR="008A376C" w:rsidRPr="009D5AFD">
        <w:rPr>
          <w:lang w:val="en-GB"/>
        </w:rPr>
        <w:t xml:space="preserve"> </w:t>
      </w:r>
      <w:r w:rsidR="008A376C" w:rsidRPr="009D5AFD">
        <w:rPr>
          <w:color w:val="000000"/>
          <w:lang w:val="en-GB"/>
        </w:rPr>
        <w:t>The current section that describes the purpose and structure of the document</w:t>
      </w:r>
    </w:p>
    <w:p w14:paraId="46F62227" w14:textId="3372A8DB" w:rsidR="00D61163" w:rsidRPr="00565D04" w:rsidRDefault="001043C8">
      <w:pPr>
        <w:pStyle w:val="Bullet1"/>
        <w:rPr>
          <w:lang w:val="en-GB"/>
        </w:rPr>
      </w:pPr>
      <w:r w:rsidRPr="00565D04">
        <w:rPr>
          <w:rFonts w:asciiTheme="minorHAnsi" w:eastAsiaTheme="minorEastAsia" w:hAnsiTheme="minorHAnsi" w:cstheme="minorBidi"/>
          <w:lang w:val="en-GB"/>
        </w:rPr>
        <w:t xml:space="preserve">Chapter </w:t>
      </w:r>
      <w:r w:rsidR="00054A8A">
        <w:rPr>
          <w:rFonts w:asciiTheme="minorHAnsi" w:eastAsiaTheme="minorEastAsia" w:hAnsiTheme="minorHAnsi" w:cstheme="minorBidi"/>
          <w:lang w:val="en-GB"/>
        </w:rPr>
        <w:fldChar w:fldCharType="begin"/>
      </w:r>
      <w:r w:rsidR="00054A8A">
        <w:rPr>
          <w:rFonts w:asciiTheme="minorHAnsi" w:eastAsiaTheme="minorEastAsia" w:hAnsiTheme="minorHAnsi" w:cstheme="minorBidi"/>
          <w:lang w:val="en-GB"/>
        </w:rPr>
        <w:instrText xml:space="preserve"> REF _Ref97718467 \r \h </w:instrText>
      </w:r>
      <w:r w:rsidR="00054A8A">
        <w:rPr>
          <w:rFonts w:asciiTheme="minorHAnsi" w:eastAsiaTheme="minorEastAsia" w:hAnsiTheme="minorHAnsi" w:cstheme="minorBidi"/>
          <w:lang w:val="en-GB"/>
        </w:rPr>
      </w:r>
      <w:r w:rsidR="00054A8A">
        <w:rPr>
          <w:rFonts w:asciiTheme="minorHAnsi" w:eastAsiaTheme="minorEastAsia" w:hAnsiTheme="minorHAnsi" w:cstheme="minorBidi"/>
          <w:lang w:val="en-GB"/>
        </w:rPr>
        <w:fldChar w:fldCharType="separate"/>
      </w:r>
      <w:r w:rsidR="00377F81">
        <w:rPr>
          <w:rFonts w:asciiTheme="minorHAnsi" w:eastAsiaTheme="minorEastAsia" w:hAnsiTheme="minorHAnsi" w:cstheme="minorBidi"/>
          <w:lang w:val="en-GB"/>
        </w:rPr>
        <w:t>2</w:t>
      </w:r>
      <w:r w:rsidR="00054A8A">
        <w:rPr>
          <w:rFonts w:asciiTheme="minorHAnsi" w:eastAsiaTheme="minorEastAsia" w:hAnsiTheme="minorHAnsi" w:cstheme="minorBidi"/>
          <w:lang w:val="en-GB"/>
        </w:rPr>
        <w:fldChar w:fldCharType="end"/>
      </w:r>
      <w:r w:rsidRPr="00565D04">
        <w:rPr>
          <w:rFonts w:asciiTheme="minorHAnsi" w:eastAsiaTheme="minorEastAsia" w:hAnsiTheme="minorHAnsi" w:cstheme="minorBidi"/>
          <w:lang w:val="en-GB"/>
        </w:rPr>
        <w:t xml:space="preserve"> </w:t>
      </w:r>
      <w:r w:rsidR="0024596C" w:rsidRPr="00565D04">
        <w:rPr>
          <w:rFonts w:asciiTheme="minorHAnsi" w:eastAsiaTheme="minorEastAsia" w:hAnsiTheme="minorHAnsi" w:cstheme="minorBidi"/>
          <w:lang w:val="en-GB"/>
        </w:rPr>
        <w:t>–</w:t>
      </w:r>
      <w:r w:rsidRPr="00565D04">
        <w:rPr>
          <w:rFonts w:asciiTheme="minorHAnsi" w:eastAsiaTheme="minorEastAsia" w:hAnsiTheme="minorHAnsi" w:cstheme="minorBidi"/>
          <w:lang w:val="en-GB"/>
        </w:rPr>
        <w:t xml:space="preserve"> </w:t>
      </w:r>
      <w:r w:rsidR="0024596C" w:rsidRPr="00565D04">
        <w:rPr>
          <w:rFonts w:asciiTheme="minorHAnsi" w:eastAsiaTheme="minorEastAsia" w:hAnsiTheme="minorHAnsi" w:cstheme="minorBidi"/>
          <w:lang w:val="en-GB"/>
        </w:rPr>
        <w:t>Current Status of the Pilot</w:t>
      </w:r>
      <w:r w:rsidR="008A376C">
        <w:rPr>
          <w:rFonts w:asciiTheme="minorHAnsi" w:eastAsiaTheme="minorEastAsia" w:hAnsiTheme="minorHAnsi" w:cstheme="minorBidi"/>
          <w:lang w:val="en-GB"/>
        </w:rPr>
        <w:t xml:space="preserve"> -</w:t>
      </w:r>
      <w:r w:rsidR="008A376C" w:rsidRPr="00D349D7">
        <w:rPr>
          <w:lang w:val="en-GB"/>
        </w:rPr>
        <w:t xml:space="preserve">– </w:t>
      </w:r>
      <w:r w:rsidR="008A376C" w:rsidRPr="00431F0F">
        <w:rPr>
          <w:lang w:val="en-GB"/>
        </w:rPr>
        <w:t>It describes the current pilot status, in particular</w:t>
      </w:r>
      <w:r w:rsidR="008A376C">
        <w:rPr>
          <w:lang w:val="en-GB"/>
        </w:rPr>
        <w:t xml:space="preserve"> the D</w:t>
      </w:r>
      <w:r w:rsidR="008A376C" w:rsidRPr="00431F0F">
        <w:rPr>
          <w:lang w:val="en-GB"/>
        </w:rPr>
        <w:t xml:space="preserve">ata </w:t>
      </w:r>
      <w:r w:rsidR="008A376C">
        <w:rPr>
          <w:lang w:val="en-GB"/>
        </w:rPr>
        <w:t>E</w:t>
      </w:r>
      <w:r w:rsidR="008A376C" w:rsidRPr="00431F0F">
        <w:rPr>
          <w:lang w:val="en-GB"/>
        </w:rPr>
        <w:t xml:space="preserve">valuators and </w:t>
      </w:r>
      <w:r w:rsidR="008A376C">
        <w:rPr>
          <w:lang w:val="en-GB"/>
        </w:rPr>
        <w:t>D</w:t>
      </w:r>
      <w:r w:rsidR="008A376C" w:rsidRPr="00431F0F">
        <w:rPr>
          <w:lang w:val="en-GB"/>
        </w:rPr>
        <w:t xml:space="preserve">ata </w:t>
      </w:r>
      <w:r w:rsidR="008A376C">
        <w:rPr>
          <w:lang w:val="en-GB"/>
        </w:rPr>
        <w:t>O</w:t>
      </w:r>
      <w:r w:rsidR="008A376C" w:rsidRPr="00431F0F">
        <w:rPr>
          <w:lang w:val="en-GB"/>
        </w:rPr>
        <w:t xml:space="preserve">wners, strategies used to mitigate infrastructure delays, </w:t>
      </w:r>
      <w:r w:rsidR="008A376C">
        <w:rPr>
          <w:lang w:val="en-GB"/>
        </w:rPr>
        <w:t>current</w:t>
      </w:r>
      <w:r w:rsidR="008A376C" w:rsidRPr="00431F0F">
        <w:rPr>
          <w:lang w:val="en-GB"/>
        </w:rPr>
        <w:t xml:space="preserve"> cross-border interoperability status and updates of the metrics since</w:t>
      </w:r>
    </w:p>
    <w:p w14:paraId="6BD37443" w14:textId="264294CC" w:rsidR="0024596C" w:rsidRPr="00565D04" w:rsidRDefault="001043C8">
      <w:pPr>
        <w:pStyle w:val="Bullet1"/>
        <w:rPr>
          <w:lang w:val="en-GB"/>
        </w:rPr>
      </w:pPr>
      <w:r w:rsidRPr="00565D04">
        <w:rPr>
          <w:rFonts w:asciiTheme="minorHAnsi" w:eastAsiaTheme="minorEastAsia" w:hAnsiTheme="minorHAnsi" w:cstheme="minorBidi"/>
          <w:lang w:val="en-GB"/>
        </w:rPr>
        <w:t xml:space="preserve">Chapter </w:t>
      </w:r>
      <w:r w:rsidR="00054A8A">
        <w:rPr>
          <w:rFonts w:asciiTheme="minorHAnsi" w:eastAsiaTheme="minorEastAsia" w:hAnsiTheme="minorHAnsi" w:cstheme="minorBidi"/>
          <w:lang w:val="en-GB"/>
        </w:rPr>
        <w:fldChar w:fldCharType="begin"/>
      </w:r>
      <w:r w:rsidR="00054A8A">
        <w:rPr>
          <w:rFonts w:asciiTheme="minorHAnsi" w:eastAsiaTheme="minorEastAsia" w:hAnsiTheme="minorHAnsi" w:cstheme="minorBidi"/>
          <w:lang w:val="en-GB"/>
        </w:rPr>
        <w:instrText xml:space="preserve"> REF _Ref97451691 \r \h </w:instrText>
      </w:r>
      <w:r w:rsidR="00054A8A">
        <w:rPr>
          <w:rFonts w:asciiTheme="minorHAnsi" w:eastAsiaTheme="minorEastAsia" w:hAnsiTheme="minorHAnsi" w:cstheme="minorBidi"/>
          <w:lang w:val="en-GB"/>
        </w:rPr>
      </w:r>
      <w:r w:rsidR="00054A8A">
        <w:rPr>
          <w:rFonts w:asciiTheme="minorHAnsi" w:eastAsiaTheme="minorEastAsia" w:hAnsiTheme="minorHAnsi" w:cstheme="minorBidi"/>
          <w:lang w:val="en-GB"/>
        </w:rPr>
        <w:fldChar w:fldCharType="separate"/>
      </w:r>
      <w:r w:rsidR="00377F81">
        <w:rPr>
          <w:rFonts w:asciiTheme="minorHAnsi" w:eastAsiaTheme="minorEastAsia" w:hAnsiTheme="minorHAnsi" w:cstheme="minorBidi"/>
          <w:lang w:val="en-GB"/>
        </w:rPr>
        <w:t>3</w:t>
      </w:r>
      <w:r w:rsidR="00054A8A">
        <w:rPr>
          <w:rFonts w:asciiTheme="minorHAnsi" w:eastAsiaTheme="minorEastAsia" w:hAnsiTheme="minorHAnsi" w:cstheme="minorBidi"/>
          <w:lang w:val="en-GB"/>
        </w:rPr>
        <w:fldChar w:fldCharType="end"/>
      </w:r>
      <w:r w:rsidRPr="00565D04">
        <w:rPr>
          <w:rFonts w:asciiTheme="minorHAnsi" w:eastAsiaTheme="minorEastAsia" w:hAnsiTheme="minorHAnsi" w:cstheme="minorBidi"/>
          <w:lang w:val="en-GB"/>
        </w:rPr>
        <w:t xml:space="preserve"> </w:t>
      </w:r>
      <w:r w:rsidR="0024596C" w:rsidRPr="00565D04">
        <w:rPr>
          <w:rFonts w:asciiTheme="minorHAnsi" w:eastAsiaTheme="minorEastAsia" w:hAnsiTheme="minorHAnsi" w:cstheme="minorBidi"/>
          <w:lang w:val="en-GB"/>
        </w:rPr>
        <w:t xml:space="preserve">– </w:t>
      </w:r>
      <w:r w:rsidR="008A376C">
        <w:rPr>
          <w:rFonts w:asciiTheme="minorHAnsi" w:eastAsiaTheme="minorEastAsia" w:hAnsiTheme="minorHAnsi" w:cstheme="minorBidi"/>
          <w:lang w:val="en-GB"/>
        </w:rPr>
        <w:t>Pilot</w:t>
      </w:r>
      <w:r w:rsidR="0024596C" w:rsidRPr="00565D04">
        <w:rPr>
          <w:rFonts w:asciiTheme="minorHAnsi" w:eastAsiaTheme="minorEastAsia" w:hAnsiTheme="minorHAnsi" w:cstheme="minorBidi"/>
          <w:lang w:val="en-GB"/>
        </w:rPr>
        <w:t xml:space="preserve"> Success Criteria</w:t>
      </w:r>
      <w:r w:rsidR="008A376C">
        <w:rPr>
          <w:rFonts w:asciiTheme="minorHAnsi" w:eastAsiaTheme="minorEastAsia" w:hAnsiTheme="minorHAnsi" w:cstheme="minorBidi"/>
          <w:lang w:val="en-GB"/>
        </w:rPr>
        <w:t xml:space="preserve"> related to pilot dimensions - </w:t>
      </w:r>
      <w:r w:rsidR="008A376C" w:rsidRPr="00A91F43">
        <w:rPr>
          <w:lang w:val="en-GB"/>
        </w:rPr>
        <w:t xml:space="preserve">Here, the pilot goals and success criteria </w:t>
      </w:r>
      <w:r w:rsidR="008A376C">
        <w:rPr>
          <w:lang w:val="en-GB"/>
        </w:rPr>
        <w:t>are linked to actual take-up by pilot stakeholders, verified benefits, and</w:t>
      </w:r>
      <w:r w:rsidR="008A376C" w:rsidRPr="00A91F43">
        <w:rPr>
          <w:lang w:val="en-GB"/>
        </w:rPr>
        <w:t xml:space="preserve"> lessons learned in the </w:t>
      </w:r>
      <w:r w:rsidR="008A376C">
        <w:rPr>
          <w:lang w:val="en-GB"/>
        </w:rPr>
        <w:t xml:space="preserve">first </w:t>
      </w:r>
      <w:r w:rsidR="008A376C" w:rsidRPr="00A91F43">
        <w:rPr>
          <w:lang w:val="en-GB"/>
        </w:rPr>
        <w:t>running phase.</w:t>
      </w:r>
    </w:p>
    <w:p w14:paraId="6B891838" w14:textId="050DC0DF" w:rsidR="00D61163" w:rsidRPr="008A376C" w:rsidRDefault="0024596C" w:rsidP="00A51A15">
      <w:pPr>
        <w:pStyle w:val="Bullet1"/>
        <w:numPr>
          <w:ilvl w:val="0"/>
          <w:numId w:val="17"/>
        </w:numPr>
        <w:rPr>
          <w:lang w:val="en-GB"/>
        </w:rPr>
      </w:pPr>
      <w:r w:rsidRPr="00565D04">
        <w:rPr>
          <w:rFonts w:asciiTheme="minorHAnsi" w:eastAsiaTheme="minorEastAsia" w:hAnsiTheme="minorHAnsi" w:cstheme="minorBidi"/>
          <w:lang w:val="en-GB"/>
        </w:rPr>
        <w:t xml:space="preserve">Chapter </w:t>
      </w:r>
      <w:r w:rsidR="00054A8A">
        <w:rPr>
          <w:rFonts w:asciiTheme="minorHAnsi" w:eastAsiaTheme="minorEastAsia" w:hAnsiTheme="minorHAnsi" w:cstheme="minorBidi"/>
          <w:lang w:val="en-GB"/>
        </w:rPr>
        <w:fldChar w:fldCharType="begin"/>
      </w:r>
      <w:r w:rsidR="00054A8A">
        <w:rPr>
          <w:rFonts w:asciiTheme="minorHAnsi" w:eastAsiaTheme="minorEastAsia" w:hAnsiTheme="minorHAnsi" w:cstheme="minorBidi"/>
          <w:lang w:val="en-GB"/>
        </w:rPr>
        <w:instrText xml:space="preserve"> REF _Ref98246682 \r \h </w:instrText>
      </w:r>
      <w:r w:rsidR="00054A8A">
        <w:rPr>
          <w:rFonts w:asciiTheme="minorHAnsi" w:eastAsiaTheme="minorEastAsia" w:hAnsiTheme="minorHAnsi" w:cstheme="minorBidi"/>
          <w:lang w:val="en-GB"/>
        </w:rPr>
      </w:r>
      <w:r w:rsidR="00054A8A">
        <w:rPr>
          <w:rFonts w:asciiTheme="minorHAnsi" w:eastAsiaTheme="minorEastAsia" w:hAnsiTheme="minorHAnsi" w:cstheme="minorBidi"/>
          <w:lang w:val="en-GB"/>
        </w:rPr>
        <w:fldChar w:fldCharType="separate"/>
      </w:r>
      <w:r w:rsidR="00377F81">
        <w:rPr>
          <w:rFonts w:asciiTheme="minorHAnsi" w:eastAsiaTheme="minorEastAsia" w:hAnsiTheme="minorHAnsi" w:cstheme="minorBidi"/>
          <w:lang w:val="en-GB"/>
        </w:rPr>
        <w:t>4</w:t>
      </w:r>
      <w:r w:rsidR="00054A8A">
        <w:rPr>
          <w:rFonts w:asciiTheme="minorHAnsi" w:eastAsiaTheme="minorEastAsia" w:hAnsiTheme="minorHAnsi" w:cstheme="minorBidi"/>
          <w:lang w:val="en-GB"/>
        </w:rPr>
        <w:fldChar w:fldCharType="end"/>
      </w:r>
      <w:r w:rsidR="001043C8"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 Pilot Procedures</w:t>
      </w:r>
      <w:r w:rsidR="008A376C">
        <w:rPr>
          <w:rFonts w:asciiTheme="minorHAnsi" w:eastAsiaTheme="minorEastAsia" w:hAnsiTheme="minorHAnsi" w:cstheme="minorBidi"/>
          <w:lang w:val="en-GB"/>
        </w:rPr>
        <w:t xml:space="preserve"> – description of </w:t>
      </w:r>
      <w:r w:rsidR="008A376C" w:rsidRPr="00A91F43">
        <w:rPr>
          <w:lang w:val="en-GB"/>
        </w:rPr>
        <w:t xml:space="preserve">pilot procedures of the initial running phase, such as cross-border interoperability testing and </w:t>
      </w:r>
      <w:r w:rsidR="008A376C" w:rsidRPr="00E73050">
        <w:rPr>
          <w:lang w:val="en-GB"/>
        </w:rPr>
        <w:t xml:space="preserve">end users engagement. Planned improvement </w:t>
      </w:r>
      <w:r w:rsidR="008A376C">
        <w:rPr>
          <w:lang w:val="en-GB"/>
        </w:rPr>
        <w:t>for the second iteration</w:t>
      </w:r>
      <w:r w:rsidR="008A376C" w:rsidRPr="00E73050">
        <w:rPr>
          <w:lang w:val="en-GB"/>
        </w:rPr>
        <w:t xml:space="preserve"> is also presented.</w:t>
      </w:r>
    </w:p>
    <w:p w14:paraId="464E2CA7" w14:textId="347B1514" w:rsidR="0024596C" w:rsidRPr="00565D04" w:rsidRDefault="00A8170F">
      <w:pPr>
        <w:pStyle w:val="Bullet1"/>
        <w:rPr>
          <w:lang w:val="en-GB"/>
        </w:rPr>
      </w:pPr>
      <w:r w:rsidRPr="00565D04">
        <w:rPr>
          <w:rFonts w:asciiTheme="minorHAnsi" w:eastAsiaTheme="minorEastAsia" w:hAnsiTheme="minorHAnsi" w:cstheme="minorBidi"/>
          <w:lang w:val="en-GB"/>
        </w:rPr>
        <w:t xml:space="preserve">Chapter </w:t>
      </w:r>
      <w:r w:rsidR="00054A8A">
        <w:rPr>
          <w:rFonts w:asciiTheme="minorHAnsi" w:eastAsiaTheme="minorEastAsia" w:hAnsiTheme="minorHAnsi" w:cstheme="minorBidi"/>
          <w:lang w:val="en-GB"/>
        </w:rPr>
        <w:fldChar w:fldCharType="begin"/>
      </w:r>
      <w:r w:rsidR="00054A8A">
        <w:rPr>
          <w:rFonts w:asciiTheme="minorHAnsi" w:eastAsiaTheme="minorEastAsia" w:hAnsiTheme="minorHAnsi" w:cstheme="minorBidi"/>
          <w:lang w:val="en-GB"/>
        </w:rPr>
        <w:instrText xml:space="preserve"> REF _Ref98246676 \r \h </w:instrText>
      </w:r>
      <w:r w:rsidR="00054A8A">
        <w:rPr>
          <w:rFonts w:asciiTheme="minorHAnsi" w:eastAsiaTheme="minorEastAsia" w:hAnsiTheme="minorHAnsi" w:cstheme="minorBidi"/>
          <w:lang w:val="en-GB"/>
        </w:rPr>
      </w:r>
      <w:r w:rsidR="00054A8A">
        <w:rPr>
          <w:rFonts w:asciiTheme="minorHAnsi" w:eastAsiaTheme="minorEastAsia" w:hAnsiTheme="minorHAnsi" w:cstheme="minorBidi"/>
          <w:lang w:val="en-GB"/>
        </w:rPr>
        <w:fldChar w:fldCharType="separate"/>
      </w:r>
      <w:r w:rsidR="00377F81">
        <w:rPr>
          <w:rFonts w:asciiTheme="minorHAnsi" w:eastAsiaTheme="minorEastAsia" w:hAnsiTheme="minorHAnsi" w:cstheme="minorBidi"/>
          <w:lang w:val="en-GB"/>
        </w:rPr>
        <w:t>5</w:t>
      </w:r>
      <w:r w:rsidR="00054A8A">
        <w:rPr>
          <w:rFonts w:asciiTheme="minorHAnsi" w:eastAsiaTheme="minorEastAsia" w:hAnsiTheme="minorHAnsi" w:cstheme="minorBidi"/>
          <w:lang w:val="en-GB"/>
        </w:rPr>
        <w:fldChar w:fldCharType="end"/>
      </w:r>
      <w:r w:rsidRPr="00565D04">
        <w:rPr>
          <w:rFonts w:asciiTheme="minorHAnsi" w:eastAsiaTheme="minorEastAsia" w:hAnsiTheme="minorHAnsi" w:cstheme="minorBidi"/>
          <w:lang w:val="en-GB"/>
        </w:rPr>
        <w:t xml:space="preserve"> – </w:t>
      </w:r>
      <w:r w:rsidR="0024596C" w:rsidRPr="00565D04">
        <w:rPr>
          <w:rFonts w:asciiTheme="minorHAnsi" w:eastAsiaTheme="minorEastAsia" w:hAnsiTheme="minorHAnsi" w:cstheme="minorBidi"/>
          <w:lang w:val="en-GB"/>
        </w:rPr>
        <w:t>Conclusions and Major Achievements of the Initial Iteration</w:t>
      </w:r>
      <w:r w:rsidR="008A376C">
        <w:rPr>
          <w:rFonts w:asciiTheme="minorHAnsi" w:eastAsiaTheme="minorEastAsia" w:hAnsiTheme="minorHAnsi" w:cstheme="minorBidi"/>
          <w:lang w:val="en-GB"/>
        </w:rPr>
        <w:t xml:space="preserve"> - </w:t>
      </w:r>
      <w:r w:rsidR="008A376C" w:rsidRPr="00520591">
        <w:rPr>
          <w:color w:val="000000"/>
          <w:lang w:val="en-GB"/>
        </w:rPr>
        <w:t xml:space="preserve">The main body of the document concludes with </w:t>
      </w:r>
      <w:r w:rsidR="008A376C" w:rsidRPr="00520591">
        <w:rPr>
          <w:rFonts w:asciiTheme="minorHAnsi" w:hAnsiTheme="minorHAnsi"/>
          <w:lang w:val="en-GB"/>
        </w:rPr>
        <w:t>an overview of the main conclusions reached in the document, and description of the future steps</w:t>
      </w:r>
      <w:r w:rsidR="00054A8A">
        <w:rPr>
          <w:rFonts w:asciiTheme="minorHAnsi" w:hAnsiTheme="minorHAnsi"/>
          <w:lang w:val="en-GB"/>
        </w:rPr>
        <w:t>.</w:t>
      </w:r>
    </w:p>
    <w:p w14:paraId="05730552" w14:textId="77777777" w:rsidR="00D61163" w:rsidRPr="00565D04" w:rsidRDefault="00D61163">
      <w:pPr>
        <w:rPr>
          <w:lang w:val="en-GB"/>
        </w:rPr>
      </w:pPr>
    </w:p>
    <w:p w14:paraId="289FE0B3" w14:textId="77777777" w:rsidR="00D61163" w:rsidRPr="00E72800" w:rsidRDefault="001043C8" w:rsidP="00E72800">
      <w:pPr>
        <w:pStyle w:val="Ttulo1"/>
      </w:pPr>
      <w:bookmarkStart w:id="17" w:name="_Ref97718467"/>
      <w:bookmarkStart w:id="18" w:name="_Ref97718479"/>
      <w:bookmarkStart w:id="19" w:name="_Toc98323767"/>
      <w:r w:rsidRPr="00E72800">
        <w:lastRenderedPageBreak/>
        <w:t>Current status of pilot</w:t>
      </w:r>
      <w:bookmarkEnd w:id="17"/>
      <w:bookmarkEnd w:id="18"/>
      <w:bookmarkEnd w:id="19"/>
    </w:p>
    <w:p w14:paraId="187BF890" w14:textId="6506ED65" w:rsidR="00D61163" w:rsidRPr="00EA74D5" w:rsidRDefault="00A8170F" w:rsidP="00EA74D5">
      <w:pPr>
        <w:pStyle w:val="Estilo1"/>
        <w:numPr>
          <w:ilvl w:val="1"/>
          <w:numId w:val="2"/>
        </w:numPr>
        <w:ind w:left="578" w:hanging="578"/>
      </w:pPr>
      <w:bookmarkStart w:id="20" w:name="_Toc98323768"/>
      <w:r w:rsidRPr="00EA74D5">
        <w:t>Catalog</w:t>
      </w:r>
      <w:r w:rsidR="00901F4B" w:rsidRPr="00EA74D5">
        <w:t>ue</w:t>
      </w:r>
      <w:r w:rsidR="001043C8" w:rsidRPr="00EA74D5">
        <w:t xml:space="preserve"> of services and status</w:t>
      </w:r>
      <w:bookmarkEnd w:id="20"/>
      <w:r w:rsidR="001043C8" w:rsidRPr="00EA74D5">
        <w:t xml:space="preserve"> </w:t>
      </w:r>
    </w:p>
    <w:p w14:paraId="31577B07" w14:textId="114A0D75" w:rsidR="00437F6B" w:rsidRPr="00565D04" w:rsidRDefault="00437F6B" w:rsidP="00437F6B">
      <w:pPr>
        <w:rPr>
          <w:color w:val="000000"/>
          <w:lang w:val="en-GB"/>
        </w:rPr>
      </w:pPr>
      <w:r w:rsidRPr="00565D04">
        <w:rPr>
          <w:lang w:val="en-GB"/>
        </w:rPr>
        <w:t xml:space="preserve">The number of services available for piloting in the first iteration </w:t>
      </w:r>
      <w:r w:rsidR="00AE5B34" w:rsidRPr="00565D04">
        <w:rPr>
          <w:lang w:val="en-GB"/>
        </w:rPr>
        <w:t xml:space="preserve">in Moving Abroad has not progressed as expected during the last </w:t>
      </w:r>
      <w:r w:rsidRPr="00565D04">
        <w:rPr>
          <w:color w:val="000000"/>
          <w:lang w:val="en-GB"/>
        </w:rPr>
        <w:t>months</w:t>
      </w:r>
      <w:r w:rsidR="00AE5B34" w:rsidRPr="00565D04">
        <w:rPr>
          <w:color w:val="000000"/>
          <w:lang w:val="en-GB"/>
        </w:rPr>
        <w:t xml:space="preserve">, mainly due to </w:t>
      </w:r>
      <w:r w:rsidR="00DB5CEF" w:rsidRPr="00565D04">
        <w:rPr>
          <w:color w:val="000000"/>
          <w:lang w:val="en-GB"/>
        </w:rPr>
        <w:t>the Pilot only having one Data Evaluator (DE)</w:t>
      </w:r>
      <w:r w:rsidR="006D20FD" w:rsidRPr="00565D04">
        <w:rPr>
          <w:color w:val="000000"/>
          <w:lang w:val="en-GB"/>
        </w:rPr>
        <w:t xml:space="preserve"> </w:t>
      </w:r>
      <w:r w:rsidR="00D925A1">
        <w:rPr>
          <w:color w:val="000000"/>
          <w:lang w:val="en-GB"/>
        </w:rPr>
        <w:t xml:space="preserve">in </w:t>
      </w:r>
      <w:r w:rsidR="006D20FD" w:rsidRPr="00565D04">
        <w:rPr>
          <w:color w:val="000000"/>
          <w:lang w:val="en-GB"/>
        </w:rPr>
        <w:t>Luxembourg</w:t>
      </w:r>
      <w:r w:rsidRPr="00565D04">
        <w:rPr>
          <w:color w:val="000000"/>
          <w:lang w:val="en-GB"/>
        </w:rPr>
        <w:t>.</w:t>
      </w:r>
      <w:r w:rsidR="00DB5CEF" w:rsidRPr="00565D04">
        <w:rPr>
          <w:color w:val="000000"/>
          <w:lang w:val="en-GB"/>
        </w:rPr>
        <w:t xml:space="preserve"> This data </w:t>
      </w:r>
      <w:r w:rsidR="006E3393" w:rsidRPr="00565D04">
        <w:rPr>
          <w:color w:val="000000"/>
          <w:lang w:val="en-GB"/>
        </w:rPr>
        <w:t xml:space="preserve">evaluator has been hampered by </w:t>
      </w:r>
      <w:r w:rsidR="00D925A1">
        <w:rPr>
          <w:color w:val="000000"/>
          <w:lang w:val="en-GB"/>
        </w:rPr>
        <w:t>major organisational issues related to its</w:t>
      </w:r>
      <w:r w:rsidR="00D925A1" w:rsidRPr="00565D04">
        <w:rPr>
          <w:color w:val="000000"/>
          <w:lang w:val="en-GB"/>
        </w:rPr>
        <w:t xml:space="preserve"> </w:t>
      </w:r>
      <w:r w:rsidR="006E3393" w:rsidRPr="00565D04">
        <w:rPr>
          <w:color w:val="000000"/>
          <w:lang w:val="en-GB"/>
        </w:rPr>
        <w:t>national IT</w:t>
      </w:r>
      <w:r w:rsidR="00177FE2" w:rsidRPr="00565D04">
        <w:rPr>
          <w:color w:val="000000"/>
          <w:lang w:val="en-GB"/>
        </w:rPr>
        <w:t>-</w:t>
      </w:r>
      <w:r w:rsidR="00D52B51" w:rsidRPr="00565D04">
        <w:rPr>
          <w:color w:val="000000"/>
          <w:lang w:val="en-GB"/>
        </w:rPr>
        <w:t>centre</w:t>
      </w:r>
      <w:r w:rsidR="006E3393" w:rsidRPr="00565D04">
        <w:rPr>
          <w:color w:val="000000"/>
          <w:lang w:val="en-GB"/>
        </w:rPr>
        <w:t xml:space="preserve"> </w:t>
      </w:r>
      <w:r w:rsidR="002F4477">
        <w:rPr>
          <w:color w:val="000000"/>
          <w:lang w:val="en-GB"/>
        </w:rPr>
        <w:t xml:space="preserve">demanding </w:t>
      </w:r>
      <w:r w:rsidR="006E3393" w:rsidRPr="00565D04">
        <w:rPr>
          <w:color w:val="000000"/>
          <w:lang w:val="en-GB"/>
        </w:rPr>
        <w:t>procedures</w:t>
      </w:r>
      <w:r w:rsidR="002F4477">
        <w:rPr>
          <w:color w:val="000000"/>
          <w:lang w:val="en-GB"/>
        </w:rPr>
        <w:t xml:space="preserve"> around s</w:t>
      </w:r>
      <w:r w:rsidR="00177FE2" w:rsidRPr="00565D04">
        <w:rPr>
          <w:color w:val="000000"/>
          <w:lang w:val="en-GB"/>
        </w:rPr>
        <w:t xml:space="preserve">ecurity and </w:t>
      </w:r>
      <w:r w:rsidR="002F4477">
        <w:rPr>
          <w:color w:val="000000"/>
          <w:lang w:val="en-GB"/>
        </w:rPr>
        <w:t>p</w:t>
      </w:r>
      <w:r w:rsidR="00177FE2" w:rsidRPr="00565D04">
        <w:rPr>
          <w:color w:val="000000"/>
          <w:lang w:val="en-GB"/>
        </w:rPr>
        <w:t>rivacy.</w:t>
      </w:r>
      <w:r w:rsidRPr="00565D04">
        <w:rPr>
          <w:color w:val="000000"/>
          <w:lang w:val="en-GB"/>
        </w:rPr>
        <w:t xml:space="preserve"> The first combination of </w:t>
      </w:r>
      <w:r w:rsidR="002F4477">
        <w:rPr>
          <w:color w:val="000000"/>
          <w:lang w:val="en-GB"/>
        </w:rPr>
        <w:t xml:space="preserve">mocked </w:t>
      </w:r>
      <w:r w:rsidRPr="00565D04">
        <w:rPr>
          <w:color w:val="000000"/>
          <w:lang w:val="en-GB"/>
        </w:rPr>
        <w:t xml:space="preserve">DE and DOs </w:t>
      </w:r>
      <w:r w:rsidR="00B7358F" w:rsidRPr="00565D04">
        <w:rPr>
          <w:color w:val="000000"/>
          <w:lang w:val="en-GB"/>
        </w:rPr>
        <w:t>w</w:t>
      </w:r>
      <w:r w:rsidRPr="00565D04">
        <w:rPr>
          <w:color w:val="000000"/>
          <w:lang w:val="en-GB"/>
        </w:rPr>
        <w:t xml:space="preserve">as successfully tested across borders at a </w:t>
      </w:r>
      <w:r w:rsidR="00B7358F" w:rsidRPr="00565D04">
        <w:rPr>
          <w:color w:val="000000"/>
          <w:lang w:val="en-GB"/>
        </w:rPr>
        <w:t>C</w:t>
      </w:r>
      <w:r w:rsidRPr="00565D04">
        <w:rPr>
          <w:color w:val="000000"/>
          <w:lang w:val="en-GB"/>
        </w:rPr>
        <w:t xml:space="preserve">onnectathon in </w:t>
      </w:r>
      <w:r w:rsidR="00A751C3" w:rsidRPr="00565D04">
        <w:rPr>
          <w:color w:val="000000"/>
          <w:lang w:val="en-GB"/>
        </w:rPr>
        <w:t>October</w:t>
      </w:r>
      <w:r w:rsidRPr="00565D04">
        <w:rPr>
          <w:color w:val="000000"/>
          <w:lang w:val="en-GB"/>
        </w:rPr>
        <w:t xml:space="preserve"> 2021. In spite of delays caused by different factors the </w:t>
      </w:r>
      <w:r w:rsidR="00544C80" w:rsidRPr="00565D04">
        <w:rPr>
          <w:color w:val="000000"/>
          <w:lang w:val="en-GB"/>
        </w:rPr>
        <w:t>Moving</w:t>
      </w:r>
      <w:r w:rsidRPr="00565D04">
        <w:rPr>
          <w:color w:val="000000"/>
          <w:lang w:val="en-GB"/>
        </w:rPr>
        <w:t xml:space="preserve"> Abroad pilot has reached </w:t>
      </w:r>
      <w:r w:rsidR="00F87EC6" w:rsidRPr="00565D04">
        <w:rPr>
          <w:color w:val="000000"/>
          <w:lang w:val="en-GB"/>
        </w:rPr>
        <w:t>three</w:t>
      </w:r>
      <w:r w:rsidRPr="00565D04">
        <w:rPr>
          <w:color w:val="000000"/>
          <w:lang w:val="en-GB"/>
        </w:rPr>
        <w:t xml:space="preserve"> technically ready MS combinations in use cases 1 and 2</w:t>
      </w:r>
      <w:r w:rsidR="002F4477">
        <w:rPr>
          <w:color w:val="000000"/>
          <w:lang w:val="en-GB"/>
        </w:rPr>
        <w:t>, b</w:t>
      </w:r>
      <w:r w:rsidR="00166E0C" w:rsidRPr="00565D04">
        <w:rPr>
          <w:color w:val="000000"/>
          <w:lang w:val="en-GB"/>
        </w:rPr>
        <w:t xml:space="preserve">ut the DE has not been allowed to open up for </w:t>
      </w:r>
      <w:r w:rsidR="00BB7E98" w:rsidRPr="00565D04">
        <w:rPr>
          <w:color w:val="000000"/>
          <w:lang w:val="en-GB"/>
        </w:rPr>
        <w:t xml:space="preserve">real pilot </w:t>
      </w:r>
      <w:r w:rsidR="00166E0C" w:rsidRPr="00565D04">
        <w:rPr>
          <w:color w:val="000000"/>
          <w:lang w:val="en-GB"/>
        </w:rPr>
        <w:t>services.</w:t>
      </w:r>
    </w:p>
    <w:p w14:paraId="04178653" w14:textId="560ED011" w:rsidR="00437F6B" w:rsidRPr="00565D04" w:rsidRDefault="00437F6B" w:rsidP="00437F6B">
      <w:pPr>
        <w:rPr>
          <w:lang w:val="en-GB"/>
        </w:rPr>
      </w:pPr>
      <w:r w:rsidRPr="00565D04">
        <w:rPr>
          <w:lang w:val="en-GB"/>
        </w:rPr>
        <w:t>The main reasons of the delays include</w:t>
      </w:r>
      <w:r w:rsidR="00A74CE8" w:rsidRPr="00565D04">
        <w:rPr>
          <w:lang w:val="en-GB"/>
        </w:rPr>
        <w:t xml:space="preserve"> national side administrative procedures as well as</w:t>
      </w:r>
      <w:r w:rsidRPr="00565D04">
        <w:rPr>
          <w:lang w:val="en-GB"/>
        </w:rPr>
        <w:t xml:space="preserve"> long procedure of obtaining CEF certificates for connectors and SMPs</w:t>
      </w:r>
      <w:r w:rsidR="00A74CE8" w:rsidRPr="00565D04">
        <w:rPr>
          <w:lang w:val="en-GB"/>
        </w:rPr>
        <w:t xml:space="preserve"> </w:t>
      </w:r>
      <w:r w:rsidRPr="00565D04">
        <w:rPr>
          <w:lang w:val="en-GB"/>
        </w:rPr>
        <w:t>and MS prioritization of activities, delays in security audits, unexpected events such as log4J vulnerability</w:t>
      </w:r>
      <w:r w:rsidR="006D20FD" w:rsidRPr="00565D04">
        <w:rPr>
          <w:lang w:val="en-GB"/>
        </w:rPr>
        <w:t xml:space="preserve"> (especially for Portugal)</w:t>
      </w:r>
      <w:r w:rsidRPr="00565D04">
        <w:rPr>
          <w:lang w:val="en-GB"/>
        </w:rPr>
        <w:t>, and the difficulties in moving the solutions into the preproduction and production environment involving complex coordination among different national teams with limited resources.</w:t>
      </w:r>
    </w:p>
    <w:p w14:paraId="1C78A1D0" w14:textId="751D63D5" w:rsidR="00CD2EAB" w:rsidRPr="00565D04" w:rsidRDefault="00AC0251" w:rsidP="00AC0251">
      <w:pPr>
        <w:pStyle w:val="Ttulo3"/>
        <w:ind w:left="0"/>
        <w:rPr>
          <w:lang w:val="en-GB"/>
        </w:rPr>
      </w:pPr>
      <w:bookmarkStart w:id="21" w:name="_Toc97454027"/>
      <w:bookmarkStart w:id="22" w:name="_Toc97454506"/>
      <w:bookmarkStart w:id="23" w:name="_Toc97458692"/>
      <w:bookmarkStart w:id="24" w:name="_Toc97458740"/>
      <w:bookmarkStart w:id="25" w:name="_Toc97458782"/>
      <w:bookmarkStart w:id="26" w:name="_Toc98061689"/>
      <w:bookmarkStart w:id="27" w:name="_Toc98070026"/>
      <w:bookmarkStart w:id="28" w:name="_Toc97454029"/>
      <w:bookmarkStart w:id="29" w:name="_Toc97454508"/>
      <w:bookmarkStart w:id="30" w:name="_Toc97458694"/>
      <w:bookmarkStart w:id="31" w:name="_Toc97458742"/>
      <w:bookmarkStart w:id="32" w:name="_Toc97458784"/>
      <w:bookmarkStart w:id="33" w:name="_Toc98061691"/>
      <w:bookmarkStart w:id="34" w:name="_Toc98070028"/>
      <w:bookmarkStart w:id="35" w:name="_Toc97191059"/>
      <w:bookmarkStart w:id="36" w:name="_Toc98323769"/>
      <w:bookmarkEnd w:id="21"/>
      <w:bookmarkEnd w:id="22"/>
      <w:bookmarkEnd w:id="23"/>
      <w:bookmarkEnd w:id="24"/>
      <w:bookmarkEnd w:id="25"/>
      <w:bookmarkEnd w:id="26"/>
      <w:bookmarkEnd w:id="27"/>
      <w:bookmarkEnd w:id="28"/>
      <w:bookmarkEnd w:id="29"/>
      <w:bookmarkEnd w:id="30"/>
      <w:bookmarkEnd w:id="31"/>
      <w:bookmarkEnd w:id="32"/>
      <w:bookmarkEnd w:id="33"/>
      <w:bookmarkEnd w:id="34"/>
      <w:r>
        <w:rPr>
          <w:lang w:val="en-GB"/>
        </w:rPr>
        <w:t xml:space="preserve">2.1.1 </w:t>
      </w:r>
      <w:r w:rsidR="00CD2EAB" w:rsidRPr="00565D04">
        <w:rPr>
          <w:lang w:val="en-GB"/>
        </w:rPr>
        <w:t>Data Evaluator</w:t>
      </w:r>
      <w:bookmarkEnd w:id="35"/>
      <w:bookmarkEnd w:id="36"/>
      <w:r w:rsidR="00B70302">
        <w:rPr>
          <w:lang w:val="en-GB"/>
        </w:rPr>
        <w:t xml:space="preserve"> </w:t>
      </w:r>
    </w:p>
    <w:p w14:paraId="1A4A12E3" w14:textId="505F286F" w:rsidR="00D61163" w:rsidRPr="00565D04" w:rsidRDefault="001043C8">
      <w:pPr>
        <w:rPr>
          <w:lang w:val="en-GB"/>
        </w:rPr>
      </w:pPr>
      <w:r w:rsidRPr="00565D04">
        <w:rPr>
          <w:rFonts w:asciiTheme="minorHAnsi" w:eastAsiaTheme="minorEastAsia" w:hAnsiTheme="minorHAnsi" w:cstheme="minorBidi"/>
          <w:lang w:val="en-GB"/>
        </w:rPr>
        <w:fldChar w:fldCharType="begin"/>
      </w:r>
      <w:r w:rsidRPr="00565D04">
        <w:rPr>
          <w:rFonts w:asciiTheme="minorHAnsi" w:eastAsiaTheme="minorEastAsia" w:hAnsiTheme="minorHAnsi" w:cstheme="minorBidi"/>
          <w:lang w:val="en-GB"/>
        </w:rPr>
        <w:instrText xml:space="preserve"> REF _Ref92808874 \h </w:instrText>
      </w:r>
      <w:r w:rsidRPr="00565D04">
        <w:rPr>
          <w:rFonts w:asciiTheme="minorHAnsi" w:eastAsiaTheme="minorEastAsia" w:hAnsiTheme="minorHAnsi" w:cstheme="minorBidi"/>
          <w:lang w:val="en-GB"/>
        </w:rPr>
      </w:r>
      <w:r w:rsidRPr="00565D04">
        <w:rPr>
          <w:rFonts w:asciiTheme="minorHAnsi" w:eastAsiaTheme="minorEastAsia" w:hAnsiTheme="minorHAnsi" w:cstheme="minorBidi"/>
          <w:lang w:val="en-GB"/>
        </w:rPr>
        <w:fldChar w:fldCharType="separate"/>
      </w:r>
      <w:r w:rsidR="00377F81" w:rsidRPr="00523428">
        <w:rPr>
          <w:rFonts w:asciiTheme="minorHAnsi" w:eastAsiaTheme="minorEastAsia" w:hAnsiTheme="minorHAnsi" w:cstheme="minorBidi"/>
          <w:lang w:val="en-GB"/>
        </w:rPr>
        <w:t xml:space="preserve">Table </w:t>
      </w:r>
      <w:r w:rsidR="00377F81">
        <w:rPr>
          <w:noProof/>
          <w:lang w:val="en-GB"/>
        </w:rPr>
        <w:t>1</w:t>
      </w:r>
      <w:r w:rsidRPr="00565D04">
        <w:rPr>
          <w:rFonts w:asciiTheme="minorHAnsi" w:eastAsiaTheme="minorEastAsia" w:hAnsiTheme="minorHAnsi" w:cstheme="minorBidi"/>
          <w:lang w:val="en-GB"/>
        </w:rPr>
        <w:fldChar w:fldCharType="end"/>
      </w:r>
      <w:r w:rsidRPr="00565D04">
        <w:rPr>
          <w:rFonts w:asciiTheme="minorHAnsi" w:eastAsiaTheme="minorEastAsia" w:hAnsiTheme="minorHAnsi" w:cstheme="minorBidi"/>
          <w:lang w:val="en-GB"/>
        </w:rPr>
        <w:t xml:space="preserve"> summarises the current status of the data evaluators in the pilot.</w:t>
      </w:r>
    </w:p>
    <w:p w14:paraId="26C34012" w14:textId="690ABD2B" w:rsidR="00D61163" w:rsidRPr="00523428" w:rsidRDefault="001043C8">
      <w:pPr>
        <w:pStyle w:val="Descripcin"/>
        <w:pBdr>
          <w:top w:val="none" w:sz="4" w:space="4" w:color="000000"/>
        </w:pBdr>
        <w:rPr>
          <w:sz w:val="22"/>
          <w:szCs w:val="22"/>
          <w:lang w:val="en-GB"/>
        </w:rPr>
      </w:pPr>
      <w:bookmarkStart w:id="37" w:name="_Ref92808874"/>
      <w:bookmarkStart w:id="38" w:name="_Toc93049044"/>
      <w:bookmarkStart w:id="39" w:name="_Toc98323798"/>
      <w:r w:rsidRPr="00523428">
        <w:rPr>
          <w:rFonts w:asciiTheme="minorHAnsi" w:eastAsiaTheme="minorEastAsia" w:hAnsiTheme="minorHAnsi" w:cstheme="minorBidi"/>
          <w:sz w:val="22"/>
          <w:szCs w:val="22"/>
          <w:lang w:val="en-GB"/>
        </w:rPr>
        <w:t xml:space="preserve">Table </w:t>
      </w:r>
      <w:r w:rsidRPr="00523428">
        <w:rPr>
          <w:sz w:val="22"/>
          <w:szCs w:val="22"/>
          <w:lang w:val="en-GB"/>
        </w:rPr>
        <w:fldChar w:fldCharType="begin"/>
      </w:r>
      <w:r w:rsidRPr="00523428">
        <w:rPr>
          <w:sz w:val="22"/>
          <w:szCs w:val="22"/>
          <w:lang w:val="en-GB"/>
        </w:rPr>
        <w:instrText>SEQ Table \* ARABIC</w:instrText>
      </w:r>
      <w:r w:rsidRPr="00523428">
        <w:rPr>
          <w:sz w:val="22"/>
          <w:szCs w:val="22"/>
          <w:lang w:val="en-GB"/>
        </w:rPr>
        <w:fldChar w:fldCharType="separate"/>
      </w:r>
      <w:r w:rsidR="00377F81">
        <w:rPr>
          <w:noProof/>
          <w:sz w:val="22"/>
          <w:szCs w:val="22"/>
          <w:lang w:val="en-GB"/>
        </w:rPr>
        <w:t>1</w:t>
      </w:r>
      <w:r w:rsidRPr="00523428">
        <w:rPr>
          <w:rFonts w:asciiTheme="minorHAnsi" w:eastAsiaTheme="minorEastAsia" w:hAnsiTheme="minorHAnsi" w:cstheme="minorBidi"/>
          <w:sz w:val="22"/>
          <w:szCs w:val="22"/>
          <w:lang w:val="en-GB"/>
        </w:rPr>
        <w:fldChar w:fldCharType="end"/>
      </w:r>
      <w:bookmarkEnd w:id="37"/>
      <w:r w:rsidRPr="00523428">
        <w:rPr>
          <w:rFonts w:asciiTheme="minorHAnsi" w:eastAsiaTheme="minorEastAsia" w:hAnsiTheme="minorHAnsi" w:cstheme="minorBidi"/>
          <w:sz w:val="22"/>
          <w:szCs w:val="22"/>
          <w:lang w:val="en-GB"/>
        </w:rPr>
        <w:t>: Data evaluators in the Moving Abroad pilot</w:t>
      </w:r>
      <w:bookmarkEnd w:id="38"/>
      <w:bookmarkEnd w:id="39"/>
    </w:p>
    <w:tbl>
      <w:tblPr>
        <w:tblStyle w:val="ARI1"/>
        <w:tblW w:w="0" w:type="auto"/>
        <w:tblLook w:val="04A0" w:firstRow="1" w:lastRow="0" w:firstColumn="1" w:lastColumn="0" w:noHBand="0" w:noVBand="1"/>
      </w:tblPr>
      <w:tblGrid>
        <w:gridCol w:w="1812"/>
        <w:gridCol w:w="1160"/>
        <w:gridCol w:w="2464"/>
        <w:gridCol w:w="1812"/>
        <w:gridCol w:w="1812"/>
      </w:tblGrid>
      <w:tr w:rsidR="00D61163" w:rsidRPr="00565D04" w14:paraId="63AC44BC" w14:textId="77777777" w:rsidTr="00D61163">
        <w:trPr>
          <w:cnfStyle w:val="100000000000" w:firstRow="1" w:lastRow="0" w:firstColumn="0" w:lastColumn="0" w:oddVBand="0" w:evenVBand="0" w:oddHBand="0" w:evenHBand="0" w:firstRowFirstColumn="0" w:firstRowLastColumn="0" w:lastRowFirstColumn="0" w:lastRowLastColumn="0"/>
        </w:trPr>
        <w:tc>
          <w:tcPr>
            <w:tcW w:w="1812" w:type="dxa"/>
          </w:tcPr>
          <w:p w14:paraId="2B7DAF75" w14:textId="77777777" w:rsidR="00D61163" w:rsidRPr="00565D04" w:rsidRDefault="001043C8">
            <w:pPr>
              <w:rPr>
                <w:rFonts w:asciiTheme="minorHAnsi" w:hAnsiTheme="minorHAnsi"/>
                <w:lang w:val="en-GB"/>
              </w:rPr>
            </w:pPr>
            <w:r w:rsidRPr="00565D04">
              <w:rPr>
                <w:rFonts w:asciiTheme="minorHAnsi" w:hAnsiTheme="minorHAnsi"/>
                <w:lang w:val="en-GB"/>
              </w:rPr>
              <w:t>Data evaluator</w:t>
            </w:r>
          </w:p>
        </w:tc>
        <w:tc>
          <w:tcPr>
            <w:tcW w:w="1160" w:type="dxa"/>
          </w:tcPr>
          <w:p w14:paraId="0FC0E8D5" w14:textId="77777777" w:rsidR="00D61163" w:rsidRPr="00565D04" w:rsidRDefault="001043C8">
            <w:pPr>
              <w:rPr>
                <w:rFonts w:asciiTheme="minorHAnsi" w:hAnsiTheme="minorHAnsi"/>
                <w:lang w:val="en-GB"/>
              </w:rPr>
            </w:pPr>
            <w:r w:rsidRPr="00565D04">
              <w:rPr>
                <w:rFonts w:asciiTheme="minorHAnsi" w:hAnsiTheme="minorHAnsi"/>
                <w:lang w:val="en-GB"/>
              </w:rPr>
              <w:t>Use case</w:t>
            </w:r>
          </w:p>
        </w:tc>
        <w:tc>
          <w:tcPr>
            <w:tcW w:w="2464" w:type="dxa"/>
          </w:tcPr>
          <w:p w14:paraId="76B0F83C" w14:textId="77777777" w:rsidR="00D61163" w:rsidRPr="00565D04" w:rsidRDefault="001043C8">
            <w:pPr>
              <w:rPr>
                <w:rFonts w:asciiTheme="minorHAnsi" w:hAnsiTheme="minorHAnsi"/>
                <w:lang w:val="en-GB"/>
              </w:rPr>
            </w:pPr>
            <w:r w:rsidRPr="00565D04">
              <w:rPr>
                <w:rFonts w:asciiTheme="minorHAnsi" w:hAnsiTheme="minorHAnsi"/>
                <w:lang w:val="en-GB"/>
              </w:rPr>
              <w:t>URL</w:t>
            </w:r>
          </w:p>
        </w:tc>
        <w:tc>
          <w:tcPr>
            <w:tcW w:w="1812" w:type="dxa"/>
          </w:tcPr>
          <w:p w14:paraId="7E301339" w14:textId="1F6E40BC" w:rsidR="00D61163" w:rsidRPr="00565D04" w:rsidRDefault="00A8170F">
            <w:pPr>
              <w:rPr>
                <w:rFonts w:asciiTheme="minorHAnsi" w:hAnsiTheme="minorHAnsi"/>
                <w:lang w:val="en-GB"/>
              </w:rPr>
            </w:pPr>
            <w:r w:rsidRPr="00565D04">
              <w:rPr>
                <w:rFonts w:asciiTheme="minorHAnsi" w:hAnsiTheme="minorHAnsi"/>
                <w:lang w:val="en-GB"/>
              </w:rPr>
              <w:t>Note</w:t>
            </w:r>
          </w:p>
        </w:tc>
        <w:tc>
          <w:tcPr>
            <w:tcW w:w="1812" w:type="dxa"/>
          </w:tcPr>
          <w:p w14:paraId="155E749C" w14:textId="77777777" w:rsidR="00D61163" w:rsidRPr="00565D04" w:rsidRDefault="001043C8">
            <w:pPr>
              <w:rPr>
                <w:rFonts w:asciiTheme="minorHAnsi" w:hAnsiTheme="minorHAnsi"/>
                <w:lang w:val="en-GB"/>
              </w:rPr>
            </w:pPr>
            <w:r w:rsidRPr="00565D04">
              <w:rPr>
                <w:rFonts w:asciiTheme="minorHAnsi" w:hAnsiTheme="minorHAnsi"/>
                <w:lang w:val="en-GB"/>
              </w:rPr>
              <w:t>Launch date</w:t>
            </w:r>
          </w:p>
        </w:tc>
      </w:tr>
      <w:tr w:rsidR="00D61163" w:rsidRPr="00565D04" w14:paraId="0E9F7DE9" w14:textId="77777777" w:rsidTr="00D61163">
        <w:trPr>
          <w:cnfStyle w:val="000000100000" w:firstRow="0" w:lastRow="0" w:firstColumn="0" w:lastColumn="0" w:oddVBand="0" w:evenVBand="0" w:oddHBand="1" w:evenHBand="0" w:firstRowFirstColumn="0" w:firstRowLastColumn="0" w:lastRowFirstColumn="0" w:lastRowLastColumn="0"/>
        </w:trPr>
        <w:tc>
          <w:tcPr>
            <w:tcW w:w="1812" w:type="dxa"/>
          </w:tcPr>
          <w:p w14:paraId="62D5C5BF" w14:textId="77777777" w:rsidR="00D61163" w:rsidRPr="00565D04" w:rsidRDefault="001043C8">
            <w:pPr>
              <w:rPr>
                <w:rFonts w:asciiTheme="minorHAnsi" w:hAnsiTheme="minorHAnsi"/>
                <w:lang w:val="en-GB"/>
              </w:rPr>
            </w:pPr>
            <w:r w:rsidRPr="00565D04">
              <w:rPr>
                <w:rFonts w:asciiTheme="minorHAnsi" w:hAnsiTheme="minorHAnsi"/>
                <w:lang w:val="en-GB"/>
              </w:rPr>
              <w:t>LU-CTIE</w:t>
            </w:r>
          </w:p>
        </w:tc>
        <w:tc>
          <w:tcPr>
            <w:tcW w:w="1160" w:type="dxa"/>
          </w:tcPr>
          <w:p w14:paraId="3E102E57" w14:textId="77777777" w:rsidR="00D61163" w:rsidRPr="00565D04" w:rsidRDefault="001043C8">
            <w:pPr>
              <w:rPr>
                <w:rFonts w:asciiTheme="minorHAnsi" w:hAnsiTheme="minorHAnsi"/>
                <w:lang w:val="en-GB"/>
              </w:rPr>
            </w:pPr>
            <w:r w:rsidRPr="00565D04">
              <w:rPr>
                <w:rFonts w:asciiTheme="minorHAnsi" w:hAnsiTheme="minorHAnsi"/>
                <w:lang w:val="en-GB"/>
              </w:rPr>
              <w:t>UC#1</w:t>
            </w:r>
          </w:p>
        </w:tc>
        <w:tc>
          <w:tcPr>
            <w:tcW w:w="2464" w:type="dxa"/>
          </w:tcPr>
          <w:p w14:paraId="0DCEA669" w14:textId="702988D7" w:rsidR="00D61163" w:rsidRPr="00EC5C98" w:rsidRDefault="00EC5C98">
            <w:pPr>
              <w:rPr>
                <w:rFonts w:asciiTheme="minorHAnsi" w:hAnsiTheme="minorHAnsi"/>
                <w:lang w:val="en-GB"/>
              </w:rPr>
            </w:pPr>
            <w:r w:rsidRPr="00EC5C98">
              <w:rPr>
                <w:rFonts w:asciiTheme="minorHAnsi" w:hAnsiTheme="minorHAnsi"/>
                <w:lang w:val="en-GB"/>
              </w:rPr>
              <w:t>Myguichet.lu</w:t>
            </w:r>
          </w:p>
        </w:tc>
        <w:tc>
          <w:tcPr>
            <w:tcW w:w="1812" w:type="dxa"/>
          </w:tcPr>
          <w:p w14:paraId="4BD2C5B6" w14:textId="76BC7635" w:rsidR="00D61163" w:rsidRPr="00565D04" w:rsidRDefault="003346C9">
            <w:pPr>
              <w:rPr>
                <w:rFonts w:asciiTheme="minorHAnsi" w:hAnsiTheme="minorHAnsi"/>
                <w:lang w:val="en-GB"/>
              </w:rPr>
            </w:pPr>
            <w:r w:rsidRPr="00565D04">
              <w:rPr>
                <w:rFonts w:asciiTheme="minorHAnsi" w:hAnsiTheme="minorHAnsi"/>
                <w:lang w:val="en-GB"/>
              </w:rPr>
              <w:t>Based on phase4</w:t>
            </w:r>
          </w:p>
        </w:tc>
        <w:tc>
          <w:tcPr>
            <w:tcW w:w="1812" w:type="dxa"/>
          </w:tcPr>
          <w:p w14:paraId="6FF7C077" w14:textId="5926B201" w:rsidR="00D61163" w:rsidRPr="00565D04" w:rsidRDefault="00A602B5">
            <w:pPr>
              <w:rPr>
                <w:rFonts w:asciiTheme="minorHAnsi" w:hAnsiTheme="minorHAnsi"/>
                <w:lang w:val="en-GB"/>
              </w:rPr>
            </w:pPr>
            <w:r w:rsidRPr="00565D04">
              <w:rPr>
                <w:rFonts w:asciiTheme="minorHAnsi" w:hAnsiTheme="minorHAnsi"/>
                <w:lang w:val="en-GB"/>
              </w:rPr>
              <w:t>2022Q1</w:t>
            </w:r>
          </w:p>
        </w:tc>
      </w:tr>
      <w:tr w:rsidR="00D61163" w:rsidRPr="00565D04" w14:paraId="2A706292" w14:textId="77777777" w:rsidTr="00D61163">
        <w:tc>
          <w:tcPr>
            <w:tcW w:w="1812" w:type="dxa"/>
          </w:tcPr>
          <w:p w14:paraId="17ADFDAF" w14:textId="77777777" w:rsidR="00D61163" w:rsidRPr="00565D04" w:rsidRDefault="001043C8">
            <w:pPr>
              <w:rPr>
                <w:rFonts w:asciiTheme="minorHAnsi" w:hAnsiTheme="minorHAnsi"/>
                <w:lang w:val="en-GB"/>
              </w:rPr>
            </w:pPr>
            <w:r w:rsidRPr="00565D04">
              <w:rPr>
                <w:rFonts w:asciiTheme="minorHAnsi" w:hAnsiTheme="minorHAnsi"/>
                <w:lang w:val="en-GB"/>
              </w:rPr>
              <w:t>LU-CTIE</w:t>
            </w:r>
          </w:p>
        </w:tc>
        <w:tc>
          <w:tcPr>
            <w:tcW w:w="1160" w:type="dxa"/>
          </w:tcPr>
          <w:p w14:paraId="08E9D23B" w14:textId="77777777" w:rsidR="00D61163" w:rsidRPr="00565D04" w:rsidRDefault="001043C8">
            <w:pPr>
              <w:rPr>
                <w:rFonts w:asciiTheme="minorHAnsi" w:hAnsiTheme="minorHAnsi"/>
                <w:lang w:val="en-GB"/>
              </w:rPr>
            </w:pPr>
            <w:r w:rsidRPr="00565D04">
              <w:rPr>
                <w:rFonts w:asciiTheme="minorHAnsi" w:hAnsiTheme="minorHAnsi"/>
                <w:lang w:val="en-GB"/>
              </w:rPr>
              <w:t>UC#2</w:t>
            </w:r>
          </w:p>
        </w:tc>
        <w:tc>
          <w:tcPr>
            <w:tcW w:w="2464" w:type="dxa"/>
          </w:tcPr>
          <w:p w14:paraId="0D32E8FE" w14:textId="0227A0CE" w:rsidR="00D61163" w:rsidRPr="00EC5C98" w:rsidRDefault="00EC5C98">
            <w:pPr>
              <w:rPr>
                <w:rFonts w:asciiTheme="minorHAnsi" w:hAnsiTheme="minorHAnsi"/>
                <w:lang w:val="en-GB"/>
              </w:rPr>
            </w:pPr>
            <w:r w:rsidRPr="00EC5C98">
              <w:rPr>
                <w:rFonts w:asciiTheme="minorHAnsi" w:hAnsiTheme="minorHAnsi"/>
                <w:lang w:val="en-GB"/>
              </w:rPr>
              <w:t>Myguichet.lu</w:t>
            </w:r>
          </w:p>
        </w:tc>
        <w:tc>
          <w:tcPr>
            <w:tcW w:w="1812" w:type="dxa"/>
          </w:tcPr>
          <w:p w14:paraId="75211DA7" w14:textId="60F30C0E" w:rsidR="00D61163" w:rsidRPr="00565D04" w:rsidRDefault="003346C9">
            <w:pPr>
              <w:rPr>
                <w:rFonts w:asciiTheme="minorHAnsi" w:hAnsiTheme="minorHAnsi"/>
                <w:lang w:val="en-GB"/>
              </w:rPr>
            </w:pPr>
            <w:r w:rsidRPr="00565D04">
              <w:rPr>
                <w:rFonts w:asciiTheme="minorHAnsi" w:hAnsiTheme="minorHAnsi"/>
                <w:lang w:val="en-GB"/>
              </w:rPr>
              <w:t xml:space="preserve">Based on </w:t>
            </w:r>
            <w:r w:rsidR="002F4477">
              <w:rPr>
                <w:rFonts w:asciiTheme="minorHAnsi" w:hAnsiTheme="minorHAnsi"/>
                <w:lang w:val="en-GB"/>
              </w:rPr>
              <w:t>p</w:t>
            </w:r>
            <w:r w:rsidRPr="00565D04">
              <w:rPr>
                <w:rFonts w:asciiTheme="minorHAnsi" w:hAnsiTheme="minorHAnsi"/>
                <w:lang w:val="en-GB"/>
              </w:rPr>
              <w:t>hase4</w:t>
            </w:r>
          </w:p>
        </w:tc>
        <w:tc>
          <w:tcPr>
            <w:tcW w:w="1812" w:type="dxa"/>
          </w:tcPr>
          <w:p w14:paraId="127B9784" w14:textId="20C0F4EB" w:rsidR="00D61163" w:rsidRPr="00565D04" w:rsidRDefault="00A602B5">
            <w:pPr>
              <w:rPr>
                <w:rFonts w:asciiTheme="minorHAnsi" w:hAnsiTheme="minorHAnsi"/>
                <w:lang w:val="en-GB"/>
              </w:rPr>
            </w:pPr>
            <w:r w:rsidRPr="00565D04">
              <w:rPr>
                <w:rFonts w:asciiTheme="minorHAnsi" w:hAnsiTheme="minorHAnsi"/>
                <w:lang w:val="en-GB"/>
              </w:rPr>
              <w:t>2022Q1</w:t>
            </w:r>
          </w:p>
        </w:tc>
      </w:tr>
    </w:tbl>
    <w:p w14:paraId="348236AF" w14:textId="03CDEABE" w:rsidR="00D61163" w:rsidRPr="00565D04" w:rsidRDefault="00D61163">
      <w:pPr>
        <w:rPr>
          <w:lang w:val="en-GB"/>
        </w:rPr>
      </w:pPr>
    </w:p>
    <w:p w14:paraId="588C38F9" w14:textId="0860A5FF" w:rsidR="00707A38" w:rsidRPr="00565D04" w:rsidRDefault="00311D39" w:rsidP="00311D39">
      <w:pPr>
        <w:rPr>
          <w:lang w:val="en-GB"/>
        </w:rPr>
      </w:pPr>
      <w:r w:rsidRPr="00565D04">
        <w:rPr>
          <w:lang w:val="en-GB"/>
        </w:rPr>
        <w:t xml:space="preserve">LU-CTIE is in the process of finalising the implementation of the connector/AP, i.e. </w:t>
      </w:r>
      <w:r w:rsidR="00CD2EAB" w:rsidRPr="00565D04">
        <w:rPr>
          <w:lang w:val="en-GB"/>
        </w:rPr>
        <w:t>D</w:t>
      </w:r>
      <w:r w:rsidR="00AC0251">
        <w:rPr>
          <w:lang w:val="en-GB"/>
        </w:rPr>
        <w:t xml:space="preserve">ata </w:t>
      </w:r>
      <w:r w:rsidR="00CD2EAB" w:rsidRPr="00565D04">
        <w:rPr>
          <w:lang w:val="en-GB"/>
        </w:rPr>
        <w:t>R</w:t>
      </w:r>
      <w:r w:rsidR="00AC0251">
        <w:rPr>
          <w:lang w:val="en-GB"/>
        </w:rPr>
        <w:t>equestor (DR)</w:t>
      </w:r>
      <w:r w:rsidR="009020B7" w:rsidRPr="00565D04">
        <w:rPr>
          <w:lang w:val="en-GB"/>
        </w:rPr>
        <w:t xml:space="preserve"> (corner 2)</w:t>
      </w:r>
      <w:r w:rsidRPr="00565D04">
        <w:rPr>
          <w:lang w:val="en-GB"/>
        </w:rPr>
        <w:t xml:space="preserve">, using phase4. </w:t>
      </w:r>
      <w:r w:rsidR="00CD2EAB" w:rsidRPr="00565D04">
        <w:rPr>
          <w:lang w:val="en-GB"/>
        </w:rPr>
        <w:t>The DR</w:t>
      </w:r>
      <w:r w:rsidRPr="00565D04">
        <w:rPr>
          <w:lang w:val="en-GB"/>
        </w:rPr>
        <w:t xml:space="preserve"> should be in place and work beginning of March 2022. A webpage allowing to simulate the request of evidences at LU DE</w:t>
      </w:r>
      <w:r w:rsidR="009020B7" w:rsidRPr="00565D04">
        <w:rPr>
          <w:lang w:val="en-GB"/>
        </w:rPr>
        <w:t xml:space="preserve"> (corner 1)</w:t>
      </w:r>
      <w:r w:rsidRPr="00565D04">
        <w:rPr>
          <w:lang w:val="en-GB"/>
        </w:rPr>
        <w:t xml:space="preserve"> side will be provided directly afterwards.</w:t>
      </w:r>
    </w:p>
    <w:p w14:paraId="68E669EA" w14:textId="77777777" w:rsidR="00707A38" w:rsidRPr="00565D04" w:rsidRDefault="00707A38" w:rsidP="00311D39">
      <w:pPr>
        <w:rPr>
          <w:lang w:val="en-GB"/>
        </w:rPr>
      </w:pPr>
    </w:p>
    <w:p w14:paraId="423F8C4F" w14:textId="7CB45BBF" w:rsidR="00707A38" w:rsidRPr="00565D04" w:rsidRDefault="00707A38" w:rsidP="00C94527">
      <w:pPr>
        <w:jc w:val="center"/>
        <w:rPr>
          <w:lang w:val="en-GB"/>
        </w:rPr>
      </w:pPr>
      <w:r w:rsidRPr="00565D04">
        <w:rPr>
          <w:noProof/>
          <w:lang w:val="en-GB"/>
        </w:rPr>
        <w:drawing>
          <wp:inline distT="0" distB="0" distL="0" distR="0" wp14:anchorId="2E309C3C" wp14:editId="401DC009">
            <wp:extent cx="2975547" cy="1848316"/>
            <wp:effectExtent l="0" t="0" r="0" b="635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2" cstate="print">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989149" cy="1856765"/>
                    </a:xfrm>
                    <a:prstGeom prst="rect">
                      <a:avLst/>
                    </a:prstGeom>
                  </pic:spPr>
                </pic:pic>
              </a:graphicData>
            </a:graphic>
          </wp:inline>
        </w:drawing>
      </w:r>
    </w:p>
    <w:p w14:paraId="65A6AD68" w14:textId="4DDBC564" w:rsidR="0033632B" w:rsidRPr="00523428" w:rsidRDefault="0033632B" w:rsidP="0033632B">
      <w:pPr>
        <w:pStyle w:val="Descripcin"/>
        <w:rPr>
          <w:sz w:val="22"/>
          <w:szCs w:val="22"/>
          <w:lang w:val="en-GB"/>
        </w:rPr>
      </w:pPr>
      <w:bookmarkStart w:id="40" w:name="_Toc97191109"/>
      <w:bookmarkStart w:id="41" w:name="_Toc98323433"/>
      <w:r w:rsidRPr="00523428">
        <w:rPr>
          <w:sz w:val="22"/>
          <w:szCs w:val="22"/>
          <w:lang w:val="en-GB"/>
        </w:rPr>
        <w:t xml:space="preserve">Figure </w:t>
      </w:r>
      <w:r w:rsidRPr="00523428">
        <w:rPr>
          <w:sz w:val="22"/>
          <w:szCs w:val="22"/>
          <w:lang w:val="en-GB"/>
        </w:rPr>
        <w:fldChar w:fldCharType="begin"/>
      </w:r>
      <w:r w:rsidRPr="00523428">
        <w:rPr>
          <w:sz w:val="22"/>
          <w:szCs w:val="22"/>
          <w:lang w:val="en-GB"/>
        </w:rPr>
        <w:instrText xml:space="preserve"> SEQ Figure \* ARABIC </w:instrText>
      </w:r>
      <w:r w:rsidRPr="00523428">
        <w:rPr>
          <w:sz w:val="22"/>
          <w:szCs w:val="22"/>
          <w:lang w:val="en-GB"/>
        </w:rPr>
        <w:fldChar w:fldCharType="separate"/>
      </w:r>
      <w:r w:rsidR="00377F81">
        <w:rPr>
          <w:noProof/>
          <w:sz w:val="22"/>
          <w:szCs w:val="22"/>
          <w:lang w:val="en-GB"/>
        </w:rPr>
        <w:t>1</w:t>
      </w:r>
      <w:r w:rsidRPr="00523428">
        <w:rPr>
          <w:sz w:val="22"/>
          <w:szCs w:val="22"/>
          <w:lang w:val="en-GB"/>
        </w:rPr>
        <w:fldChar w:fldCharType="end"/>
      </w:r>
      <w:r w:rsidRPr="00523428">
        <w:rPr>
          <w:sz w:val="22"/>
          <w:szCs w:val="22"/>
          <w:lang w:val="en-GB"/>
        </w:rPr>
        <w:t xml:space="preserve">: </w:t>
      </w:r>
      <w:bookmarkEnd w:id="40"/>
      <w:r w:rsidRPr="00523428">
        <w:rPr>
          <w:sz w:val="22"/>
          <w:szCs w:val="22"/>
          <w:lang w:val="en-GB"/>
        </w:rPr>
        <w:t>4 Corner model</w:t>
      </w:r>
      <w:r w:rsidR="009C1931" w:rsidRPr="00523428">
        <w:rPr>
          <w:sz w:val="22"/>
          <w:szCs w:val="22"/>
          <w:lang w:val="en-GB"/>
        </w:rPr>
        <w:t xml:space="preserve"> of eDelivery</w:t>
      </w:r>
      <w:bookmarkEnd w:id="41"/>
    </w:p>
    <w:p w14:paraId="7304A5A1" w14:textId="77777777" w:rsidR="00C94527" w:rsidRPr="00565D04" w:rsidRDefault="00C94527" w:rsidP="00C94527">
      <w:pPr>
        <w:jc w:val="center"/>
        <w:rPr>
          <w:lang w:val="en-GB"/>
        </w:rPr>
      </w:pPr>
    </w:p>
    <w:p w14:paraId="2EBDEE28" w14:textId="6E321FFF" w:rsidR="00311D39" w:rsidRPr="00565D04" w:rsidRDefault="00311D39" w:rsidP="00311D39">
      <w:pPr>
        <w:rPr>
          <w:lang w:val="en-GB"/>
        </w:rPr>
      </w:pPr>
      <w:r w:rsidRPr="00565D04">
        <w:rPr>
          <w:lang w:val="en-GB"/>
        </w:rPr>
        <w:t xml:space="preserve">The connection between </w:t>
      </w:r>
      <w:r w:rsidR="00CD2EAB" w:rsidRPr="00565D04">
        <w:rPr>
          <w:lang w:val="en-GB"/>
        </w:rPr>
        <w:t>DR</w:t>
      </w:r>
      <w:r w:rsidRPr="00565D04">
        <w:rPr>
          <w:lang w:val="en-GB"/>
        </w:rPr>
        <w:t xml:space="preserve"> and </w:t>
      </w:r>
      <w:r w:rsidR="00CD2EAB" w:rsidRPr="00565D04">
        <w:rPr>
          <w:lang w:val="en-GB"/>
        </w:rPr>
        <w:t xml:space="preserve">DE </w:t>
      </w:r>
      <w:r w:rsidRPr="00565D04">
        <w:rPr>
          <w:lang w:val="en-GB"/>
        </w:rPr>
        <w:t>will not yet work in March 2022. Therefore, th</w:t>
      </w:r>
      <w:r w:rsidR="002A1B18" w:rsidRPr="00565D04">
        <w:rPr>
          <w:lang w:val="en-GB"/>
        </w:rPr>
        <w:t>ese</w:t>
      </w:r>
      <w:r w:rsidRPr="00565D04">
        <w:rPr>
          <w:lang w:val="en-GB"/>
        </w:rPr>
        <w:t xml:space="preserve"> temporary, provisional webpage</w:t>
      </w:r>
      <w:r w:rsidR="002A1B18" w:rsidRPr="00565D04">
        <w:rPr>
          <w:lang w:val="en-GB"/>
        </w:rPr>
        <w:t>s</w:t>
      </w:r>
      <w:r w:rsidRPr="00565D04">
        <w:rPr>
          <w:lang w:val="en-GB"/>
        </w:rPr>
        <w:t xml:space="preserve"> will be created to allow for testing of the exchange of evidences with the other partners, i.e. PT and ES in the first iteration. It will be replaced as soon as possible (April 2022) by the </w:t>
      </w:r>
      <w:r w:rsidRPr="00565D04">
        <w:rPr>
          <w:lang w:val="en-GB"/>
        </w:rPr>
        <w:lastRenderedPageBreak/>
        <w:t>MyGuichet test environment webpage, i.e. a page from the Point of Single Contact (PSC) portal which will provide the administrative procedure.</w:t>
      </w:r>
    </w:p>
    <w:p w14:paraId="3BCF9EBC" w14:textId="1990A789" w:rsidR="00CD2EAB" w:rsidRDefault="00AC0251" w:rsidP="00AC0251">
      <w:pPr>
        <w:pStyle w:val="Ttulo3"/>
        <w:ind w:left="0"/>
        <w:rPr>
          <w:lang w:val="en-GB"/>
        </w:rPr>
      </w:pPr>
      <w:bookmarkStart w:id="42" w:name="_Toc98323770"/>
      <w:r>
        <w:rPr>
          <w:lang w:val="en-GB"/>
        </w:rPr>
        <w:t xml:space="preserve">2.1.2 </w:t>
      </w:r>
      <w:r w:rsidR="00CD2EAB" w:rsidRPr="00565D04">
        <w:rPr>
          <w:lang w:val="en-GB"/>
        </w:rPr>
        <w:t>Data Owners</w:t>
      </w:r>
      <w:bookmarkEnd w:id="42"/>
      <w:r>
        <w:rPr>
          <w:lang w:val="en-GB"/>
        </w:rPr>
        <w:t xml:space="preserve"> </w:t>
      </w:r>
    </w:p>
    <w:p w14:paraId="26BFD40D" w14:textId="065F857C" w:rsidR="00B70302" w:rsidRPr="00B70302" w:rsidRDefault="00B70302" w:rsidP="00B70302">
      <w:pPr>
        <w:rPr>
          <w:lang w:val="en-GB"/>
        </w:rPr>
      </w:pPr>
      <w:r>
        <w:rPr>
          <w:lang w:val="en-GB"/>
        </w:rPr>
        <w:t>The following table summarizes the situation of the Data Owners (DE).</w:t>
      </w:r>
    </w:p>
    <w:p w14:paraId="0278A188" w14:textId="4C53F25D" w:rsidR="00D61163" w:rsidRPr="00523428" w:rsidRDefault="001043C8" w:rsidP="00523428">
      <w:pPr>
        <w:pStyle w:val="Descripcin"/>
        <w:pBdr>
          <w:top w:val="none" w:sz="4" w:space="6" w:color="000000"/>
        </w:pBdr>
        <w:rPr>
          <w:sz w:val="22"/>
          <w:szCs w:val="22"/>
          <w:lang w:val="en-GB"/>
        </w:rPr>
      </w:pPr>
      <w:bookmarkStart w:id="43" w:name="_Toc98323799"/>
      <w:r w:rsidRPr="00523428">
        <w:rPr>
          <w:rFonts w:asciiTheme="minorHAnsi" w:eastAsiaTheme="minorEastAsia" w:hAnsiTheme="minorHAnsi" w:cstheme="minorBidi"/>
          <w:sz w:val="22"/>
          <w:szCs w:val="22"/>
          <w:lang w:val="en-GB"/>
        </w:rPr>
        <w:t xml:space="preserve">Table </w:t>
      </w:r>
      <w:r w:rsidRPr="00523428">
        <w:rPr>
          <w:sz w:val="22"/>
          <w:szCs w:val="22"/>
          <w:lang w:val="en-GB"/>
        </w:rPr>
        <w:fldChar w:fldCharType="begin"/>
      </w:r>
      <w:r w:rsidRPr="00523428">
        <w:rPr>
          <w:sz w:val="22"/>
          <w:szCs w:val="22"/>
          <w:lang w:val="en-GB"/>
        </w:rPr>
        <w:instrText>SEQ Table \* ARABIC</w:instrText>
      </w:r>
      <w:r w:rsidRPr="00523428">
        <w:rPr>
          <w:sz w:val="22"/>
          <w:szCs w:val="22"/>
          <w:lang w:val="en-GB"/>
        </w:rPr>
        <w:fldChar w:fldCharType="separate"/>
      </w:r>
      <w:r w:rsidR="00377F81">
        <w:rPr>
          <w:noProof/>
          <w:sz w:val="22"/>
          <w:szCs w:val="22"/>
          <w:lang w:val="en-GB"/>
        </w:rPr>
        <w:t>2</w:t>
      </w:r>
      <w:r w:rsidRPr="00523428">
        <w:rPr>
          <w:rFonts w:asciiTheme="minorHAnsi" w:eastAsiaTheme="minorEastAsia" w:hAnsiTheme="minorHAnsi" w:cstheme="minorBidi"/>
          <w:sz w:val="22"/>
          <w:szCs w:val="22"/>
          <w:lang w:val="en-GB"/>
        </w:rPr>
        <w:fldChar w:fldCharType="end"/>
      </w:r>
      <w:r w:rsidRPr="00523428">
        <w:rPr>
          <w:rFonts w:asciiTheme="minorHAnsi" w:eastAsiaTheme="minorEastAsia" w:hAnsiTheme="minorHAnsi" w:cstheme="minorBidi"/>
          <w:sz w:val="22"/>
          <w:szCs w:val="22"/>
          <w:lang w:val="en-GB"/>
        </w:rPr>
        <w:t>: Data Owner</w:t>
      </w:r>
      <w:r w:rsidR="00C12563" w:rsidRPr="00523428">
        <w:rPr>
          <w:rFonts w:asciiTheme="minorHAnsi" w:eastAsiaTheme="minorEastAsia" w:hAnsiTheme="minorHAnsi" w:cstheme="minorBidi"/>
          <w:sz w:val="22"/>
          <w:szCs w:val="22"/>
          <w:lang w:val="en-GB"/>
        </w:rPr>
        <w:t>s</w:t>
      </w:r>
      <w:r w:rsidRPr="00523428">
        <w:rPr>
          <w:rFonts w:asciiTheme="minorHAnsi" w:eastAsiaTheme="minorEastAsia" w:hAnsiTheme="minorHAnsi" w:cstheme="minorBidi"/>
          <w:sz w:val="22"/>
          <w:szCs w:val="22"/>
          <w:lang w:val="en-GB"/>
        </w:rPr>
        <w:t xml:space="preserve"> in the Moving Abroad pilot</w:t>
      </w:r>
      <w:bookmarkEnd w:id="43"/>
    </w:p>
    <w:tbl>
      <w:tblPr>
        <w:tblStyle w:val="ARI1"/>
        <w:tblW w:w="0" w:type="auto"/>
        <w:tblLook w:val="04A0" w:firstRow="1" w:lastRow="0" w:firstColumn="1" w:lastColumn="0" w:noHBand="0" w:noVBand="1"/>
      </w:tblPr>
      <w:tblGrid>
        <w:gridCol w:w="1476"/>
        <w:gridCol w:w="986"/>
        <w:gridCol w:w="3504"/>
        <w:gridCol w:w="1588"/>
        <w:gridCol w:w="1506"/>
      </w:tblGrid>
      <w:tr w:rsidR="00D61163" w:rsidRPr="00565D04" w14:paraId="136FF2FF" w14:textId="77777777" w:rsidTr="0039771A">
        <w:trPr>
          <w:cnfStyle w:val="100000000000" w:firstRow="1" w:lastRow="0" w:firstColumn="0" w:lastColumn="0" w:oddVBand="0" w:evenVBand="0" w:oddHBand="0" w:evenHBand="0" w:firstRowFirstColumn="0" w:firstRowLastColumn="0" w:lastRowFirstColumn="0" w:lastRowLastColumn="0"/>
        </w:trPr>
        <w:tc>
          <w:tcPr>
            <w:tcW w:w="1476" w:type="dxa"/>
          </w:tcPr>
          <w:p w14:paraId="68D99C98" w14:textId="77777777" w:rsidR="00D61163" w:rsidRPr="00565D04" w:rsidRDefault="001043C8">
            <w:pPr>
              <w:rPr>
                <w:rFonts w:asciiTheme="minorHAnsi" w:hAnsiTheme="minorHAnsi"/>
                <w:lang w:val="en-GB"/>
              </w:rPr>
            </w:pPr>
            <w:r w:rsidRPr="00565D04">
              <w:rPr>
                <w:rFonts w:asciiTheme="minorHAnsi" w:hAnsiTheme="minorHAnsi"/>
                <w:lang w:val="en-GB"/>
              </w:rPr>
              <w:t>Data Owner</w:t>
            </w:r>
          </w:p>
        </w:tc>
        <w:tc>
          <w:tcPr>
            <w:tcW w:w="986" w:type="dxa"/>
          </w:tcPr>
          <w:p w14:paraId="7F596A47" w14:textId="77777777" w:rsidR="00D61163" w:rsidRPr="00565D04" w:rsidRDefault="001043C8">
            <w:pPr>
              <w:rPr>
                <w:rFonts w:asciiTheme="minorHAnsi" w:hAnsiTheme="minorHAnsi"/>
                <w:lang w:val="en-GB"/>
              </w:rPr>
            </w:pPr>
            <w:r w:rsidRPr="00565D04">
              <w:rPr>
                <w:rFonts w:asciiTheme="minorHAnsi" w:hAnsiTheme="minorHAnsi"/>
                <w:lang w:val="en-GB"/>
              </w:rPr>
              <w:t>Use case</w:t>
            </w:r>
          </w:p>
        </w:tc>
        <w:tc>
          <w:tcPr>
            <w:tcW w:w="3504" w:type="dxa"/>
          </w:tcPr>
          <w:p w14:paraId="244F2EB0" w14:textId="77777777" w:rsidR="00D61163" w:rsidRPr="00565D04" w:rsidRDefault="001043C8">
            <w:pPr>
              <w:rPr>
                <w:rFonts w:asciiTheme="minorHAnsi" w:hAnsiTheme="minorHAnsi"/>
                <w:lang w:val="en-GB"/>
              </w:rPr>
            </w:pPr>
            <w:r w:rsidRPr="00565D04">
              <w:rPr>
                <w:rFonts w:asciiTheme="minorHAnsi" w:hAnsiTheme="minorHAnsi"/>
                <w:lang w:val="en-GB"/>
              </w:rPr>
              <w:t>URL</w:t>
            </w:r>
          </w:p>
        </w:tc>
        <w:tc>
          <w:tcPr>
            <w:tcW w:w="1588" w:type="dxa"/>
          </w:tcPr>
          <w:p w14:paraId="0CBEEA63" w14:textId="5C0926DF" w:rsidR="00D61163" w:rsidRPr="00565D04" w:rsidRDefault="00A8170F">
            <w:pPr>
              <w:rPr>
                <w:rFonts w:asciiTheme="minorHAnsi" w:hAnsiTheme="minorHAnsi"/>
                <w:lang w:val="en-GB"/>
              </w:rPr>
            </w:pPr>
            <w:r w:rsidRPr="00565D04">
              <w:rPr>
                <w:rFonts w:asciiTheme="minorHAnsi" w:hAnsiTheme="minorHAnsi"/>
                <w:lang w:val="en-GB"/>
              </w:rPr>
              <w:t>Note</w:t>
            </w:r>
          </w:p>
        </w:tc>
        <w:tc>
          <w:tcPr>
            <w:tcW w:w="1506" w:type="dxa"/>
          </w:tcPr>
          <w:p w14:paraId="13328048" w14:textId="77777777" w:rsidR="00D61163" w:rsidRPr="00565D04" w:rsidRDefault="001043C8">
            <w:pPr>
              <w:rPr>
                <w:rFonts w:asciiTheme="minorHAnsi" w:hAnsiTheme="minorHAnsi"/>
                <w:lang w:val="en-GB"/>
              </w:rPr>
            </w:pPr>
            <w:r w:rsidRPr="00565D04">
              <w:rPr>
                <w:rFonts w:asciiTheme="minorHAnsi" w:hAnsiTheme="minorHAnsi"/>
                <w:lang w:val="en-GB"/>
              </w:rPr>
              <w:t>Launch date</w:t>
            </w:r>
          </w:p>
        </w:tc>
      </w:tr>
      <w:tr w:rsidR="00D61163" w:rsidRPr="00565D04" w14:paraId="2AEFF375" w14:textId="77777777" w:rsidTr="0039771A">
        <w:trPr>
          <w:cnfStyle w:val="000000100000" w:firstRow="0" w:lastRow="0" w:firstColumn="0" w:lastColumn="0" w:oddVBand="0" w:evenVBand="0" w:oddHBand="1" w:evenHBand="0" w:firstRowFirstColumn="0" w:firstRowLastColumn="0" w:lastRowFirstColumn="0" w:lastRowLastColumn="0"/>
        </w:trPr>
        <w:tc>
          <w:tcPr>
            <w:tcW w:w="1476" w:type="dxa"/>
          </w:tcPr>
          <w:p w14:paraId="48C9D3E3" w14:textId="77777777" w:rsidR="00D61163" w:rsidRPr="00565D04" w:rsidRDefault="001043C8">
            <w:pPr>
              <w:rPr>
                <w:rFonts w:asciiTheme="minorHAnsi" w:hAnsiTheme="minorHAnsi"/>
                <w:lang w:val="en-GB"/>
              </w:rPr>
            </w:pPr>
            <w:r w:rsidRPr="00565D04">
              <w:rPr>
                <w:rFonts w:asciiTheme="minorHAnsi" w:hAnsiTheme="minorHAnsi"/>
                <w:lang w:val="en-GB"/>
              </w:rPr>
              <w:t>ES-</w:t>
            </w:r>
          </w:p>
        </w:tc>
        <w:tc>
          <w:tcPr>
            <w:tcW w:w="986" w:type="dxa"/>
          </w:tcPr>
          <w:p w14:paraId="01D28E99" w14:textId="77777777" w:rsidR="00D61163" w:rsidRPr="00565D04" w:rsidRDefault="001043C8">
            <w:pPr>
              <w:rPr>
                <w:rFonts w:asciiTheme="minorHAnsi" w:hAnsiTheme="minorHAnsi"/>
                <w:lang w:val="en-GB"/>
              </w:rPr>
            </w:pPr>
            <w:r w:rsidRPr="00565D04">
              <w:rPr>
                <w:rFonts w:asciiTheme="minorHAnsi" w:hAnsiTheme="minorHAnsi"/>
                <w:lang w:val="en-GB"/>
              </w:rPr>
              <w:t>UC#1</w:t>
            </w:r>
          </w:p>
        </w:tc>
        <w:tc>
          <w:tcPr>
            <w:tcW w:w="3504" w:type="dxa"/>
          </w:tcPr>
          <w:p w14:paraId="05B542FA" w14:textId="77777777" w:rsidR="00D61163" w:rsidRPr="00565D04" w:rsidRDefault="00A51A15">
            <w:pPr>
              <w:rPr>
                <w:rFonts w:asciiTheme="minorHAnsi" w:hAnsiTheme="minorHAnsi"/>
                <w:lang w:val="en-GB"/>
              </w:rPr>
            </w:pPr>
            <w:hyperlink r:id="rId23" w:tooltip="https://pre-as4gw-dt-de4a.redsara.es/de4a-pid-owner/welcome" w:history="1">
              <w:r w:rsidR="001043C8" w:rsidRPr="00565D04">
                <w:rPr>
                  <w:rStyle w:val="Hipervnculo"/>
                  <w:rFonts w:asciiTheme="minorHAnsi" w:eastAsia="Segoe UI" w:hAnsiTheme="minorHAnsi" w:cs="Segoe UI"/>
                  <w:color w:val="5B5FC7"/>
                  <w:sz w:val="21"/>
                  <w:highlight w:val="white"/>
                  <w:lang w:val="en-GB"/>
                </w:rPr>
                <w:t>https://pre-as4gw-dt-de4a.redsara.es/de4a-pid-owner/welcome</w:t>
              </w:r>
            </w:hyperlink>
          </w:p>
        </w:tc>
        <w:tc>
          <w:tcPr>
            <w:tcW w:w="1588" w:type="dxa"/>
          </w:tcPr>
          <w:p w14:paraId="15D71790" w14:textId="77777777" w:rsidR="00D61163" w:rsidRPr="00565D04" w:rsidRDefault="00D61163">
            <w:pPr>
              <w:rPr>
                <w:rFonts w:asciiTheme="minorHAnsi" w:hAnsiTheme="minorHAnsi"/>
                <w:lang w:val="en-GB"/>
              </w:rPr>
            </w:pPr>
          </w:p>
        </w:tc>
        <w:tc>
          <w:tcPr>
            <w:tcW w:w="1506" w:type="dxa"/>
          </w:tcPr>
          <w:p w14:paraId="77AFB642" w14:textId="5BF9E8F2" w:rsidR="00D61163" w:rsidRPr="00565D04" w:rsidRDefault="001779FA">
            <w:pPr>
              <w:rPr>
                <w:rFonts w:asciiTheme="minorHAnsi" w:hAnsiTheme="minorHAnsi"/>
                <w:lang w:val="en-GB"/>
              </w:rPr>
            </w:pPr>
            <w:r w:rsidRPr="00565D04">
              <w:rPr>
                <w:rFonts w:asciiTheme="minorHAnsi" w:hAnsiTheme="minorHAnsi"/>
                <w:lang w:val="en-GB"/>
              </w:rPr>
              <w:t>Q4</w:t>
            </w:r>
            <w:r w:rsidR="00AC0251">
              <w:rPr>
                <w:rFonts w:asciiTheme="minorHAnsi" w:hAnsiTheme="minorHAnsi"/>
                <w:lang w:val="en-GB"/>
              </w:rPr>
              <w:t xml:space="preserve"> 2021</w:t>
            </w:r>
          </w:p>
        </w:tc>
      </w:tr>
      <w:tr w:rsidR="00D61163" w:rsidRPr="00565D04" w14:paraId="1C20447E" w14:textId="77777777" w:rsidTr="0039771A">
        <w:tc>
          <w:tcPr>
            <w:tcW w:w="1476" w:type="dxa"/>
          </w:tcPr>
          <w:p w14:paraId="525B99E8" w14:textId="77777777" w:rsidR="00D61163" w:rsidRPr="00565D04" w:rsidRDefault="001043C8">
            <w:pPr>
              <w:rPr>
                <w:rFonts w:asciiTheme="minorHAnsi" w:hAnsiTheme="minorHAnsi"/>
                <w:lang w:val="en-GB"/>
              </w:rPr>
            </w:pPr>
            <w:r w:rsidRPr="00565D04">
              <w:rPr>
                <w:rFonts w:asciiTheme="minorHAnsi" w:hAnsiTheme="minorHAnsi"/>
                <w:lang w:val="en-GB"/>
              </w:rPr>
              <w:t>ES-</w:t>
            </w:r>
          </w:p>
        </w:tc>
        <w:tc>
          <w:tcPr>
            <w:tcW w:w="986" w:type="dxa"/>
          </w:tcPr>
          <w:p w14:paraId="1F2C4149" w14:textId="77777777" w:rsidR="00D61163" w:rsidRPr="00565D04" w:rsidRDefault="001043C8">
            <w:pPr>
              <w:rPr>
                <w:rFonts w:asciiTheme="minorHAnsi" w:hAnsiTheme="minorHAnsi"/>
                <w:lang w:val="en-GB"/>
              </w:rPr>
            </w:pPr>
            <w:r w:rsidRPr="00565D04">
              <w:rPr>
                <w:rFonts w:asciiTheme="minorHAnsi" w:hAnsiTheme="minorHAnsi"/>
                <w:lang w:val="en-GB"/>
              </w:rPr>
              <w:t>UC#2</w:t>
            </w:r>
          </w:p>
        </w:tc>
        <w:tc>
          <w:tcPr>
            <w:tcW w:w="3504" w:type="dxa"/>
          </w:tcPr>
          <w:p w14:paraId="7FD1457D" w14:textId="77777777" w:rsidR="00D61163" w:rsidRPr="00565D04" w:rsidRDefault="00A51A15">
            <w:pPr>
              <w:rPr>
                <w:rFonts w:asciiTheme="minorHAnsi" w:hAnsiTheme="minorHAnsi"/>
                <w:lang w:val="en-GB"/>
              </w:rPr>
            </w:pPr>
            <w:hyperlink r:id="rId24" w:tooltip="https://pre-as4gw-dt-de4a.redsara.es/de4a-pid-owner/welcome" w:history="1">
              <w:r w:rsidR="001043C8" w:rsidRPr="00565D04">
                <w:rPr>
                  <w:rStyle w:val="Hipervnculo"/>
                  <w:rFonts w:asciiTheme="minorHAnsi" w:eastAsia="Segoe UI" w:hAnsiTheme="minorHAnsi" w:cs="Segoe UI"/>
                  <w:color w:val="5B5FC7"/>
                  <w:sz w:val="21"/>
                  <w:highlight w:val="white"/>
                  <w:lang w:val="en-GB"/>
                </w:rPr>
                <w:t>https://pre-as4gw-dt-de4a.redsara.es/de4a-pid-owner/welcome</w:t>
              </w:r>
            </w:hyperlink>
          </w:p>
        </w:tc>
        <w:tc>
          <w:tcPr>
            <w:tcW w:w="1588" w:type="dxa"/>
          </w:tcPr>
          <w:p w14:paraId="1A63C08D" w14:textId="77777777" w:rsidR="00D61163" w:rsidRPr="00565D04" w:rsidRDefault="00D61163">
            <w:pPr>
              <w:rPr>
                <w:rFonts w:asciiTheme="minorHAnsi" w:hAnsiTheme="minorHAnsi"/>
                <w:lang w:val="en-GB"/>
              </w:rPr>
            </w:pPr>
          </w:p>
        </w:tc>
        <w:tc>
          <w:tcPr>
            <w:tcW w:w="1506" w:type="dxa"/>
          </w:tcPr>
          <w:p w14:paraId="7FDEA9AD" w14:textId="0A910CFF" w:rsidR="00D61163" w:rsidRPr="00565D04" w:rsidRDefault="001779FA">
            <w:pPr>
              <w:rPr>
                <w:rFonts w:asciiTheme="minorHAnsi" w:hAnsiTheme="minorHAnsi"/>
                <w:lang w:val="en-GB"/>
              </w:rPr>
            </w:pPr>
            <w:r w:rsidRPr="00565D04">
              <w:rPr>
                <w:rFonts w:asciiTheme="minorHAnsi" w:hAnsiTheme="minorHAnsi"/>
                <w:lang w:val="en-GB"/>
              </w:rPr>
              <w:t>Q4</w:t>
            </w:r>
            <w:r w:rsidR="00AC0251">
              <w:rPr>
                <w:rFonts w:asciiTheme="minorHAnsi" w:hAnsiTheme="minorHAnsi"/>
                <w:lang w:val="en-GB"/>
              </w:rPr>
              <w:t xml:space="preserve"> </w:t>
            </w:r>
            <w:r w:rsidR="00AC0251" w:rsidRPr="00565D04">
              <w:rPr>
                <w:rFonts w:asciiTheme="minorHAnsi" w:hAnsiTheme="minorHAnsi"/>
                <w:lang w:val="en-GB"/>
              </w:rPr>
              <w:t>2021</w:t>
            </w:r>
          </w:p>
        </w:tc>
      </w:tr>
      <w:tr w:rsidR="0039771A" w:rsidRPr="00565D04" w14:paraId="35874572" w14:textId="77777777" w:rsidTr="0039771A">
        <w:trPr>
          <w:cnfStyle w:val="000000100000" w:firstRow="0" w:lastRow="0" w:firstColumn="0" w:lastColumn="0" w:oddVBand="0" w:evenVBand="0" w:oddHBand="1" w:evenHBand="0" w:firstRowFirstColumn="0" w:firstRowLastColumn="0" w:lastRowFirstColumn="0" w:lastRowLastColumn="0"/>
        </w:trPr>
        <w:tc>
          <w:tcPr>
            <w:tcW w:w="1476" w:type="dxa"/>
          </w:tcPr>
          <w:p w14:paraId="1CF045F4" w14:textId="3A84053F" w:rsidR="0039771A" w:rsidRPr="00565D04" w:rsidRDefault="0039771A" w:rsidP="0039771A">
            <w:pPr>
              <w:rPr>
                <w:rFonts w:asciiTheme="minorHAnsi" w:hAnsiTheme="minorHAnsi"/>
                <w:lang w:val="en-GB"/>
              </w:rPr>
            </w:pPr>
            <w:r w:rsidRPr="00565D04">
              <w:rPr>
                <w:rFonts w:asciiTheme="minorHAnsi" w:hAnsiTheme="minorHAnsi"/>
                <w:lang w:val="en-GB"/>
              </w:rPr>
              <w:t>PT-AMA</w:t>
            </w:r>
          </w:p>
        </w:tc>
        <w:tc>
          <w:tcPr>
            <w:tcW w:w="986" w:type="dxa"/>
          </w:tcPr>
          <w:p w14:paraId="48B8739D" w14:textId="63A8167C" w:rsidR="0039771A" w:rsidRPr="00565D04" w:rsidRDefault="0039771A" w:rsidP="0039771A">
            <w:pPr>
              <w:rPr>
                <w:rFonts w:asciiTheme="minorHAnsi" w:hAnsiTheme="minorHAnsi"/>
                <w:lang w:val="en-GB"/>
              </w:rPr>
            </w:pPr>
            <w:r w:rsidRPr="00565D04">
              <w:rPr>
                <w:rFonts w:asciiTheme="minorHAnsi" w:hAnsiTheme="minorHAnsi"/>
                <w:lang w:val="en-GB"/>
              </w:rPr>
              <w:t>UC#1</w:t>
            </w:r>
          </w:p>
        </w:tc>
        <w:tc>
          <w:tcPr>
            <w:tcW w:w="3504" w:type="dxa"/>
          </w:tcPr>
          <w:p w14:paraId="67381CEF" w14:textId="42737EDE" w:rsidR="0039771A" w:rsidRPr="00565D04" w:rsidRDefault="0039771A" w:rsidP="0039771A">
            <w:pPr>
              <w:rPr>
                <w:rFonts w:asciiTheme="minorHAnsi" w:hAnsiTheme="minorHAnsi"/>
                <w:color w:val="5C2A59"/>
                <w:lang w:val="en-GB"/>
              </w:rPr>
            </w:pPr>
            <w:r w:rsidRPr="00565D04">
              <w:rPr>
                <w:rFonts w:asciiTheme="minorHAnsi" w:hAnsiTheme="minorHAnsi"/>
                <w:color w:val="5C2A59"/>
                <w:lang w:val="en-GB"/>
              </w:rPr>
              <w:t>https://pprwww.autenticacao.gov.pt/</w:t>
            </w:r>
          </w:p>
        </w:tc>
        <w:tc>
          <w:tcPr>
            <w:tcW w:w="1588" w:type="dxa"/>
          </w:tcPr>
          <w:p w14:paraId="6EBAE0ED" w14:textId="63D6F319" w:rsidR="0039771A" w:rsidRPr="00565D04" w:rsidRDefault="0039771A" w:rsidP="0039771A">
            <w:pPr>
              <w:rPr>
                <w:rFonts w:asciiTheme="minorHAnsi" w:hAnsiTheme="minorHAnsi"/>
                <w:lang w:val="en-GB"/>
              </w:rPr>
            </w:pPr>
            <w:r w:rsidRPr="00565D04">
              <w:rPr>
                <w:rFonts w:asciiTheme="minorHAnsi" w:hAnsiTheme="minorHAnsi"/>
                <w:lang w:val="en-GB"/>
              </w:rPr>
              <w:t>(</w:t>
            </w:r>
            <w:r w:rsidR="00CD2EAB" w:rsidRPr="00565D04">
              <w:rPr>
                <w:rFonts w:asciiTheme="minorHAnsi" w:hAnsiTheme="minorHAnsi"/>
                <w:lang w:val="en-GB"/>
              </w:rPr>
              <w:t xml:space="preserve">Includes </w:t>
            </w:r>
            <w:r w:rsidRPr="00565D04">
              <w:rPr>
                <w:rFonts w:asciiTheme="minorHAnsi" w:hAnsiTheme="minorHAnsi"/>
                <w:lang w:val="en-GB"/>
              </w:rPr>
              <w:t>previewer portal)</w:t>
            </w:r>
          </w:p>
        </w:tc>
        <w:tc>
          <w:tcPr>
            <w:tcW w:w="1506" w:type="dxa"/>
          </w:tcPr>
          <w:p w14:paraId="1253D7B7" w14:textId="5702228C" w:rsidR="0039771A" w:rsidRPr="00565D04" w:rsidRDefault="0039771A" w:rsidP="0039771A">
            <w:pPr>
              <w:rPr>
                <w:rFonts w:asciiTheme="minorHAnsi" w:hAnsiTheme="minorHAnsi"/>
                <w:lang w:val="en-GB"/>
              </w:rPr>
            </w:pPr>
            <w:r w:rsidRPr="00565D04">
              <w:rPr>
                <w:rFonts w:asciiTheme="minorHAnsi" w:hAnsiTheme="minorHAnsi"/>
                <w:lang w:val="en-GB"/>
              </w:rPr>
              <w:t>Q1</w:t>
            </w:r>
            <w:r w:rsidR="00AC0251">
              <w:rPr>
                <w:rFonts w:asciiTheme="minorHAnsi" w:hAnsiTheme="minorHAnsi"/>
                <w:lang w:val="en-GB"/>
              </w:rPr>
              <w:t xml:space="preserve"> </w:t>
            </w:r>
            <w:r w:rsidR="00AC0251" w:rsidRPr="00565D04">
              <w:rPr>
                <w:rFonts w:asciiTheme="minorHAnsi" w:hAnsiTheme="minorHAnsi"/>
                <w:lang w:val="en-GB"/>
              </w:rPr>
              <w:t>2022</w:t>
            </w:r>
          </w:p>
        </w:tc>
      </w:tr>
    </w:tbl>
    <w:p w14:paraId="3D4C2FBD" w14:textId="77777777" w:rsidR="00D61163" w:rsidRPr="00565D04" w:rsidRDefault="00D61163">
      <w:pPr>
        <w:rPr>
          <w:lang w:val="en-GB"/>
        </w:rPr>
      </w:pPr>
    </w:p>
    <w:p w14:paraId="4F0414E3" w14:textId="31019AF5" w:rsidR="00DF024F" w:rsidRPr="00565D04" w:rsidRDefault="000430F2" w:rsidP="00AC0251">
      <w:pPr>
        <w:rPr>
          <w:lang w:val="en-GB"/>
        </w:rPr>
      </w:pPr>
      <w:r w:rsidRPr="00565D04">
        <w:rPr>
          <w:rFonts w:asciiTheme="minorHAnsi" w:eastAsiaTheme="minorEastAsia" w:hAnsiTheme="minorHAnsi" w:cstheme="minorBidi"/>
          <w:b/>
          <w:lang w:val="en-GB"/>
        </w:rPr>
        <w:t>Integration of DEs and DOs with the help of the playground and use of central SMP</w:t>
      </w:r>
      <w:r w:rsidR="001E55E5">
        <w:rPr>
          <w:rFonts w:asciiTheme="minorHAnsi" w:eastAsiaTheme="minorEastAsia" w:hAnsiTheme="minorHAnsi" w:cstheme="minorBidi"/>
          <w:b/>
          <w:lang w:val="en-GB"/>
        </w:rPr>
        <w:t>:</w:t>
      </w:r>
      <w:r w:rsidRPr="00565D04">
        <w:rPr>
          <w:lang w:val="en-GB"/>
        </w:rPr>
        <w:t xml:space="preserve"> </w:t>
      </w:r>
      <w:r w:rsidR="00DF024F" w:rsidRPr="00565D04">
        <w:rPr>
          <w:lang w:val="en-GB"/>
        </w:rPr>
        <w:t>Tests were executed in the playground to facilitate DEs and DOs integrations by having available tool</w:t>
      </w:r>
      <w:r w:rsidR="001E55E5">
        <w:rPr>
          <w:lang w:val="en-GB"/>
        </w:rPr>
        <w:t>s</w:t>
      </w:r>
      <w:r w:rsidR="00DF024F" w:rsidRPr="00565D04">
        <w:rPr>
          <w:lang w:val="en-GB"/>
        </w:rPr>
        <w:t xml:space="preserve"> to validate the components integration by replicating the behaviour of the real components and providing processes to accomplish the different test cases. </w:t>
      </w:r>
    </w:p>
    <w:p w14:paraId="6B0D7BDC" w14:textId="77777777" w:rsidR="00DF024F" w:rsidRPr="00565D04" w:rsidRDefault="00DF024F" w:rsidP="00AC0251">
      <w:pPr>
        <w:rPr>
          <w:lang w:val="en-GB"/>
        </w:rPr>
      </w:pPr>
      <w:r w:rsidRPr="00565D04">
        <w:rPr>
          <w:lang w:val="en-GB"/>
        </w:rPr>
        <w:t>The aim for setting-up a central SMP on the playground was to have a central component while MS developed their own distributed SMPs. Also, the services metadata was handled in this central SMP for stability, scalability and consistency reasons.</w:t>
      </w:r>
    </w:p>
    <w:p w14:paraId="1B07FF31" w14:textId="12E9B5EF" w:rsidR="00911115" w:rsidRPr="00565D04" w:rsidRDefault="00911115" w:rsidP="00AC0251">
      <w:pPr>
        <w:rPr>
          <w:lang w:val="en-GB"/>
        </w:rPr>
      </w:pPr>
      <w:r w:rsidRPr="00565D04">
        <w:rPr>
          <w:lang w:val="en-GB"/>
        </w:rPr>
        <w:t>Until production environments were in place and also production certificates available, preproduction common components such as the DE4A Connector were implemented in order to facilitate the different setups, configurations and testing as much close to the real final infrastructure as possible.</w:t>
      </w:r>
    </w:p>
    <w:p w14:paraId="07B58BF7" w14:textId="77777777" w:rsidR="00263DD9" w:rsidRPr="00565D04" w:rsidRDefault="00263DD9" w:rsidP="00941B5E">
      <w:pPr>
        <w:pStyle w:val="Prrafodelista"/>
        <w:ind w:left="0"/>
        <w:rPr>
          <w:rFonts w:asciiTheme="minorHAnsi" w:eastAsiaTheme="minorEastAsia" w:hAnsiTheme="minorHAnsi" w:cstheme="minorBidi"/>
          <w:b/>
          <w:lang w:val="en-GB"/>
        </w:rPr>
      </w:pPr>
    </w:p>
    <w:p w14:paraId="5FDE9978" w14:textId="25A26A45" w:rsidR="00941B5E" w:rsidRPr="00565D04" w:rsidRDefault="00941B5E" w:rsidP="008027F2">
      <w:pPr>
        <w:pStyle w:val="Prrafodelista"/>
        <w:ind w:left="0"/>
        <w:rPr>
          <w:rFonts w:asciiTheme="minorHAnsi" w:eastAsiaTheme="minorEastAsia" w:hAnsiTheme="minorHAnsi" w:cstheme="minorBidi"/>
          <w:b/>
          <w:lang w:val="en-GB"/>
        </w:rPr>
      </w:pPr>
      <w:r w:rsidRPr="00565D04">
        <w:rPr>
          <w:rFonts w:asciiTheme="minorHAnsi" w:eastAsiaTheme="minorEastAsia" w:hAnsiTheme="minorHAnsi" w:cstheme="minorBidi"/>
          <w:b/>
          <w:lang w:val="en-GB"/>
        </w:rPr>
        <w:t>Catalogue of Evidences and Entities</w:t>
      </w:r>
      <w:r w:rsidR="00511F3E">
        <w:rPr>
          <w:rFonts w:asciiTheme="minorHAnsi" w:eastAsiaTheme="minorEastAsia" w:hAnsiTheme="minorHAnsi" w:cstheme="minorBidi"/>
          <w:b/>
          <w:lang w:val="en-GB"/>
        </w:rPr>
        <w:t>:</w:t>
      </w:r>
      <w:r w:rsidR="008027F2" w:rsidRPr="00565D04">
        <w:rPr>
          <w:rFonts w:asciiTheme="minorHAnsi" w:eastAsiaTheme="minorEastAsia" w:hAnsiTheme="minorHAnsi" w:cstheme="minorBidi"/>
          <w:b/>
          <w:lang w:val="en-GB"/>
        </w:rPr>
        <w:t xml:space="preserve"> </w:t>
      </w:r>
      <w:r w:rsidRPr="00565D04">
        <w:rPr>
          <w:rFonts w:asciiTheme="minorHAnsi" w:eastAsiaTheme="minorEastAsia" w:hAnsiTheme="minorHAnsi" w:cstheme="minorBidi"/>
          <w:lang w:val="en-GB"/>
        </w:rPr>
        <w:t>Portugal extended the existing catalogue of evidences, that can be previewed and authorized in the previewer portal, to include both the Domicile of Registration evidence and the Higher Education diploma evidence</w:t>
      </w:r>
      <w:r w:rsidR="00CD2EAB" w:rsidRPr="00565D04">
        <w:rPr>
          <w:rFonts w:asciiTheme="minorHAnsi" w:eastAsiaTheme="minorEastAsia" w:hAnsiTheme="minorHAnsi" w:cstheme="minorBidi"/>
          <w:lang w:val="en-GB"/>
        </w:rPr>
        <w:t xml:space="preserve"> from Studying Abroad Pilot</w:t>
      </w:r>
      <w:r w:rsidRPr="00565D04">
        <w:rPr>
          <w:rFonts w:asciiTheme="minorHAnsi" w:eastAsiaTheme="minorEastAsia" w:hAnsiTheme="minorHAnsi" w:cstheme="minorBidi"/>
          <w:lang w:val="en-GB"/>
        </w:rPr>
        <w:t xml:space="preserve">. For the second iteration Portugal plans to </w:t>
      </w:r>
      <w:r w:rsidR="00CD2EAB" w:rsidRPr="00565D04">
        <w:rPr>
          <w:rFonts w:asciiTheme="minorHAnsi" w:eastAsiaTheme="minorEastAsia" w:hAnsiTheme="minorHAnsi" w:cstheme="minorBidi"/>
          <w:lang w:val="en-GB"/>
        </w:rPr>
        <w:t>also add</w:t>
      </w:r>
      <w:r w:rsidRPr="00565D04">
        <w:rPr>
          <w:rFonts w:asciiTheme="minorHAnsi" w:eastAsiaTheme="minorEastAsia" w:hAnsiTheme="minorHAnsi" w:cstheme="minorBidi"/>
          <w:lang w:val="en-GB"/>
        </w:rPr>
        <w:t xml:space="preserve"> the Pension</w:t>
      </w:r>
      <w:r w:rsidR="000D6ADB" w:rsidRPr="00565D04">
        <w:rPr>
          <w:rFonts w:asciiTheme="minorHAnsi" w:eastAsiaTheme="minorEastAsia" w:hAnsiTheme="minorHAnsi" w:cstheme="minorBidi"/>
          <w:lang w:val="en-GB"/>
        </w:rPr>
        <w:t>, Unemployment</w:t>
      </w:r>
      <w:r w:rsidRPr="00565D04">
        <w:rPr>
          <w:rFonts w:asciiTheme="minorHAnsi" w:eastAsiaTheme="minorEastAsia" w:hAnsiTheme="minorHAnsi" w:cstheme="minorBidi"/>
          <w:lang w:val="en-GB"/>
        </w:rPr>
        <w:t xml:space="preserve"> and </w:t>
      </w:r>
      <w:r w:rsidR="000D6ADB" w:rsidRPr="00565D04">
        <w:rPr>
          <w:rFonts w:asciiTheme="minorHAnsi" w:eastAsiaTheme="minorEastAsia" w:hAnsiTheme="minorHAnsi" w:cstheme="minorBidi"/>
          <w:lang w:val="en-GB"/>
        </w:rPr>
        <w:t xml:space="preserve">Working Life </w:t>
      </w:r>
      <w:r w:rsidRPr="00565D04">
        <w:rPr>
          <w:rFonts w:asciiTheme="minorHAnsi" w:eastAsiaTheme="minorEastAsia" w:hAnsiTheme="minorHAnsi" w:cstheme="minorBidi"/>
          <w:lang w:val="en-GB"/>
        </w:rPr>
        <w:t>evidence</w:t>
      </w:r>
      <w:r w:rsidR="000D6ADB" w:rsidRPr="00565D04">
        <w:rPr>
          <w:rFonts w:asciiTheme="minorHAnsi" w:eastAsiaTheme="minorEastAsia" w:hAnsiTheme="minorHAnsi" w:cstheme="minorBidi"/>
          <w:lang w:val="en-GB"/>
        </w:rPr>
        <w:t>s</w:t>
      </w:r>
      <w:r w:rsidR="005908B8" w:rsidRPr="00565D04">
        <w:rPr>
          <w:rFonts w:asciiTheme="minorHAnsi" w:eastAsiaTheme="minorEastAsia" w:hAnsiTheme="minorHAnsi" w:cstheme="minorBidi"/>
          <w:lang w:val="en-GB"/>
        </w:rPr>
        <w:t xml:space="preserve">. </w:t>
      </w:r>
    </w:p>
    <w:p w14:paraId="79B2693B" w14:textId="4F5209DC" w:rsidR="00941B5E" w:rsidRPr="00565D04" w:rsidRDefault="00941B5E" w:rsidP="00941B5E">
      <w:pPr>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Portugal created an infrastructure to catalogue both the entities that are authorized to provide for cross-border evidences and also the entities that are authorized to request evidences </w:t>
      </w:r>
      <w:r w:rsidR="00B94A8C" w:rsidRPr="00565D04">
        <w:rPr>
          <w:rFonts w:asciiTheme="minorHAnsi" w:eastAsiaTheme="minorEastAsia" w:hAnsiTheme="minorHAnsi" w:cstheme="minorBidi"/>
          <w:lang w:val="en-GB"/>
        </w:rPr>
        <w:t>a</w:t>
      </w:r>
      <w:r w:rsidRPr="00565D04">
        <w:rPr>
          <w:rFonts w:asciiTheme="minorHAnsi" w:eastAsiaTheme="minorEastAsia" w:hAnsiTheme="minorHAnsi" w:cstheme="minorBidi"/>
          <w:lang w:val="en-GB"/>
        </w:rPr>
        <w:t>cross</w:t>
      </w:r>
      <w:r w:rsidR="00B94A8C"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border</w:t>
      </w:r>
      <w:r w:rsidR="00B94A8C" w:rsidRPr="00565D04">
        <w:rPr>
          <w:rFonts w:asciiTheme="minorHAnsi" w:eastAsiaTheme="minorEastAsia" w:hAnsiTheme="minorHAnsi" w:cstheme="minorBidi"/>
          <w:lang w:val="en-GB"/>
        </w:rPr>
        <w:t>s</w:t>
      </w:r>
      <w:r w:rsidRPr="00565D04">
        <w:rPr>
          <w:rFonts w:asciiTheme="minorHAnsi" w:eastAsiaTheme="minorEastAsia" w:hAnsiTheme="minorHAnsi" w:cstheme="minorBidi"/>
          <w:lang w:val="en-GB"/>
        </w:rPr>
        <w:t>. On the second iteration Portugal plans to look up and retrieve more information on those entities (address, contact information, VAT number), from DE4A common component I</w:t>
      </w:r>
      <w:r w:rsidR="00AC0251">
        <w:rPr>
          <w:rFonts w:asciiTheme="minorHAnsi" w:eastAsiaTheme="minorEastAsia" w:hAnsiTheme="minorHAnsi" w:cstheme="minorBidi"/>
          <w:lang w:val="en-GB"/>
        </w:rPr>
        <w:t xml:space="preserve">nformation </w:t>
      </w:r>
      <w:r w:rsidRPr="00565D04">
        <w:rPr>
          <w:rFonts w:asciiTheme="minorHAnsi" w:eastAsiaTheme="minorEastAsia" w:hAnsiTheme="minorHAnsi" w:cstheme="minorBidi"/>
          <w:lang w:val="en-GB"/>
        </w:rPr>
        <w:t>D</w:t>
      </w:r>
      <w:r w:rsidR="00AC0251">
        <w:rPr>
          <w:rFonts w:asciiTheme="minorHAnsi" w:eastAsiaTheme="minorEastAsia" w:hAnsiTheme="minorHAnsi" w:cstheme="minorBidi"/>
          <w:lang w:val="en-GB"/>
        </w:rPr>
        <w:t>esk</w:t>
      </w:r>
      <w:r w:rsidRPr="00565D04">
        <w:rPr>
          <w:rFonts w:asciiTheme="minorHAnsi" w:eastAsiaTheme="minorEastAsia" w:hAnsiTheme="minorHAnsi" w:cstheme="minorBidi"/>
          <w:lang w:val="en-GB"/>
        </w:rPr>
        <w:t xml:space="preserve">, so as to present it to citizens, during the </w:t>
      </w:r>
      <w:r w:rsidR="00B94A8C" w:rsidRPr="00565D04">
        <w:rPr>
          <w:rFonts w:asciiTheme="minorHAnsi" w:eastAsiaTheme="minorEastAsia" w:hAnsiTheme="minorHAnsi" w:cstheme="minorBidi"/>
          <w:lang w:val="en-GB"/>
        </w:rPr>
        <w:t>Preview</w:t>
      </w:r>
      <w:r w:rsidRPr="00565D04">
        <w:rPr>
          <w:rFonts w:asciiTheme="minorHAnsi" w:eastAsiaTheme="minorEastAsia" w:hAnsiTheme="minorHAnsi" w:cstheme="minorBidi"/>
          <w:lang w:val="en-GB"/>
        </w:rPr>
        <w:t>.</w:t>
      </w:r>
    </w:p>
    <w:p w14:paraId="4C7BF811" w14:textId="77777777" w:rsidR="00941B5E" w:rsidRPr="00565D04" w:rsidRDefault="00941B5E" w:rsidP="00941B5E">
      <w:pPr>
        <w:rPr>
          <w:rFonts w:asciiTheme="minorHAnsi" w:eastAsiaTheme="minorEastAsia" w:hAnsiTheme="minorHAnsi" w:cstheme="minorBidi"/>
          <w:lang w:val="en-GB"/>
        </w:rPr>
      </w:pPr>
    </w:p>
    <w:p w14:paraId="528DC444" w14:textId="62D3948F" w:rsidR="00941B5E" w:rsidRPr="00565D04" w:rsidRDefault="00941B5E" w:rsidP="00941B5E">
      <w:pPr>
        <w:pStyle w:val="Prrafodelista"/>
        <w:ind w:left="0"/>
        <w:rPr>
          <w:rFonts w:asciiTheme="minorHAnsi" w:eastAsiaTheme="minorEastAsia" w:hAnsiTheme="minorHAnsi" w:cstheme="minorBidi"/>
          <w:b/>
          <w:lang w:val="en-GB"/>
        </w:rPr>
      </w:pPr>
      <w:r w:rsidRPr="00565D04">
        <w:rPr>
          <w:rFonts w:asciiTheme="minorHAnsi" w:eastAsiaTheme="minorEastAsia" w:hAnsiTheme="minorHAnsi" w:cstheme="minorBidi"/>
          <w:b/>
          <w:lang w:val="en-GB"/>
        </w:rPr>
        <w:t>Previewer, Authorization and Authentication national common infrastructure</w:t>
      </w:r>
      <w:r w:rsidR="00511F3E">
        <w:rPr>
          <w:rFonts w:asciiTheme="minorHAnsi" w:eastAsiaTheme="minorEastAsia" w:hAnsiTheme="minorHAnsi" w:cstheme="minorBidi"/>
          <w:b/>
          <w:lang w:val="en-GB"/>
        </w:rPr>
        <w:t>:</w:t>
      </w:r>
      <w:r w:rsidR="008027F2" w:rsidRPr="00565D04">
        <w:rPr>
          <w:rFonts w:asciiTheme="minorHAnsi" w:eastAsiaTheme="minorEastAsia" w:hAnsiTheme="minorHAnsi" w:cstheme="minorBidi"/>
          <w:b/>
          <w:lang w:val="en-GB"/>
        </w:rPr>
        <w:t xml:space="preserve"> </w:t>
      </w:r>
      <w:r w:rsidRPr="00565D04">
        <w:rPr>
          <w:rFonts w:asciiTheme="minorHAnsi" w:eastAsiaTheme="minorEastAsia" w:hAnsiTheme="minorHAnsi" w:cstheme="minorBidi"/>
          <w:lang w:val="en-GB"/>
        </w:rPr>
        <w:t xml:space="preserve">Portugal chose to provide a common national infrastructure where </w:t>
      </w:r>
      <w:r w:rsidR="00B94A8C" w:rsidRPr="00565D04">
        <w:rPr>
          <w:rFonts w:asciiTheme="minorHAnsi" w:eastAsiaTheme="minorEastAsia" w:hAnsiTheme="minorHAnsi" w:cstheme="minorBidi"/>
          <w:lang w:val="en-GB"/>
        </w:rPr>
        <w:t>D</w:t>
      </w:r>
      <w:r w:rsidRPr="00565D04">
        <w:rPr>
          <w:rFonts w:asciiTheme="minorHAnsi" w:eastAsiaTheme="minorEastAsia" w:hAnsiTheme="minorHAnsi" w:cstheme="minorBidi"/>
          <w:lang w:val="en-GB"/>
        </w:rPr>
        <w:t xml:space="preserve">ata </w:t>
      </w:r>
      <w:r w:rsidR="00B94A8C" w:rsidRPr="00565D04">
        <w:rPr>
          <w:rFonts w:asciiTheme="minorHAnsi" w:eastAsiaTheme="minorEastAsia" w:hAnsiTheme="minorHAnsi" w:cstheme="minorBidi"/>
          <w:lang w:val="en-GB"/>
        </w:rPr>
        <w:t>O</w:t>
      </w:r>
      <w:r w:rsidRPr="00565D04">
        <w:rPr>
          <w:rFonts w:asciiTheme="minorHAnsi" w:eastAsiaTheme="minorEastAsia" w:hAnsiTheme="minorHAnsi" w:cstheme="minorBidi"/>
          <w:lang w:val="en-GB"/>
        </w:rPr>
        <w:t xml:space="preserve">wners and </w:t>
      </w:r>
      <w:r w:rsidR="00B94A8C" w:rsidRPr="00565D04">
        <w:rPr>
          <w:rFonts w:asciiTheme="minorHAnsi" w:eastAsiaTheme="minorEastAsia" w:hAnsiTheme="minorHAnsi" w:cstheme="minorBidi"/>
          <w:lang w:val="en-GB"/>
        </w:rPr>
        <w:t>D</w:t>
      </w:r>
      <w:r w:rsidRPr="00565D04">
        <w:rPr>
          <w:rFonts w:asciiTheme="minorHAnsi" w:eastAsiaTheme="minorEastAsia" w:hAnsiTheme="minorHAnsi" w:cstheme="minorBidi"/>
          <w:lang w:val="en-GB"/>
        </w:rPr>
        <w:t xml:space="preserve">ata </w:t>
      </w:r>
      <w:r w:rsidR="00B94A8C" w:rsidRPr="00565D04">
        <w:rPr>
          <w:rFonts w:asciiTheme="minorHAnsi" w:eastAsiaTheme="minorEastAsia" w:hAnsiTheme="minorHAnsi" w:cstheme="minorBidi"/>
          <w:lang w:val="en-GB"/>
        </w:rPr>
        <w:t>E</w:t>
      </w:r>
      <w:r w:rsidRPr="00565D04">
        <w:rPr>
          <w:rFonts w:asciiTheme="minorHAnsi" w:eastAsiaTheme="minorEastAsia" w:hAnsiTheme="minorHAnsi" w:cstheme="minorBidi"/>
          <w:lang w:val="en-GB"/>
        </w:rPr>
        <w:t xml:space="preserve">valuators </w:t>
      </w:r>
      <w:r w:rsidR="00B94A8C" w:rsidRPr="00565D04">
        <w:rPr>
          <w:rFonts w:asciiTheme="minorHAnsi" w:eastAsiaTheme="minorEastAsia" w:hAnsiTheme="minorHAnsi" w:cstheme="minorBidi"/>
          <w:lang w:val="en-GB"/>
        </w:rPr>
        <w:t xml:space="preserve">can </w:t>
      </w:r>
      <w:r w:rsidRPr="00565D04">
        <w:rPr>
          <w:rFonts w:asciiTheme="minorHAnsi" w:eastAsiaTheme="minorEastAsia" w:hAnsiTheme="minorHAnsi" w:cstheme="minorBidi"/>
          <w:lang w:val="en-GB"/>
        </w:rPr>
        <w:t>plug into. That common infrastructure provide</w:t>
      </w:r>
      <w:r w:rsidR="00B94A8C" w:rsidRPr="00565D04">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them </w:t>
      </w:r>
      <w:r w:rsidR="00B94A8C" w:rsidRPr="00565D04">
        <w:rPr>
          <w:rFonts w:asciiTheme="minorHAnsi" w:eastAsiaTheme="minorEastAsia" w:hAnsiTheme="minorHAnsi" w:cstheme="minorBidi"/>
          <w:lang w:val="en-GB"/>
        </w:rPr>
        <w:t>with</w:t>
      </w:r>
      <w:r w:rsidRPr="00565D04">
        <w:rPr>
          <w:rFonts w:asciiTheme="minorHAnsi" w:eastAsiaTheme="minorEastAsia" w:hAnsiTheme="minorHAnsi" w:cstheme="minorBidi"/>
          <w:lang w:val="en-GB"/>
        </w:rPr>
        <w:t xml:space="preserve">: a </w:t>
      </w:r>
      <w:r w:rsidR="00B94A8C" w:rsidRPr="00565D04">
        <w:rPr>
          <w:rFonts w:asciiTheme="minorHAnsi" w:eastAsiaTheme="minorEastAsia" w:hAnsiTheme="minorHAnsi" w:cstheme="minorBidi"/>
          <w:lang w:val="en-GB"/>
        </w:rPr>
        <w:t>P</w:t>
      </w:r>
      <w:r w:rsidRPr="00565D04">
        <w:rPr>
          <w:rFonts w:asciiTheme="minorHAnsi" w:eastAsiaTheme="minorEastAsia" w:hAnsiTheme="minorHAnsi" w:cstheme="minorBidi"/>
          <w:lang w:val="en-GB"/>
        </w:rPr>
        <w:t>reviewer, an Authorization and log mechanisms, an access point to eDelivery and DE4A Connector and an access point to the Portuguese eIDAS node.</w:t>
      </w:r>
    </w:p>
    <w:p w14:paraId="23AF3A33" w14:textId="28F93AFC" w:rsidR="00941B5E" w:rsidRPr="00565D04" w:rsidRDefault="00941B5E" w:rsidP="00941B5E">
      <w:pPr>
        <w:pStyle w:val="Prrafodelista"/>
        <w:ind w:left="0"/>
        <w:rPr>
          <w:rFonts w:asciiTheme="minorHAnsi" w:eastAsiaTheme="minorEastAsia" w:hAnsiTheme="minorHAnsi" w:cstheme="minorBidi"/>
          <w:lang w:val="en-GB"/>
        </w:rPr>
      </w:pPr>
      <w:r w:rsidRPr="00565D04">
        <w:rPr>
          <w:rFonts w:asciiTheme="minorHAnsi" w:eastAsiaTheme="minorEastAsia" w:hAnsiTheme="minorHAnsi" w:cstheme="minorBidi"/>
          <w:lang w:val="en-GB"/>
        </w:rPr>
        <w:t>On top of that, Portugal provide</w:t>
      </w:r>
      <w:r w:rsidR="00B94A8C" w:rsidRPr="00565D04">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a (national and eIDAS) authentication component plug-in, which portals </w:t>
      </w:r>
      <w:r w:rsidR="00B94A8C" w:rsidRPr="00565D04">
        <w:rPr>
          <w:rFonts w:asciiTheme="minorHAnsi" w:eastAsiaTheme="minorEastAsia" w:hAnsiTheme="minorHAnsi" w:cstheme="minorBidi"/>
          <w:lang w:val="en-GB"/>
        </w:rPr>
        <w:t>can</w:t>
      </w:r>
      <w:r w:rsidRPr="00565D04">
        <w:rPr>
          <w:rFonts w:asciiTheme="minorHAnsi" w:eastAsiaTheme="minorEastAsia" w:hAnsiTheme="minorHAnsi" w:cstheme="minorBidi"/>
          <w:lang w:val="en-GB"/>
        </w:rPr>
        <w:t xml:space="preserve"> use to provide citizens trustworthy authentication mechanisms to access their services.</w:t>
      </w:r>
    </w:p>
    <w:p w14:paraId="011F73E4" w14:textId="77777777" w:rsidR="00885C40" w:rsidRPr="00565D04" w:rsidRDefault="00885C40" w:rsidP="00941B5E">
      <w:pPr>
        <w:pStyle w:val="Prrafodelista"/>
        <w:ind w:left="0"/>
        <w:rPr>
          <w:rFonts w:asciiTheme="minorHAnsi" w:eastAsiaTheme="minorEastAsia" w:hAnsiTheme="minorHAnsi" w:cstheme="minorBidi"/>
          <w:lang w:val="en-GB"/>
        </w:rPr>
      </w:pPr>
    </w:p>
    <w:p w14:paraId="7EA15377" w14:textId="69F71454" w:rsidR="00885C40" w:rsidRDefault="00885C40" w:rsidP="00543F0E">
      <w:pPr>
        <w:pStyle w:val="Prrafodelista"/>
        <w:spacing w:after="0"/>
        <w:ind w:left="0"/>
        <w:rPr>
          <w:rFonts w:asciiTheme="minorHAnsi" w:hAnsiTheme="minorHAnsi"/>
          <w:lang w:val="en-GB"/>
        </w:rPr>
      </w:pPr>
      <w:r w:rsidRPr="00565D04">
        <w:rPr>
          <w:rFonts w:asciiTheme="minorHAnsi" w:hAnsiTheme="minorHAnsi"/>
          <w:b/>
          <w:lang w:val="en-GB"/>
        </w:rPr>
        <w:lastRenderedPageBreak/>
        <w:t>Previewer and Authorization Portal</w:t>
      </w:r>
      <w:r w:rsidR="00511F3E">
        <w:rPr>
          <w:rFonts w:asciiTheme="minorHAnsi" w:eastAsiaTheme="minorEastAsia" w:hAnsiTheme="minorHAnsi" w:cstheme="minorBidi"/>
          <w:bCs/>
          <w:lang w:val="en-GB"/>
        </w:rPr>
        <w:t>:</w:t>
      </w:r>
      <w:r w:rsidR="008027F2" w:rsidRPr="00565D04">
        <w:rPr>
          <w:rFonts w:asciiTheme="minorHAnsi" w:eastAsiaTheme="minorEastAsia" w:hAnsiTheme="minorHAnsi" w:cstheme="minorBidi"/>
          <w:bCs/>
          <w:lang w:val="en-GB"/>
        </w:rPr>
        <w:t xml:space="preserve"> </w:t>
      </w:r>
      <w:r w:rsidRPr="00565D04">
        <w:rPr>
          <w:rFonts w:asciiTheme="minorHAnsi" w:hAnsiTheme="minorHAnsi"/>
          <w:lang w:val="en-GB"/>
        </w:rPr>
        <w:t xml:space="preserve">Portugal extended its authorization services to enable for a </w:t>
      </w:r>
      <w:r w:rsidR="00B94A8C" w:rsidRPr="00565D04">
        <w:rPr>
          <w:rFonts w:asciiTheme="minorHAnsi" w:eastAsiaTheme="minorEastAsia" w:hAnsiTheme="minorHAnsi" w:cstheme="minorBidi"/>
          <w:lang w:val="en-GB"/>
        </w:rPr>
        <w:t>P</w:t>
      </w:r>
      <w:r w:rsidRPr="00565D04">
        <w:rPr>
          <w:rFonts w:asciiTheme="minorHAnsi" w:eastAsiaTheme="minorEastAsia" w:hAnsiTheme="minorHAnsi" w:cstheme="minorBidi"/>
          <w:lang w:val="en-GB"/>
        </w:rPr>
        <w:t>review</w:t>
      </w:r>
      <w:r w:rsidRPr="00565D04">
        <w:rPr>
          <w:rFonts w:asciiTheme="minorHAnsi" w:hAnsiTheme="minorHAnsi"/>
          <w:lang w:val="en-GB"/>
        </w:rPr>
        <w:t>, in a web portal, of the attributes being exchanged in an asynchronous way. Also, it enable</w:t>
      </w:r>
      <w:r w:rsidR="00B94A8C" w:rsidRPr="00565D04">
        <w:rPr>
          <w:rFonts w:asciiTheme="minorHAnsi" w:eastAsiaTheme="minorEastAsia" w:hAnsiTheme="minorHAnsi" w:cstheme="minorBidi"/>
          <w:lang w:val="en-GB"/>
        </w:rPr>
        <w:t>s</w:t>
      </w:r>
      <w:r w:rsidRPr="00565D04">
        <w:rPr>
          <w:rFonts w:asciiTheme="minorHAnsi" w:hAnsiTheme="minorHAnsi"/>
          <w:lang w:val="en-GB"/>
        </w:rPr>
        <w:t xml:space="preserve"> for the authorization to be done and logged in that portal. </w:t>
      </w:r>
      <w:r w:rsidR="00B94A8C" w:rsidRPr="00565D04">
        <w:rPr>
          <w:rFonts w:asciiTheme="minorHAnsi" w:eastAsiaTheme="minorEastAsia" w:hAnsiTheme="minorHAnsi" w:cstheme="minorBidi"/>
          <w:lang w:val="en-GB"/>
        </w:rPr>
        <w:t>U</w:t>
      </w:r>
      <w:r w:rsidRPr="00565D04">
        <w:rPr>
          <w:rFonts w:asciiTheme="minorHAnsi" w:eastAsiaTheme="minorEastAsia" w:hAnsiTheme="minorHAnsi" w:cstheme="minorBidi"/>
          <w:lang w:val="en-GB"/>
        </w:rPr>
        <w:t>ser</w:t>
      </w:r>
      <w:r w:rsidR="00B94A8C" w:rsidRPr="00565D04">
        <w:rPr>
          <w:rFonts w:asciiTheme="minorHAnsi" w:eastAsiaTheme="minorEastAsia" w:hAnsiTheme="minorHAnsi" w:cstheme="minorBidi"/>
          <w:lang w:val="en-GB"/>
        </w:rPr>
        <w:t>s</w:t>
      </w:r>
      <w:r w:rsidRPr="00565D04">
        <w:rPr>
          <w:rFonts w:asciiTheme="minorHAnsi" w:hAnsiTheme="minorHAnsi"/>
          <w:lang w:val="en-GB"/>
        </w:rPr>
        <w:t xml:space="preserve"> can check what of his/her data was shared when, from where and to whom.</w:t>
      </w:r>
    </w:p>
    <w:p w14:paraId="3DB02E85" w14:textId="77777777" w:rsidR="00543F0E" w:rsidRPr="00565D04" w:rsidRDefault="00543F0E" w:rsidP="00543F0E">
      <w:pPr>
        <w:pStyle w:val="Prrafodelista"/>
        <w:spacing w:after="0"/>
        <w:ind w:left="0"/>
        <w:rPr>
          <w:rFonts w:asciiTheme="minorHAnsi" w:hAnsiTheme="minorHAnsi"/>
          <w:lang w:val="en-GB"/>
        </w:rPr>
      </w:pPr>
    </w:p>
    <w:p w14:paraId="58752E2E" w14:textId="341F9744" w:rsidR="00885C40" w:rsidRPr="00565D04" w:rsidRDefault="003346C9" w:rsidP="00543F0E">
      <w:pPr>
        <w:pStyle w:val="Prrafodelista"/>
        <w:ind w:left="0"/>
        <w:rPr>
          <w:rFonts w:asciiTheme="minorHAnsi" w:hAnsiTheme="minorHAnsi"/>
          <w:lang w:val="en-GB"/>
        </w:rPr>
      </w:pPr>
      <w:r w:rsidRPr="00565D04">
        <w:rPr>
          <w:rFonts w:asciiTheme="minorHAnsi" w:eastAsiaTheme="minorEastAsia" w:hAnsiTheme="minorHAnsi" w:cstheme="minorBidi"/>
          <w:bCs/>
          <w:lang w:val="en-GB"/>
        </w:rPr>
        <w:t xml:space="preserve">With regards to </w:t>
      </w:r>
      <w:r w:rsidR="00885C40" w:rsidRPr="00565D04">
        <w:rPr>
          <w:rFonts w:asciiTheme="minorHAnsi" w:hAnsiTheme="minorHAnsi"/>
          <w:b/>
          <w:lang w:val="en-GB"/>
        </w:rPr>
        <w:t>eIDAS authentication in the Previewer and Authorization Portal</w:t>
      </w:r>
      <w:r w:rsidRPr="00565D04">
        <w:rPr>
          <w:rFonts w:asciiTheme="minorHAnsi" w:eastAsiaTheme="minorEastAsia" w:hAnsiTheme="minorHAnsi" w:cstheme="minorBidi"/>
          <w:bCs/>
          <w:lang w:val="en-GB"/>
        </w:rPr>
        <w:t xml:space="preserve">, </w:t>
      </w:r>
      <w:r w:rsidR="00885C40" w:rsidRPr="00565D04">
        <w:rPr>
          <w:rFonts w:asciiTheme="minorHAnsi" w:hAnsiTheme="minorHAnsi"/>
          <w:lang w:val="en-GB"/>
        </w:rPr>
        <w:t>Portugal extended its Previewer portal authentication mechanisms to allow for eIDAS authentication. Also, it extended its authorization mechanisms to allow for eIDAS authorization.</w:t>
      </w:r>
    </w:p>
    <w:p w14:paraId="06F8FF32" w14:textId="77777777" w:rsidR="00885C40" w:rsidRPr="00565D04" w:rsidRDefault="00885C40" w:rsidP="00941B5E">
      <w:pPr>
        <w:pStyle w:val="Prrafodelista"/>
        <w:ind w:left="0"/>
        <w:rPr>
          <w:rFonts w:asciiTheme="minorHAnsi" w:eastAsiaTheme="minorEastAsia" w:hAnsiTheme="minorHAnsi" w:cstheme="minorBidi"/>
          <w:lang w:val="en-GB"/>
        </w:rPr>
      </w:pPr>
    </w:p>
    <w:p w14:paraId="429DB52F" w14:textId="77777777" w:rsidR="00D61163" w:rsidRPr="00543F0E" w:rsidRDefault="001043C8" w:rsidP="00543F0E">
      <w:pPr>
        <w:pStyle w:val="Estilo1"/>
        <w:numPr>
          <w:ilvl w:val="1"/>
          <w:numId w:val="2"/>
        </w:numPr>
        <w:ind w:left="578" w:hanging="578"/>
      </w:pPr>
      <w:bookmarkStart w:id="44" w:name="_Toc98323771"/>
      <w:r w:rsidRPr="00543F0E">
        <w:t>Strategy followed to mitigate infrastructure delays</w:t>
      </w:r>
      <w:bookmarkEnd w:id="44"/>
    </w:p>
    <w:p w14:paraId="3558444E" w14:textId="30E310F3" w:rsidR="000A4344" w:rsidRPr="00565D04" w:rsidRDefault="000A4344" w:rsidP="003346C9">
      <w:pPr>
        <w:pStyle w:val="Prrafodelista"/>
        <w:ind w:left="0"/>
        <w:rPr>
          <w:rFonts w:asciiTheme="minorHAnsi" w:eastAsiaTheme="minorEastAsia" w:hAnsiTheme="minorHAnsi" w:cstheme="minorBidi"/>
          <w:b/>
          <w:color w:val="0070C0"/>
          <w:lang w:val="en-GB"/>
        </w:rPr>
      </w:pPr>
      <w:r w:rsidRPr="00565D04">
        <w:rPr>
          <w:rFonts w:asciiTheme="minorHAnsi" w:eastAsiaTheme="minorEastAsia" w:hAnsiTheme="minorHAnsi" w:cstheme="minorBidi"/>
          <w:b/>
          <w:color w:val="0070C0"/>
          <w:lang w:val="en-GB"/>
        </w:rPr>
        <w:t>Generic</w:t>
      </w:r>
      <w:r w:rsidR="00AF2928" w:rsidRPr="00565D04">
        <w:rPr>
          <w:rFonts w:asciiTheme="minorHAnsi" w:eastAsiaTheme="minorEastAsia" w:hAnsiTheme="minorHAnsi" w:cstheme="minorBidi"/>
          <w:b/>
          <w:color w:val="0070C0"/>
          <w:lang w:val="en-GB"/>
        </w:rPr>
        <w:t xml:space="preserve"> for all MS</w:t>
      </w:r>
    </w:p>
    <w:p w14:paraId="5A353E9F" w14:textId="10AFFDAA" w:rsidR="00D61163" w:rsidRPr="00565D04" w:rsidRDefault="001043C8">
      <w:pPr>
        <w:rPr>
          <w:b/>
          <w:lang w:val="en-GB"/>
        </w:rPr>
      </w:pPr>
      <w:r w:rsidRPr="00565D04">
        <w:rPr>
          <w:rFonts w:asciiTheme="minorHAnsi" w:eastAsiaTheme="minorEastAsia" w:hAnsiTheme="minorHAnsi" w:cstheme="minorBidi"/>
          <w:b/>
          <w:lang w:val="en-GB"/>
        </w:rPr>
        <w:t>Integration of DEs and DOs with the help of the playground</w:t>
      </w:r>
      <w:r w:rsidR="005D442D" w:rsidRPr="00565D04">
        <w:rPr>
          <w:rFonts w:asciiTheme="minorHAnsi" w:eastAsiaTheme="minorEastAsia" w:hAnsiTheme="minorHAnsi" w:cstheme="minorBidi"/>
          <w:b/>
          <w:lang w:val="en-GB"/>
        </w:rPr>
        <w:t xml:space="preserve"> and use of central SMP</w:t>
      </w:r>
      <w:r w:rsidR="00511F3E">
        <w:rPr>
          <w:rFonts w:asciiTheme="minorHAnsi" w:eastAsiaTheme="minorEastAsia" w:hAnsiTheme="minorHAnsi" w:cstheme="minorBidi"/>
          <w:b/>
          <w:lang w:val="en-GB"/>
        </w:rPr>
        <w:t>:</w:t>
      </w:r>
      <w:r w:rsidRPr="00565D04">
        <w:rPr>
          <w:rFonts w:asciiTheme="minorHAnsi" w:eastAsiaTheme="minorEastAsia" w:hAnsiTheme="minorHAnsi" w:cstheme="minorBidi"/>
          <w:b/>
          <w:lang w:val="en-GB"/>
        </w:rPr>
        <w:t xml:space="preserve"> </w:t>
      </w:r>
      <w:r w:rsidRPr="00565D04">
        <w:rPr>
          <w:rFonts w:asciiTheme="minorHAnsi" w:eastAsiaTheme="minorEastAsia" w:hAnsiTheme="minorHAnsi" w:cstheme="minorBidi"/>
          <w:bCs/>
          <w:lang w:val="en-GB"/>
        </w:rPr>
        <w:t xml:space="preserve">many more steps and tests were executed </w:t>
      </w:r>
      <w:r w:rsidR="00146108" w:rsidRPr="00565D04">
        <w:rPr>
          <w:rFonts w:asciiTheme="minorHAnsi" w:eastAsiaTheme="minorEastAsia" w:hAnsiTheme="minorHAnsi" w:cstheme="minorBidi"/>
          <w:bCs/>
          <w:lang w:val="en-GB"/>
        </w:rPr>
        <w:t>due to issues around certificates handling</w:t>
      </w:r>
      <w:r w:rsidRPr="00565D04">
        <w:rPr>
          <w:rFonts w:asciiTheme="minorHAnsi" w:eastAsiaTheme="minorEastAsia" w:hAnsiTheme="minorHAnsi" w:cstheme="minorBidi"/>
          <w:bCs/>
          <w:lang w:val="en-GB"/>
        </w:rPr>
        <w:t xml:space="preserve">. </w:t>
      </w:r>
      <w:r w:rsidR="00EC5711" w:rsidRPr="00565D04">
        <w:rPr>
          <w:rFonts w:asciiTheme="minorHAnsi" w:eastAsiaTheme="minorEastAsia" w:hAnsiTheme="minorHAnsi" w:cstheme="minorBidi"/>
          <w:bCs/>
          <w:lang w:val="en-GB"/>
        </w:rPr>
        <w:t>The rich testing environment of the playground consisting of Connectors, Data Owner and Data Evaluator mocks and transaction monitoring tools allowed to organisations managing online procedure portals and data services to test their customizations before actual Connectors are ready in their countries and to test cross-border exchanges early on (even when counterpart endpoints are not yet ready).</w:t>
      </w:r>
      <w:r w:rsidRPr="00565D04">
        <w:rPr>
          <w:rFonts w:asciiTheme="minorHAnsi" w:eastAsiaTheme="minorEastAsia" w:hAnsiTheme="minorHAnsi" w:cstheme="minorBidi"/>
          <w:bCs/>
          <w:lang w:val="en-GB"/>
        </w:rPr>
        <w:t xml:space="preserve"> Also the central SMP of the playground has been used </w:t>
      </w:r>
      <w:r w:rsidR="00EC5711" w:rsidRPr="00565D04">
        <w:rPr>
          <w:rFonts w:asciiTheme="minorHAnsi" w:eastAsiaTheme="minorEastAsia" w:hAnsiTheme="minorHAnsi" w:cstheme="minorBidi"/>
          <w:bCs/>
          <w:lang w:val="en-GB"/>
        </w:rPr>
        <w:t>to mitigate delays with national SMP deployments</w:t>
      </w:r>
      <w:r w:rsidRPr="00565D04">
        <w:rPr>
          <w:rFonts w:asciiTheme="minorHAnsi" w:eastAsiaTheme="minorEastAsia" w:hAnsiTheme="minorHAnsi" w:cstheme="minorBidi"/>
          <w:bCs/>
          <w:lang w:val="en-GB"/>
        </w:rPr>
        <w:t>.</w:t>
      </w:r>
      <w:r w:rsidR="00114373" w:rsidRPr="00565D04">
        <w:rPr>
          <w:rFonts w:asciiTheme="minorHAnsi" w:eastAsiaTheme="minorEastAsia" w:hAnsiTheme="minorHAnsi" w:cstheme="minorBidi"/>
          <w:bCs/>
          <w:lang w:val="en-GB"/>
        </w:rPr>
        <w:t xml:space="preserve"> This will change in </w:t>
      </w:r>
      <w:r w:rsidR="00AE364A" w:rsidRPr="00565D04">
        <w:rPr>
          <w:rFonts w:asciiTheme="minorHAnsi" w:eastAsiaTheme="minorEastAsia" w:hAnsiTheme="minorHAnsi" w:cstheme="minorBidi"/>
          <w:bCs/>
          <w:lang w:val="en-GB"/>
        </w:rPr>
        <w:t xml:space="preserve">second </w:t>
      </w:r>
      <w:r w:rsidR="00EC5711" w:rsidRPr="00565D04">
        <w:rPr>
          <w:rFonts w:asciiTheme="minorHAnsi" w:eastAsiaTheme="minorEastAsia" w:hAnsiTheme="minorHAnsi" w:cstheme="minorBidi"/>
          <w:bCs/>
          <w:lang w:val="en-GB"/>
        </w:rPr>
        <w:t>i</w:t>
      </w:r>
      <w:r w:rsidR="00114373" w:rsidRPr="00565D04">
        <w:rPr>
          <w:rFonts w:asciiTheme="minorHAnsi" w:eastAsiaTheme="minorEastAsia" w:hAnsiTheme="minorHAnsi" w:cstheme="minorBidi"/>
          <w:bCs/>
          <w:lang w:val="en-GB"/>
        </w:rPr>
        <w:t xml:space="preserve">teration </w:t>
      </w:r>
      <w:r w:rsidR="00EC5711" w:rsidRPr="00565D04">
        <w:rPr>
          <w:rFonts w:asciiTheme="minorHAnsi" w:eastAsiaTheme="minorEastAsia" w:hAnsiTheme="minorHAnsi" w:cstheme="minorBidi"/>
          <w:bCs/>
          <w:lang w:val="en-GB"/>
        </w:rPr>
        <w:t>as each Member State will have their own SMP deployed</w:t>
      </w:r>
      <w:r w:rsidR="00AE364A" w:rsidRPr="00565D04">
        <w:rPr>
          <w:rFonts w:asciiTheme="minorHAnsi" w:eastAsiaTheme="minorEastAsia" w:hAnsiTheme="minorHAnsi" w:cstheme="minorBidi"/>
          <w:bCs/>
          <w:lang w:val="en-GB"/>
        </w:rPr>
        <w:t>.</w:t>
      </w:r>
    </w:p>
    <w:p w14:paraId="4DEC2A4A" w14:textId="4AA31CAD" w:rsidR="00D61163" w:rsidRPr="00565D04" w:rsidRDefault="001043C8">
      <w:pPr>
        <w:rPr>
          <w:rFonts w:asciiTheme="minorHAnsi" w:eastAsiaTheme="minorEastAsia" w:hAnsiTheme="minorHAnsi" w:cstheme="minorBidi"/>
          <w:b/>
          <w:lang w:val="en-GB"/>
        </w:rPr>
      </w:pPr>
      <w:r w:rsidRPr="00565D04">
        <w:rPr>
          <w:rFonts w:asciiTheme="minorHAnsi" w:eastAsiaTheme="minorEastAsia" w:hAnsiTheme="minorHAnsi" w:cstheme="minorBidi"/>
          <w:b/>
          <w:lang w:val="en-GB"/>
        </w:rPr>
        <w:t xml:space="preserve">Use of DE4A </w:t>
      </w:r>
      <w:r w:rsidR="00514087" w:rsidRPr="00565D04">
        <w:rPr>
          <w:rFonts w:asciiTheme="minorHAnsi" w:eastAsiaTheme="minorEastAsia" w:hAnsiTheme="minorHAnsi" w:cstheme="minorBidi"/>
          <w:b/>
          <w:lang w:val="en-GB"/>
        </w:rPr>
        <w:t xml:space="preserve">certificates </w:t>
      </w:r>
      <w:r w:rsidRPr="00565D04">
        <w:rPr>
          <w:rFonts w:asciiTheme="minorHAnsi" w:eastAsiaTheme="minorEastAsia" w:hAnsiTheme="minorHAnsi" w:cstheme="minorBidi"/>
          <w:b/>
          <w:lang w:val="en-GB"/>
        </w:rPr>
        <w:t xml:space="preserve">in </w:t>
      </w:r>
      <w:r w:rsidR="00514087" w:rsidRPr="00565D04">
        <w:rPr>
          <w:rFonts w:asciiTheme="minorHAnsi" w:eastAsiaTheme="minorEastAsia" w:hAnsiTheme="minorHAnsi" w:cstheme="minorBidi"/>
          <w:b/>
          <w:lang w:val="en-GB"/>
        </w:rPr>
        <w:t>live services</w:t>
      </w:r>
      <w:r w:rsidR="00511F3E">
        <w:rPr>
          <w:rFonts w:asciiTheme="minorHAnsi" w:eastAsiaTheme="minorEastAsia" w:hAnsiTheme="minorHAnsi" w:cstheme="minorBidi"/>
          <w:b/>
          <w:lang w:val="en-GB"/>
        </w:rPr>
        <w:t>:</w:t>
      </w:r>
      <w:r w:rsidRPr="00565D04">
        <w:rPr>
          <w:rFonts w:asciiTheme="minorHAnsi" w:eastAsiaTheme="minorEastAsia" w:hAnsiTheme="minorHAnsi" w:cstheme="minorBidi"/>
          <w:b/>
          <w:lang w:val="en-GB"/>
        </w:rPr>
        <w:t xml:space="preserve"> </w:t>
      </w:r>
      <w:r w:rsidRPr="00565D04">
        <w:rPr>
          <w:rFonts w:asciiTheme="minorHAnsi" w:eastAsiaTheme="minorEastAsia" w:hAnsiTheme="minorHAnsi" w:cstheme="minorBidi"/>
          <w:bCs/>
          <w:lang w:val="en-GB"/>
        </w:rPr>
        <w:t xml:space="preserve">it was considered but discarded to use also the preproduction </w:t>
      </w:r>
      <w:r w:rsidR="005D442D" w:rsidRPr="00565D04">
        <w:rPr>
          <w:rFonts w:asciiTheme="minorHAnsi" w:eastAsiaTheme="minorEastAsia" w:hAnsiTheme="minorHAnsi" w:cstheme="minorBidi"/>
          <w:bCs/>
          <w:lang w:val="en-GB"/>
        </w:rPr>
        <w:t xml:space="preserve">DE4A </w:t>
      </w:r>
      <w:r w:rsidR="00514087" w:rsidRPr="00565D04">
        <w:rPr>
          <w:rFonts w:asciiTheme="minorHAnsi" w:eastAsiaTheme="minorEastAsia" w:hAnsiTheme="minorHAnsi" w:cstheme="minorBidi"/>
          <w:bCs/>
          <w:lang w:val="en-GB"/>
        </w:rPr>
        <w:t xml:space="preserve">certificates </w:t>
      </w:r>
      <w:r w:rsidRPr="00565D04">
        <w:rPr>
          <w:rFonts w:asciiTheme="minorHAnsi" w:eastAsiaTheme="minorEastAsia" w:hAnsiTheme="minorHAnsi" w:cstheme="minorBidi"/>
          <w:bCs/>
          <w:lang w:val="en-GB"/>
        </w:rPr>
        <w:t>for the live services. This was discarded by some MS</w:t>
      </w:r>
      <w:r w:rsidR="00DB34E3">
        <w:rPr>
          <w:rFonts w:asciiTheme="minorHAnsi" w:eastAsiaTheme="minorEastAsia" w:hAnsiTheme="minorHAnsi" w:cstheme="minorBidi"/>
          <w:bCs/>
          <w:lang w:val="en-GB"/>
        </w:rPr>
        <w:t xml:space="preserve"> </w:t>
      </w:r>
      <w:r w:rsidRPr="00565D04">
        <w:rPr>
          <w:rFonts w:asciiTheme="minorHAnsi" w:eastAsiaTheme="minorEastAsia" w:hAnsiTheme="minorHAnsi" w:cstheme="minorBidi"/>
          <w:bCs/>
          <w:lang w:val="en-GB"/>
        </w:rPr>
        <w:t xml:space="preserve">due to security </w:t>
      </w:r>
      <w:r w:rsidR="00514087" w:rsidRPr="00565D04">
        <w:rPr>
          <w:rFonts w:asciiTheme="minorHAnsi" w:eastAsiaTheme="minorEastAsia" w:hAnsiTheme="minorHAnsi" w:cstheme="minorBidi"/>
          <w:bCs/>
          <w:lang w:val="en-GB"/>
        </w:rPr>
        <w:t>considerations.</w:t>
      </w:r>
      <w:r w:rsidR="005D442D" w:rsidRPr="00565D04">
        <w:rPr>
          <w:rFonts w:asciiTheme="minorHAnsi" w:eastAsiaTheme="minorEastAsia" w:hAnsiTheme="minorHAnsi" w:cstheme="minorBidi"/>
          <w:bCs/>
          <w:lang w:val="en-GB"/>
        </w:rPr>
        <w:t xml:space="preserve"> In any case, the DE4A public key certificates proved useful in the playground and Connectathons</w:t>
      </w:r>
      <w:r w:rsidRPr="00565D04">
        <w:rPr>
          <w:rFonts w:asciiTheme="minorHAnsi" w:eastAsiaTheme="minorEastAsia" w:hAnsiTheme="minorHAnsi" w:cstheme="minorBidi"/>
          <w:bCs/>
          <w:lang w:val="en-GB"/>
        </w:rPr>
        <w:t>.</w:t>
      </w:r>
      <w:r w:rsidRPr="00565D04">
        <w:rPr>
          <w:rFonts w:asciiTheme="minorHAnsi" w:eastAsiaTheme="minorEastAsia" w:hAnsiTheme="minorHAnsi" w:cstheme="minorBidi"/>
          <w:b/>
          <w:lang w:val="en-GB"/>
        </w:rPr>
        <w:t xml:space="preserve"> </w:t>
      </w:r>
    </w:p>
    <w:p w14:paraId="781F34D1" w14:textId="25B6E095" w:rsidR="00D61163" w:rsidRPr="00565D04" w:rsidRDefault="002D5DF2">
      <w:pPr>
        <w:rPr>
          <w:bCs/>
          <w:lang w:val="en-GB"/>
        </w:rPr>
      </w:pPr>
      <w:r w:rsidRPr="00565D04">
        <w:rPr>
          <w:rFonts w:asciiTheme="minorHAnsi" w:eastAsiaTheme="minorEastAsia" w:hAnsiTheme="minorHAnsi" w:cstheme="minorBidi"/>
          <w:b/>
          <w:lang w:val="en-GB"/>
        </w:rPr>
        <w:t>Use of simulated procedures in some cases</w:t>
      </w:r>
      <w:r w:rsidR="00511F3E">
        <w:rPr>
          <w:rFonts w:asciiTheme="minorHAnsi" w:eastAsiaTheme="minorEastAsia" w:hAnsiTheme="minorHAnsi" w:cstheme="minorBidi"/>
          <w:b/>
          <w:lang w:val="en-GB"/>
        </w:rPr>
        <w:t>:</w:t>
      </w:r>
      <w:r w:rsidRPr="00565D04">
        <w:rPr>
          <w:rFonts w:asciiTheme="minorHAnsi" w:eastAsiaTheme="minorEastAsia" w:hAnsiTheme="minorHAnsi" w:cstheme="minorBidi"/>
          <w:b/>
          <w:lang w:val="en-GB"/>
        </w:rPr>
        <w:t xml:space="preserve"> </w:t>
      </w:r>
      <w:r w:rsidR="00511F3E">
        <w:rPr>
          <w:rFonts w:asciiTheme="minorHAnsi" w:eastAsiaTheme="minorEastAsia" w:hAnsiTheme="minorHAnsi" w:cstheme="minorBidi"/>
          <w:bCs/>
          <w:lang w:val="en-GB"/>
        </w:rPr>
        <w:t>g</w:t>
      </w:r>
      <w:r w:rsidRPr="00565D04">
        <w:rPr>
          <w:rFonts w:asciiTheme="minorHAnsi" w:eastAsiaTheme="minorEastAsia" w:hAnsiTheme="minorHAnsi" w:cstheme="minorBidi"/>
          <w:bCs/>
          <w:lang w:val="en-GB"/>
        </w:rPr>
        <w:t>iven the complexities involved in integrating real procedures for the first iteration we chose to start with simulated procedures and real users who were informed of this setup and that the exchanged evidence would not be used with real consequences. The test users were all entirely new to the system though the first time they tested the services.</w:t>
      </w:r>
      <w:r w:rsidR="000408AC" w:rsidRPr="00565D04">
        <w:rPr>
          <w:rFonts w:asciiTheme="minorHAnsi" w:eastAsiaTheme="minorEastAsia" w:hAnsiTheme="minorHAnsi" w:cstheme="minorBidi"/>
          <w:bCs/>
          <w:lang w:val="en-GB"/>
        </w:rPr>
        <w:t xml:space="preserve"> </w:t>
      </w:r>
    </w:p>
    <w:p w14:paraId="654346A1" w14:textId="73D27C48" w:rsidR="00D61163" w:rsidRPr="00565D04" w:rsidRDefault="001043C8">
      <w:pPr>
        <w:rPr>
          <w:rFonts w:asciiTheme="minorHAnsi" w:eastAsiaTheme="minorEastAsia" w:hAnsiTheme="minorHAnsi" w:cstheme="minorBidi"/>
          <w:bCs/>
          <w:lang w:val="en-GB"/>
        </w:rPr>
      </w:pPr>
      <w:r w:rsidRPr="00565D04">
        <w:rPr>
          <w:rFonts w:asciiTheme="minorHAnsi" w:eastAsiaTheme="minorEastAsia" w:hAnsiTheme="minorHAnsi" w:cstheme="minorBidi"/>
          <w:b/>
          <w:lang w:val="en-GB"/>
        </w:rPr>
        <w:t>Log4J vulnerability</w:t>
      </w:r>
      <w:r w:rsidR="00511F3E">
        <w:rPr>
          <w:rFonts w:asciiTheme="minorHAnsi" w:eastAsiaTheme="minorEastAsia" w:hAnsiTheme="minorHAnsi" w:cstheme="minorBidi"/>
          <w:b/>
          <w:lang w:val="en-GB"/>
        </w:rPr>
        <w:t>:</w:t>
      </w:r>
      <w:r w:rsidRPr="00565D04">
        <w:rPr>
          <w:rFonts w:asciiTheme="minorHAnsi" w:eastAsiaTheme="minorEastAsia" w:hAnsiTheme="minorHAnsi" w:cstheme="minorBidi"/>
          <w:bCs/>
          <w:lang w:val="en-GB"/>
        </w:rPr>
        <w:t xml:space="preserve"> all pilots were affected by the vulnerability and the teams worked well in bringing out new updates. </w:t>
      </w:r>
      <w:r w:rsidR="005D442D" w:rsidRPr="00565D04">
        <w:rPr>
          <w:rFonts w:asciiTheme="minorHAnsi" w:eastAsiaTheme="minorEastAsia" w:hAnsiTheme="minorHAnsi" w:cstheme="minorBidi"/>
          <w:bCs/>
          <w:lang w:val="en-GB"/>
        </w:rPr>
        <w:t>A</w:t>
      </w:r>
      <w:r w:rsidRPr="00565D04">
        <w:rPr>
          <w:rFonts w:asciiTheme="minorHAnsi" w:eastAsiaTheme="minorEastAsia" w:hAnsiTheme="minorHAnsi" w:cstheme="minorBidi"/>
          <w:bCs/>
          <w:lang w:val="en-GB"/>
        </w:rPr>
        <w:t xml:space="preserve"> MS decided to change the component for others, and this caused approximately 3 weeks of delay as it needed to be properly exchanged not only for the MA-pilot but for many other national services.</w:t>
      </w:r>
    </w:p>
    <w:p w14:paraId="3C480E41" w14:textId="54147E8C" w:rsidR="006F503A" w:rsidRPr="00565D04" w:rsidRDefault="006F503A">
      <w:pPr>
        <w:rPr>
          <w:rFonts w:asciiTheme="minorHAnsi" w:eastAsiaTheme="minorEastAsia" w:hAnsiTheme="minorHAnsi" w:cstheme="minorBidi"/>
          <w:bCs/>
          <w:lang w:val="en-GB"/>
        </w:rPr>
      </w:pPr>
      <w:r w:rsidRPr="00565D04">
        <w:rPr>
          <w:rFonts w:asciiTheme="minorHAnsi" w:eastAsiaTheme="minorEastAsia" w:hAnsiTheme="minorHAnsi" w:cstheme="minorBidi"/>
          <w:b/>
          <w:lang w:val="en-GB"/>
        </w:rPr>
        <w:t>Reuse of available infrastructure</w:t>
      </w:r>
      <w:r w:rsidR="00511F3E">
        <w:rPr>
          <w:rFonts w:asciiTheme="minorHAnsi" w:eastAsiaTheme="minorEastAsia" w:hAnsiTheme="minorHAnsi" w:cstheme="minorBidi"/>
          <w:b/>
          <w:lang w:val="en-GB"/>
        </w:rPr>
        <w:t>: such</w:t>
      </w:r>
      <w:r w:rsidRPr="00565D04">
        <w:rPr>
          <w:rFonts w:asciiTheme="minorHAnsi" w:eastAsiaTheme="minorEastAsia" w:hAnsiTheme="minorHAnsi" w:cstheme="minorBidi"/>
          <w:bCs/>
          <w:lang w:val="en-GB"/>
        </w:rPr>
        <w:t xml:space="preserve"> was </w:t>
      </w:r>
      <w:r w:rsidR="00511F3E">
        <w:rPr>
          <w:rFonts w:asciiTheme="minorHAnsi" w:eastAsiaTheme="minorEastAsia" w:hAnsiTheme="minorHAnsi" w:cstheme="minorBidi"/>
          <w:bCs/>
          <w:lang w:val="en-GB"/>
        </w:rPr>
        <w:t>the case</w:t>
      </w:r>
      <w:r w:rsidR="00511F3E" w:rsidRPr="00565D04">
        <w:rPr>
          <w:rFonts w:asciiTheme="minorHAnsi" w:eastAsiaTheme="minorEastAsia" w:hAnsiTheme="minorHAnsi" w:cstheme="minorBidi"/>
          <w:bCs/>
          <w:lang w:val="en-GB"/>
        </w:rPr>
        <w:t xml:space="preserve"> </w:t>
      </w:r>
      <w:r w:rsidRPr="00565D04">
        <w:rPr>
          <w:rFonts w:asciiTheme="minorHAnsi" w:eastAsiaTheme="minorEastAsia" w:hAnsiTheme="minorHAnsi" w:cstheme="minorBidi"/>
          <w:bCs/>
          <w:lang w:val="en-GB"/>
        </w:rPr>
        <w:t xml:space="preserve">for the SMP </w:t>
      </w:r>
      <w:r w:rsidR="00886D38" w:rsidRPr="00565D04">
        <w:rPr>
          <w:rFonts w:asciiTheme="minorHAnsi" w:eastAsiaTheme="minorEastAsia" w:hAnsiTheme="minorHAnsi" w:cstheme="minorBidi"/>
          <w:bCs/>
          <w:lang w:val="en-GB"/>
        </w:rPr>
        <w:t>in the first iteration.</w:t>
      </w:r>
    </w:p>
    <w:p w14:paraId="1341E894" w14:textId="24E7FA6D" w:rsidR="00886D38" w:rsidRPr="00565D04" w:rsidRDefault="00886D38">
      <w:pPr>
        <w:rPr>
          <w:rFonts w:asciiTheme="minorHAnsi" w:eastAsiaTheme="minorEastAsia" w:hAnsiTheme="minorHAnsi" w:cstheme="minorBidi"/>
          <w:b/>
          <w:lang w:val="en-GB"/>
        </w:rPr>
      </w:pPr>
      <w:r w:rsidRPr="00565D04">
        <w:rPr>
          <w:rFonts w:asciiTheme="minorHAnsi" w:eastAsiaTheme="minorEastAsia" w:hAnsiTheme="minorHAnsi" w:cstheme="minorBidi"/>
          <w:b/>
          <w:lang w:val="en-GB"/>
        </w:rPr>
        <w:t xml:space="preserve">Establishment of </w:t>
      </w:r>
      <w:r w:rsidR="00511F3E">
        <w:rPr>
          <w:rFonts w:asciiTheme="minorHAnsi" w:eastAsiaTheme="minorEastAsia" w:hAnsiTheme="minorHAnsi" w:cstheme="minorBidi"/>
          <w:b/>
          <w:lang w:val="en-GB"/>
        </w:rPr>
        <w:t xml:space="preserve">a </w:t>
      </w:r>
      <w:r w:rsidRPr="00565D04">
        <w:rPr>
          <w:rFonts w:asciiTheme="minorHAnsi" w:eastAsiaTheme="minorEastAsia" w:hAnsiTheme="minorHAnsi" w:cstheme="minorBidi"/>
          <w:b/>
          <w:lang w:val="en-GB"/>
        </w:rPr>
        <w:t>M</w:t>
      </w:r>
      <w:r w:rsidR="00E703DF">
        <w:rPr>
          <w:rFonts w:asciiTheme="minorHAnsi" w:eastAsiaTheme="minorEastAsia" w:hAnsiTheme="minorHAnsi" w:cstheme="minorBidi"/>
          <w:b/>
          <w:lang w:val="en-GB"/>
        </w:rPr>
        <w:t xml:space="preserve">inimum </w:t>
      </w:r>
      <w:r w:rsidRPr="00565D04">
        <w:rPr>
          <w:rFonts w:asciiTheme="minorHAnsi" w:eastAsiaTheme="minorEastAsia" w:hAnsiTheme="minorHAnsi" w:cstheme="minorBidi"/>
          <w:b/>
          <w:lang w:val="en-GB"/>
        </w:rPr>
        <w:t>V</w:t>
      </w:r>
      <w:r w:rsidR="00E703DF">
        <w:rPr>
          <w:rFonts w:asciiTheme="minorHAnsi" w:eastAsiaTheme="minorEastAsia" w:hAnsiTheme="minorHAnsi" w:cstheme="minorBidi"/>
          <w:b/>
          <w:lang w:val="en-GB"/>
        </w:rPr>
        <w:t xml:space="preserve">iable </w:t>
      </w:r>
      <w:r w:rsidRPr="00565D04">
        <w:rPr>
          <w:rFonts w:asciiTheme="minorHAnsi" w:eastAsiaTheme="minorEastAsia" w:hAnsiTheme="minorHAnsi" w:cstheme="minorBidi"/>
          <w:b/>
          <w:lang w:val="en-GB"/>
        </w:rPr>
        <w:t>P</w:t>
      </w:r>
      <w:r w:rsidR="00E703DF">
        <w:rPr>
          <w:rFonts w:asciiTheme="minorHAnsi" w:eastAsiaTheme="minorEastAsia" w:hAnsiTheme="minorHAnsi" w:cstheme="minorBidi"/>
          <w:b/>
          <w:lang w:val="en-GB"/>
        </w:rPr>
        <w:t>roduct</w:t>
      </w:r>
      <w:r w:rsidR="00511F3E">
        <w:rPr>
          <w:rFonts w:asciiTheme="minorHAnsi" w:eastAsiaTheme="minorEastAsia" w:hAnsiTheme="minorHAnsi" w:cstheme="minorBidi"/>
          <w:b/>
          <w:lang w:val="en-GB"/>
        </w:rPr>
        <w:t>:</w:t>
      </w:r>
      <w:r w:rsidRPr="00565D04">
        <w:rPr>
          <w:rFonts w:asciiTheme="minorHAnsi" w:eastAsiaTheme="minorEastAsia" w:hAnsiTheme="minorHAnsi" w:cstheme="minorBidi"/>
          <w:b/>
          <w:lang w:val="en-GB"/>
        </w:rPr>
        <w:t xml:space="preserve"> </w:t>
      </w:r>
      <w:r w:rsidRPr="00565D04">
        <w:rPr>
          <w:rFonts w:asciiTheme="minorHAnsi" w:eastAsiaTheme="minorEastAsia" w:hAnsiTheme="minorHAnsi" w:cstheme="minorBidi"/>
          <w:bCs/>
          <w:lang w:val="en-GB"/>
        </w:rPr>
        <w:t>the focus has been to get a</w:t>
      </w:r>
      <w:r w:rsidR="00EB190D" w:rsidRPr="00565D04">
        <w:rPr>
          <w:rFonts w:asciiTheme="minorHAnsi" w:eastAsiaTheme="minorEastAsia" w:hAnsiTheme="minorHAnsi" w:cstheme="minorBidi"/>
          <w:bCs/>
          <w:lang w:val="en-GB"/>
        </w:rPr>
        <w:t>n</w:t>
      </w:r>
      <w:r w:rsidRPr="00565D04">
        <w:rPr>
          <w:rFonts w:asciiTheme="minorHAnsi" w:eastAsiaTheme="minorEastAsia" w:hAnsiTheme="minorHAnsi" w:cstheme="minorBidi"/>
          <w:bCs/>
          <w:lang w:val="en-GB"/>
        </w:rPr>
        <w:t xml:space="preserve"> MVP up and running in the real infrastructures focusing on </w:t>
      </w:r>
      <w:r w:rsidR="00E84D6B" w:rsidRPr="00565D04">
        <w:rPr>
          <w:rFonts w:asciiTheme="minorHAnsi" w:eastAsiaTheme="minorEastAsia" w:hAnsiTheme="minorHAnsi" w:cstheme="minorBidi"/>
          <w:bCs/>
          <w:lang w:val="en-GB"/>
        </w:rPr>
        <w:t>the hard tasks to solve. Adding only more functionality in the second iteration.</w:t>
      </w:r>
    </w:p>
    <w:p w14:paraId="66D1EE22" w14:textId="77777777" w:rsidR="00A45BED" w:rsidRPr="00565D04" w:rsidRDefault="00A45BED">
      <w:pPr>
        <w:rPr>
          <w:rFonts w:asciiTheme="minorHAnsi" w:eastAsiaTheme="minorEastAsia" w:hAnsiTheme="minorHAnsi" w:cstheme="minorBidi"/>
          <w:bCs/>
          <w:lang w:val="en-GB"/>
        </w:rPr>
      </w:pPr>
    </w:p>
    <w:p w14:paraId="04760278" w14:textId="77777777" w:rsidR="00A45BED" w:rsidRPr="00565D04" w:rsidRDefault="00A45BED" w:rsidP="00A45BED">
      <w:pPr>
        <w:pStyle w:val="Prrafodelista"/>
        <w:ind w:left="0"/>
        <w:rPr>
          <w:rFonts w:asciiTheme="minorHAnsi" w:eastAsiaTheme="minorEastAsia" w:hAnsiTheme="minorHAnsi" w:cstheme="minorBidi"/>
          <w:b/>
          <w:color w:val="0070C0"/>
          <w:lang w:val="en-GB"/>
        </w:rPr>
      </w:pPr>
      <w:r w:rsidRPr="00565D04">
        <w:rPr>
          <w:rFonts w:asciiTheme="minorHAnsi" w:eastAsiaTheme="minorEastAsia" w:hAnsiTheme="minorHAnsi" w:cstheme="minorBidi"/>
          <w:b/>
          <w:color w:val="0070C0"/>
          <w:lang w:val="en-GB"/>
        </w:rPr>
        <w:t>Portugal</w:t>
      </w:r>
    </w:p>
    <w:p w14:paraId="3E497043" w14:textId="5C847D72" w:rsidR="00A45BED" w:rsidRPr="00565D04" w:rsidRDefault="00A45BED" w:rsidP="00AC0251">
      <w:pPr>
        <w:pStyle w:val="Prrafodelista"/>
        <w:ind w:left="0"/>
        <w:rPr>
          <w:rFonts w:asciiTheme="minorHAnsi" w:eastAsiaTheme="minorEastAsia" w:hAnsiTheme="minorHAnsi" w:cstheme="minorBidi"/>
          <w:bCs/>
          <w:lang w:val="en-GB"/>
        </w:rPr>
      </w:pPr>
      <w:r w:rsidRPr="00565D04">
        <w:rPr>
          <w:rFonts w:asciiTheme="minorHAnsi" w:eastAsiaTheme="minorEastAsia" w:hAnsiTheme="minorHAnsi" w:cstheme="minorBidi"/>
          <w:b/>
          <w:lang w:val="en-GB"/>
        </w:rPr>
        <w:t>Mocked Data Owners on the previewer portal:</w:t>
      </w:r>
      <w:r w:rsidRPr="00565D04">
        <w:rPr>
          <w:rFonts w:asciiTheme="minorHAnsi" w:eastAsiaTheme="minorEastAsia" w:hAnsiTheme="minorHAnsi" w:cstheme="minorBidi"/>
          <w:bCs/>
          <w:lang w:val="en-GB"/>
        </w:rPr>
        <w:t xml:space="preserve">  while the VPN connection to </w:t>
      </w:r>
      <w:r w:rsidR="005D442D" w:rsidRPr="00565D04">
        <w:rPr>
          <w:rFonts w:asciiTheme="minorHAnsi" w:eastAsiaTheme="minorEastAsia" w:hAnsiTheme="minorHAnsi" w:cstheme="minorBidi"/>
          <w:bCs/>
          <w:lang w:val="en-GB"/>
        </w:rPr>
        <w:t>D</w:t>
      </w:r>
      <w:r w:rsidRPr="00565D04">
        <w:rPr>
          <w:rFonts w:asciiTheme="minorHAnsi" w:eastAsiaTheme="minorEastAsia" w:hAnsiTheme="minorHAnsi" w:cstheme="minorBidi"/>
          <w:bCs/>
          <w:lang w:val="en-GB"/>
        </w:rPr>
        <w:t xml:space="preserve">ata </w:t>
      </w:r>
      <w:r w:rsidR="005D442D" w:rsidRPr="00565D04">
        <w:rPr>
          <w:rFonts w:asciiTheme="minorHAnsi" w:eastAsiaTheme="minorEastAsia" w:hAnsiTheme="minorHAnsi" w:cstheme="minorBidi"/>
          <w:bCs/>
          <w:lang w:val="en-GB"/>
        </w:rPr>
        <w:t>O</w:t>
      </w:r>
      <w:r w:rsidRPr="00565D04">
        <w:rPr>
          <w:rFonts w:asciiTheme="minorHAnsi" w:eastAsiaTheme="minorEastAsia" w:hAnsiTheme="minorHAnsi" w:cstheme="minorBidi"/>
          <w:bCs/>
          <w:lang w:val="en-GB"/>
        </w:rPr>
        <w:t>wners was</w:t>
      </w:r>
      <w:r w:rsidR="00AC0251">
        <w:rPr>
          <w:rFonts w:asciiTheme="minorHAnsi" w:eastAsiaTheme="minorEastAsia" w:hAnsiTheme="minorHAnsi" w:cstheme="minorBidi"/>
          <w:bCs/>
          <w:lang w:val="en-GB"/>
        </w:rPr>
        <w:t xml:space="preserve"> not</w:t>
      </w:r>
      <w:r w:rsidRPr="00565D04">
        <w:rPr>
          <w:rFonts w:asciiTheme="minorHAnsi" w:eastAsiaTheme="minorEastAsia" w:hAnsiTheme="minorHAnsi" w:cstheme="minorBidi"/>
          <w:bCs/>
          <w:lang w:val="en-GB"/>
        </w:rPr>
        <w:t xml:space="preserve"> available or stable enough, the Portuguese team used national mocked </w:t>
      </w:r>
      <w:r w:rsidR="005D442D" w:rsidRPr="00565D04">
        <w:rPr>
          <w:rFonts w:asciiTheme="minorHAnsi" w:eastAsiaTheme="minorEastAsia" w:hAnsiTheme="minorHAnsi" w:cstheme="minorBidi"/>
          <w:bCs/>
          <w:lang w:val="en-GB"/>
        </w:rPr>
        <w:t>D</w:t>
      </w:r>
      <w:r w:rsidRPr="00565D04">
        <w:rPr>
          <w:rFonts w:asciiTheme="minorHAnsi" w:eastAsiaTheme="minorEastAsia" w:hAnsiTheme="minorHAnsi" w:cstheme="minorBidi"/>
          <w:bCs/>
          <w:lang w:val="en-GB"/>
        </w:rPr>
        <w:t xml:space="preserve">ata </w:t>
      </w:r>
      <w:r w:rsidR="005D442D" w:rsidRPr="00565D04">
        <w:rPr>
          <w:rFonts w:asciiTheme="minorHAnsi" w:eastAsiaTheme="minorEastAsia" w:hAnsiTheme="minorHAnsi" w:cstheme="minorBidi"/>
          <w:bCs/>
          <w:lang w:val="en-GB"/>
        </w:rPr>
        <w:t>O</w:t>
      </w:r>
      <w:r w:rsidRPr="00565D04">
        <w:rPr>
          <w:rFonts w:asciiTheme="minorHAnsi" w:eastAsiaTheme="minorEastAsia" w:hAnsiTheme="minorHAnsi" w:cstheme="minorBidi"/>
          <w:bCs/>
          <w:lang w:val="en-GB"/>
        </w:rPr>
        <w:t>wners to run system integration tests.</w:t>
      </w:r>
    </w:p>
    <w:p w14:paraId="22649CCC" w14:textId="3A1FAF71" w:rsidR="00A45BED" w:rsidRPr="00565D04" w:rsidRDefault="00A45BED" w:rsidP="00AC0251">
      <w:pPr>
        <w:pStyle w:val="Prrafodelista"/>
        <w:ind w:left="0"/>
        <w:rPr>
          <w:rFonts w:asciiTheme="minorHAnsi" w:eastAsiaTheme="minorEastAsia" w:hAnsiTheme="minorHAnsi" w:cstheme="minorBidi"/>
          <w:b/>
          <w:lang w:val="en-GB"/>
        </w:rPr>
      </w:pPr>
      <w:r w:rsidRPr="00565D04">
        <w:rPr>
          <w:rFonts w:asciiTheme="minorHAnsi" w:eastAsiaTheme="minorEastAsia" w:hAnsiTheme="minorHAnsi" w:cstheme="minorBidi"/>
          <w:b/>
          <w:lang w:val="en-GB"/>
        </w:rPr>
        <w:t>F</w:t>
      </w:r>
      <w:r w:rsidR="00343A41" w:rsidRPr="00565D04">
        <w:rPr>
          <w:rFonts w:asciiTheme="minorHAnsi" w:eastAsiaTheme="minorEastAsia" w:hAnsiTheme="minorHAnsi" w:cstheme="minorBidi"/>
          <w:b/>
          <w:lang w:val="en-GB"/>
        </w:rPr>
        <w:t>ictitious</w:t>
      </w:r>
      <w:r w:rsidRPr="00565D04">
        <w:rPr>
          <w:rFonts w:asciiTheme="minorHAnsi" w:eastAsiaTheme="minorEastAsia" w:hAnsiTheme="minorHAnsi" w:cstheme="minorBidi"/>
          <w:b/>
          <w:lang w:val="en-GB"/>
        </w:rPr>
        <w:t xml:space="preserve"> evidences and authentication credentials for testing:</w:t>
      </w:r>
      <w:r w:rsidRPr="00565D04">
        <w:rPr>
          <w:rFonts w:asciiTheme="minorHAnsi" w:eastAsiaTheme="minorEastAsia" w:hAnsiTheme="minorHAnsi" w:cstheme="minorBidi"/>
          <w:bCs/>
          <w:lang w:val="en-GB"/>
        </w:rPr>
        <w:t xml:space="preserve">  </w:t>
      </w:r>
      <w:r w:rsidR="00A82601">
        <w:rPr>
          <w:rFonts w:asciiTheme="minorHAnsi" w:eastAsiaTheme="minorEastAsia" w:hAnsiTheme="minorHAnsi" w:cstheme="minorBidi"/>
          <w:bCs/>
          <w:lang w:val="en-GB"/>
        </w:rPr>
        <w:t xml:space="preserve">similar to Spain, </w:t>
      </w:r>
      <w:r w:rsidRPr="00565D04">
        <w:rPr>
          <w:rFonts w:asciiTheme="minorHAnsi" w:eastAsiaTheme="minorEastAsia" w:hAnsiTheme="minorHAnsi" w:cstheme="minorBidi"/>
          <w:bCs/>
          <w:lang w:val="en-GB"/>
        </w:rPr>
        <w:t xml:space="preserve">the Portuguese team requested the Portuguese </w:t>
      </w:r>
      <w:r w:rsidR="005D442D" w:rsidRPr="00565D04">
        <w:rPr>
          <w:rFonts w:asciiTheme="minorHAnsi" w:eastAsiaTheme="minorEastAsia" w:hAnsiTheme="minorHAnsi" w:cstheme="minorBidi"/>
          <w:bCs/>
          <w:lang w:val="en-GB"/>
        </w:rPr>
        <w:t>D</w:t>
      </w:r>
      <w:r w:rsidRPr="00565D04">
        <w:rPr>
          <w:rFonts w:asciiTheme="minorHAnsi" w:eastAsiaTheme="minorEastAsia" w:hAnsiTheme="minorHAnsi" w:cstheme="minorBidi"/>
          <w:bCs/>
          <w:lang w:val="en-GB"/>
        </w:rPr>
        <w:t xml:space="preserve">ata </w:t>
      </w:r>
      <w:r w:rsidR="005D442D" w:rsidRPr="00565D04">
        <w:rPr>
          <w:rFonts w:asciiTheme="minorHAnsi" w:eastAsiaTheme="minorEastAsia" w:hAnsiTheme="minorHAnsi" w:cstheme="minorBidi"/>
          <w:bCs/>
          <w:lang w:val="en-GB"/>
        </w:rPr>
        <w:t>O</w:t>
      </w:r>
      <w:r w:rsidRPr="00565D04">
        <w:rPr>
          <w:rFonts w:asciiTheme="minorHAnsi" w:eastAsiaTheme="minorEastAsia" w:hAnsiTheme="minorHAnsi" w:cstheme="minorBidi"/>
          <w:bCs/>
          <w:lang w:val="en-GB"/>
        </w:rPr>
        <w:t>wners for fake evidences (Domicile Registration evidences) and fake authentication credentials for using in the preproduction environment and in cross-border system integration testing. Those credentials were also shared with cross-border partners for their cross-border testing. The Portuguese team also shared a preproduction authentication mobile app for increased flexibility on the use of the test physical cards: while they did</w:t>
      </w:r>
      <w:r w:rsidR="00AC0251">
        <w:rPr>
          <w:rFonts w:asciiTheme="minorHAnsi" w:eastAsiaTheme="minorEastAsia" w:hAnsiTheme="minorHAnsi" w:cstheme="minorBidi"/>
          <w:bCs/>
          <w:lang w:val="en-GB"/>
        </w:rPr>
        <w:t xml:space="preserve"> not</w:t>
      </w:r>
      <w:r w:rsidRPr="00565D04">
        <w:rPr>
          <w:rFonts w:asciiTheme="minorHAnsi" w:eastAsiaTheme="minorEastAsia" w:hAnsiTheme="minorHAnsi" w:cstheme="minorBidi"/>
          <w:bCs/>
          <w:lang w:val="en-GB"/>
        </w:rPr>
        <w:t xml:space="preserve"> arrive at the destination or for sharing the same test physical cards between colleagues in different physical locations.</w:t>
      </w:r>
    </w:p>
    <w:p w14:paraId="6003B80F" w14:textId="77777777" w:rsidR="00D61163" w:rsidRPr="00565D04" w:rsidRDefault="001043C8" w:rsidP="009B4067">
      <w:pPr>
        <w:pStyle w:val="Estilo1"/>
        <w:numPr>
          <w:ilvl w:val="1"/>
          <w:numId w:val="2"/>
        </w:numPr>
        <w:ind w:left="578" w:hanging="578"/>
        <w:rPr>
          <w:lang w:val="en-GB"/>
        </w:rPr>
      </w:pPr>
      <w:bookmarkStart w:id="45" w:name="_Toc98323772"/>
      <w:r w:rsidRPr="00565D04">
        <w:rPr>
          <w:rFonts w:asciiTheme="minorHAnsi" w:eastAsiaTheme="minorEastAsia" w:hAnsiTheme="minorHAnsi" w:cstheme="minorBidi"/>
          <w:lang w:val="en-GB"/>
        </w:rPr>
        <w:lastRenderedPageBreak/>
        <w:t>Achieved interoperability status</w:t>
      </w:r>
      <w:bookmarkEnd w:id="45"/>
    </w:p>
    <w:p w14:paraId="2471736D" w14:textId="767B4EDA" w:rsidR="005A7584" w:rsidRPr="00565D04" w:rsidRDefault="00EE5551" w:rsidP="005A7584">
      <w:pPr>
        <w:rPr>
          <w:lang w:val="en-GB" w:eastAsia="nl-NL"/>
        </w:rPr>
      </w:pPr>
      <w:r w:rsidRPr="00565D04">
        <w:rPr>
          <w:lang w:val="en-GB" w:eastAsia="nl-NL"/>
        </w:rPr>
        <w:t>Taking the Data Owners</w:t>
      </w:r>
      <w:r w:rsidR="00AC0251">
        <w:rPr>
          <w:lang w:val="en-GB" w:eastAsia="nl-NL"/>
        </w:rPr>
        <w:t xml:space="preserve"> </w:t>
      </w:r>
      <w:r w:rsidRPr="00565D04">
        <w:rPr>
          <w:lang w:val="en-GB" w:eastAsia="nl-NL"/>
        </w:rPr>
        <w:t>and Data Evaluators into account, a few DE/DO combinations remain available for piloting. The table below displays the interoperability status for the OOP T</w:t>
      </w:r>
      <w:r w:rsidR="00AC0251">
        <w:rPr>
          <w:lang w:val="en-GB" w:eastAsia="nl-NL"/>
        </w:rPr>
        <w:t xml:space="preserve">echnical </w:t>
      </w:r>
      <w:r w:rsidRPr="00565D04">
        <w:rPr>
          <w:lang w:val="en-GB" w:eastAsia="nl-NL"/>
        </w:rPr>
        <w:t>S</w:t>
      </w:r>
      <w:r w:rsidR="00AC0251">
        <w:rPr>
          <w:lang w:val="en-GB" w:eastAsia="nl-NL"/>
        </w:rPr>
        <w:t>ystem</w:t>
      </w:r>
      <w:r w:rsidRPr="00565D04">
        <w:rPr>
          <w:lang w:val="en-GB" w:eastAsia="nl-NL"/>
        </w:rPr>
        <w:t xml:space="preserve"> domain</w:t>
      </w:r>
      <w:r w:rsidR="00C06EB3" w:rsidRPr="00565D04">
        <w:rPr>
          <w:lang w:val="en-GB" w:eastAsia="nl-NL"/>
        </w:rPr>
        <w:t xml:space="preserve">. </w:t>
      </w:r>
      <w:r w:rsidR="005A7584" w:rsidRPr="00565D04">
        <w:rPr>
          <w:rFonts w:asciiTheme="minorHAnsi" w:eastAsiaTheme="minorEastAsia" w:hAnsiTheme="minorHAnsi" w:cstheme="minorBidi"/>
          <w:lang w:val="en-GB"/>
        </w:rPr>
        <w:t>Although many partners were involved in this pilot, not all the partners had the ownership of all the roles in their country: some only pilot for DO or DE and others for some of the Use Cases. So, fewer than all the possible combinations were possible among the partners.</w:t>
      </w:r>
    </w:p>
    <w:p w14:paraId="2F65D6F8" w14:textId="022EDFF5" w:rsidR="005A7584" w:rsidRPr="00565D04" w:rsidRDefault="005A7584" w:rsidP="005A7584">
      <w:pPr>
        <w:rPr>
          <w:rFonts w:asciiTheme="minorHAnsi" w:eastAsiaTheme="minorEastAsia" w:hAnsiTheme="minorHAnsi" w:cstheme="minorBidi"/>
          <w:lang w:val="en-GB"/>
        </w:rPr>
      </w:pPr>
      <w:r w:rsidRPr="00565D04">
        <w:rPr>
          <w:rFonts w:asciiTheme="minorHAnsi" w:eastAsiaTheme="minorEastAsia" w:hAnsiTheme="minorHAnsi" w:cstheme="minorBidi"/>
          <w:lang w:val="en-GB"/>
        </w:rPr>
        <w:t>Besides, partners had different national pre-existing infrastructure</w:t>
      </w:r>
      <w:r w:rsidR="006A456F">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or relied in third party subcontracting to be formalized, therefore it took them different times to accomplish the necessary piloting implementation requirements. </w:t>
      </w:r>
    </w:p>
    <w:p w14:paraId="70F4AEAC" w14:textId="06C1FDF6" w:rsidR="005A7584" w:rsidRPr="00565D04" w:rsidRDefault="005A7584" w:rsidP="005A7584">
      <w:pPr>
        <w:rPr>
          <w:lang w:val="en-GB"/>
        </w:rPr>
      </w:pPr>
      <w:r w:rsidRPr="00565D04">
        <w:rPr>
          <w:lang w:val="en-GB"/>
        </w:rPr>
        <w:t>During the DE4A project, three partners left the Moving Abroad pilot</w:t>
      </w:r>
      <w:r w:rsidR="00B93961" w:rsidRPr="00565D04">
        <w:rPr>
          <w:lang w:val="en-GB"/>
        </w:rPr>
        <w:t xml:space="preserve"> due to internal </w:t>
      </w:r>
      <w:r w:rsidR="002249FF" w:rsidRPr="00565D04">
        <w:rPr>
          <w:lang w:val="en-GB"/>
        </w:rPr>
        <w:t>reconsiderations</w:t>
      </w:r>
      <w:r w:rsidR="006A456F">
        <w:rPr>
          <w:lang w:val="en-GB"/>
        </w:rPr>
        <w:t xml:space="preserve"> which resulted in three less MS participating</w:t>
      </w:r>
      <w:r w:rsidR="00E72800">
        <w:rPr>
          <w:lang w:val="en-GB"/>
        </w:rPr>
        <w:t xml:space="preserve"> in the pilot</w:t>
      </w:r>
      <w:r w:rsidRPr="00565D04">
        <w:rPr>
          <w:lang w:val="en-GB"/>
        </w:rPr>
        <w:t>: BE</w:t>
      </w:r>
      <w:r w:rsidR="00343A41" w:rsidRPr="00565D04">
        <w:rPr>
          <w:lang w:val="en-GB"/>
        </w:rPr>
        <w:t xml:space="preserve"> and </w:t>
      </w:r>
      <w:r w:rsidRPr="00565D04">
        <w:rPr>
          <w:lang w:val="en-GB"/>
        </w:rPr>
        <w:t xml:space="preserve">DK </w:t>
      </w:r>
      <w:r w:rsidR="00B93961" w:rsidRPr="00565D04">
        <w:rPr>
          <w:lang w:val="en-GB"/>
        </w:rPr>
        <w:t>at first and then a</w:t>
      </w:r>
      <w:r w:rsidRPr="00565D04">
        <w:rPr>
          <w:lang w:val="en-GB"/>
        </w:rPr>
        <w:t xml:space="preserve"> more recently SE.</w:t>
      </w:r>
    </w:p>
    <w:p w14:paraId="60CEF6B3" w14:textId="6E1BB280" w:rsidR="005A7584" w:rsidRPr="00565D04" w:rsidRDefault="005A7584" w:rsidP="005A7584">
      <w:pPr>
        <w:rPr>
          <w:lang w:val="en-GB"/>
        </w:rPr>
      </w:pPr>
      <w:r w:rsidRPr="00565D04">
        <w:rPr>
          <w:lang w:val="en-GB"/>
        </w:rPr>
        <w:t>Also, the Portuguese partner SEF only joined later.</w:t>
      </w:r>
      <w:r w:rsidR="00C06EB3" w:rsidRPr="00565D04">
        <w:rPr>
          <w:lang w:val="en-GB"/>
        </w:rPr>
        <w:t xml:space="preserve"> </w:t>
      </w:r>
      <w:r w:rsidRPr="00565D04">
        <w:rPr>
          <w:lang w:val="en-GB"/>
        </w:rPr>
        <w:t>In summary, from the few possible left combinations some would only be ready for the second iteration.</w:t>
      </w:r>
    </w:p>
    <w:p w14:paraId="4BA90EC8" w14:textId="669F78EA" w:rsidR="00EE5551" w:rsidRPr="00496539" w:rsidRDefault="00EE5551" w:rsidP="00EE5551">
      <w:pPr>
        <w:pStyle w:val="Descripcin"/>
        <w:rPr>
          <w:sz w:val="22"/>
          <w:szCs w:val="22"/>
          <w:lang w:val="en-GB"/>
        </w:rPr>
      </w:pPr>
      <w:bookmarkStart w:id="46" w:name="_Toc95743367"/>
      <w:bookmarkStart w:id="47" w:name="_Toc98323800"/>
      <w:r w:rsidRPr="00496539">
        <w:rPr>
          <w:sz w:val="22"/>
          <w:szCs w:val="22"/>
          <w:lang w:val="en-GB"/>
        </w:rPr>
        <w:t xml:space="preserve">Table </w:t>
      </w:r>
      <w:r w:rsidRPr="00496539">
        <w:rPr>
          <w:sz w:val="22"/>
          <w:szCs w:val="22"/>
          <w:lang w:val="en-GB"/>
        </w:rPr>
        <w:fldChar w:fldCharType="begin"/>
      </w:r>
      <w:r w:rsidRPr="00496539">
        <w:rPr>
          <w:sz w:val="22"/>
          <w:szCs w:val="22"/>
          <w:lang w:val="en-GB"/>
        </w:rPr>
        <w:instrText xml:space="preserve"> SEQ Table \* ARABIC </w:instrText>
      </w:r>
      <w:r w:rsidRPr="00496539">
        <w:rPr>
          <w:sz w:val="22"/>
          <w:szCs w:val="22"/>
          <w:lang w:val="en-GB"/>
        </w:rPr>
        <w:fldChar w:fldCharType="separate"/>
      </w:r>
      <w:r w:rsidR="00377F81">
        <w:rPr>
          <w:noProof/>
          <w:sz w:val="22"/>
          <w:szCs w:val="22"/>
          <w:lang w:val="en-GB"/>
        </w:rPr>
        <w:t>3</w:t>
      </w:r>
      <w:r w:rsidRPr="00496539">
        <w:rPr>
          <w:sz w:val="22"/>
          <w:szCs w:val="22"/>
          <w:lang w:val="en-GB"/>
        </w:rPr>
        <w:fldChar w:fldCharType="end"/>
      </w:r>
      <w:r w:rsidRPr="00496539">
        <w:rPr>
          <w:sz w:val="22"/>
          <w:szCs w:val="22"/>
          <w:lang w:val="en-GB"/>
        </w:rPr>
        <w:t>: Interoperability status between D</w:t>
      </w:r>
      <w:r w:rsidR="00C32408" w:rsidRPr="00496539">
        <w:rPr>
          <w:sz w:val="22"/>
          <w:szCs w:val="22"/>
          <w:lang w:val="en-GB"/>
        </w:rPr>
        <w:t>O</w:t>
      </w:r>
      <w:r w:rsidRPr="00496539">
        <w:rPr>
          <w:sz w:val="22"/>
          <w:szCs w:val="22"/>
          <w:lang w:val="en-GB"/>
        </w:rPr>
        <w:t xml:space="preserve"> and D</w:t>
      </w:r>
      <w:r w:rsidR="00C32408" w:rsidRPr="00496539">
        <w:rPr>
          <w:sz w:val="22"/>
          <w:szCs w:val="22"/>
          <w:lang w:val="en-GB"/>
        </w:rPr>
        <w:t>E</w:t>
      </w:r>
      <w:r w:rsidRPr="00496539">
        <w:rPr>
          <w:sz w:val="22"/>
          <w:szCs w:val="22"/>
          <w:lang w:val="en-GB"/>
        </w:rPr>
        <w:t>, using the OOP TS</w:t>
      </w:r>
      <w:bookmarkEnd w:id="46"/>
      <w:r w:rsidR="00896CF7" w:rsidRPr="00496539">
        <w:rPr>
          <w:sz w:val="22"/>
          <w:szCs w:val="22"/>
          <w:lang w:val="en-GB"/>
        </w:rPr>
        <w:t xml:space="preserve"> for UC#1 and UC#2</w:t>
      </w:r>
      <w:bookmarkEnd w:id="47"/>
    </w:p>
    <w:tbl>
      <w:tblPr>
        <w:tblStyle w:val="ARI1"/>
        <w:tblW w:w="9072" w:type="dxa"/>
        <w:tblLook w:val="04A0" w:firstRow="1" w:lastRow="0" w:firstColumn="1" w:lastColumn="0" w:noHBand="0" w:noVBand="1"/>
      </w:tblPr>
      <w:tblGrid>
        <w:gridCol w:w="1555"/>
        <w:gridCol w:w="997"/>
        <w:gridCol w:w="1630"/>
        <w:gridCol w:w="1630"/>
        <w:gridCol w:w="1630"/>
        <w:gridCol w:w="1630"/>
      </w:tblGrid>
      <w:tr w:rsidR="00EE5551" w:rsidRPr="00565D04" w14:paraId="450F5938" w14:textId="77777777" w:rsidTr="0078754C">
        <w:trPr>
          <w:cnfStyle w:val="100000000000" w:firstRow="1" w:lastRow="0" w:firstColumn="0" w:lastColumn="0" w:oddVBand="0" w:evenVBand="0" w:oddHBand="0" w:evenHBand="0" w:firstRowFirstColumn="0" w:firstRowLastColumn="0" w:lastRowFirstColumn="0" w:lastRowLastColumn="0"/>
        </w:trPr>
        <w:tc>
          <w:tcPr>
            <w:tcW w:w="1555" w:type="dxa"/>
            <w:tcBorders>
              <w:bottom w:val="single" w:sz="4" w:space="0" w:color="FFFFFF"/>
            </w:tcBorders>
            <w:hideMark/>
          </w:tcPr>
          <w:p w14:paraId="2FA8F516" w14:textId="77777777" w:rsidR="00EE5551" w:rsidRPr="00565D04" w:rsidRDefault="00EE5551" w:rsidP="0078754C">
            <w:pPr>
              <w:rPr>
                <w:rFonts w:asciiTheme="minorHAnsi" w:hAnsiTheme="minorHAnsi"/>
                <w:lang w:val="en-GB" w:eastAsia="nl-NL"/>
              </w:rPr>
            </w:pPr>
          </w:p>
        </w:tc>
        <w:tc>
          <w:tcPr>
            <w:tcW w:w="7517" w:type="dxa"/>
            <w:gridSpan w:val="5"/>
            <w:tcBorders>
              <w:bottom w:val="single" w:sz="4" w:space="0" w:color="FFFFFF"/>
            </w:tcBorders>
            <w:hideMark/>
          </w:tcPr>
          <w:p w14:paraId="7FCF0C14" w14:textId="77777777" w:rsidR="00EE5551" w:rsidRPr="00565D04" w:rsidRDefault="00EE5551" w:rsidP="0078754C">
            <w:pPr>
              <w:jc w:val="center"/>
              <w:rPr>
                <w:rFonts w:asciiTheme="minorHAnsi" w:hAnsiTheme="minorHAnsi"/>
                <w:lang w:val="en-GB" w:eastAsia="nl-NL"/>
              </w:rPr>
            </w:pPr>
            <w:r w:rsidRPr="00565D04">
              <w:rPr>
                <w:rFonts w:asciiTheme="minorHAnsi" w:hAnsiTheme="minorHAnsi"/>
                <w:lang w:val="en-GB" w:eastAsia="nl-NL"/>
              </w:rPr>
              <w:t>MS acting as DP</w:t>
            </w:r>
          </w:p>
        </w:tc>
      </w:tr>
      <w:tr w:rsidR="00EE5551" w:rsidRPr="00565D04" w14:paraId="64AB32B6" w14:textId="77777777" w:rsidTr="0078754C">
        <w:trPr>
          <w:cnfStyle w:val="000000100000" w:firstRow="0" w:lastRow="0" w:firstColumn="0" w:lastColumn="0" w:oddVBand="0" w:evenVBand="0" w:oddHBand="1" w:evenHBand="0" w:firstRowFirstColumn="0" w:firstRowLastColumn="0" w:lastRowFirstColumn="0" w:lastRowLastColumn="0"/>
        </w:trPr>
        <w:tc>
          <w:tcPr>
            <w:tcW w:w="1555" w:type="dxa"/>
            <w:tcBorders>
              <w:top w:val="single" w:sz="4" w:space="0" w:color="FFFFFF"/>
              <w:right w:val="single" w:sz="4" w:space="0" w:color="FFFFFF"/>
            </w:tcBorders>
            <w:shd w:val="clear" w:color="auto" w:fill="0066A1"/>
            <w:hideMark/>
          </w:tcPr>
          <w:p w14:paraId="78DEA038" w14:textId="77777777" w:rsidR="00EE5551" w:rsidRPr="00565D04" w:rsidRDefault="00EE5551" w:rsidP="0078754C">
            <w:pPr>
              <w:rPr>
                <w:rFonts w:asciiTheme="minorHAnsi" w:hAnsiTheme="minorHAnsi"/>
                <w:lang w:val="en-GB" w:eastAsia="nl-NL"/>
              </w:rPr>
            </w:pPr>
          </w:p>
        </w:tc>
        <w:tc>
          <w:tcPr>
            <w:tcW w:w="997" w:type="dxa"/>
            <w:tcBorders>
              <w:top w:val="single" w:sz="4" w:space="0" w:color="FFFFFF"/>
              <w:left w:val="single" w:sz="4" w:space="0" w:color="FFFFFF"/>
              <w:bottom w:val="single" w:sz="4" w:space="0" w:color="FFFFFF"/>
              <w:right w:val="single" w:sz="4" w:space="0" w:color="FFFFFF"/>
            </w:tcBorders>
            <w:shd w:val="clear" w:color="auto" w:fill="0066A1"/>
            <w:hideMark/>
          </w:tcPr>
          <w:p w14:paraId="0FB56D3F" w14:textId="77777777" w:rsidR="00EE5551" w:rsidRPr="00565D04" w:rsidRDefault="00EE5551" w:rsidP="0078754C">
            <w:pPr>
              <w:rPr>
                <w:rFonts w:asciiTheme="minorHAnsi" w:hAnsiTheme="minorHAnsi"/>
                <w:sz w:val="20"/>
                <w:szCs w:val="20"/>
                <w:lang w:val="en-GB" w:eastAsia="nl-NL"/>
              </w:rPr>
            </w:pPr>
          </w:p>
        </w:tc>
        <w:tc>
          <w:tcPr>
            <w:tcW w:w="1630" w:type="dxa"/>
            <w:tcBorders>
              <w:top w:val="single" w:sz="4" w:space="0" w:color="FFFFFF"/>
              <w:left w:val="single" w:sz="4" w:space="0" w:color="FFFFFF"/>
              <w:right w:val="single" w:sz="4" w:space="0" w:color="FFFFFF"/>
            </w:tcBorders>
            <w:shd w:val="clear" w:color="auto" w:fill="0066A1"/>
            <w:hideMark/>
          </w:tcPr>
          <w:p w14:paraId="3E2CC8C1" w14:textId="4B9A452C" w:rsidR="00EE5551" w:rsidRPr="00565D04" w:rsidRDefault="00EE5551" w:rsidP="0078754C">
            <w:pPr>
              <w:jc w:val="center"/>
              <w:rPr>
                <w:rFonts w:asciiTheme="minorHAnsi" w:hAnsiTheme="minorHAnsi"/>
                <w:color w:val="FFFFFF" w:themeColor="background1"/>
                <w:lang w:val="en-GB" w:eastAsia="nl-NL"/>
              </w:rPr>
            </w:pPr>
            <w:r w:rsidRPr="00565D04">
              <w:rPr>
                <w:rFonts w:asciiTheme="minorHAnsi" w:hAnsiTheme="minorHAnsi"/>
                <w:color w:val="FFFFFF" w:themeColor="background1"/>
                <w:lang w:val="en-GB" w:eastAsia="nl-NL"/>
              </w:rPr>
              <w:t>LU</w:t>
            </w:r>
          </w:p>
        </w:tc>
        <w:tc>
          <w:tcPr>
            <w:tcW w:w="1630" w:type="dxa"/>
            <w:tcBorders>
              <w:top w:val="single" w:sz="4" w:space="0" w:color="FFFFFF"/>
              <w:left w:val="single" w:sz="4" w:space="0" w:color="FFFFFF"/>
              <w:right w:val="single" w:sz="4" w:space="0" w:color="FFFFFF"/>
            </w:tcBorders>
            <w:shd w:val="clear" w:color="auto" w:fill="0066A1"/>
            <w:hideMark/>
          </w:tcPr>
          <w:p w14:paraId="571E56CC" w14:textId="55DE7B6F" w:rsidR="00EE5551" w:rsidRPr="00565D04" w:rsidRDefault="00EE5551" w:rsidP="0078754C">
            <w:pPr>
              <w:jc w:val="center"/>
              <w:rPr>
                <w:rFonts w:asciiTheme="minorHAnsi" w:hAnsiTheme="minorHAnsi"/>
                <w:color w:val="FFFFFF" w:themeColor="background1"/>
                <w:lang w:val="en-GB" w:eastAsia="nl-NL"/>
              </w:rPr>
            </w:pPr>
            <w:r w:rsidRPr="00565D04">
              <w:rPr>
                <w:rFonts w:asciiTheme="minorHAnsi" w:hAnsiTheme="minorHAnsi"/>
                <w:color w:val="FFFFFF" w:themeColor="background1"/>
                <w:lang w:val="en-GB" w:eastAsia="nl-NL"/>
              </w:rPr>
              <w:t>ES</w:t>
            </w:r>
          </w:p>
        </w:tc>
        <w:tc>
          <w:tcPr>
            <w:tcW w:w="1630" w:type="dxa"/>
            <w:tcBorders>
              <w:top w:val="single" w:sz="4" w:space="0" w:color="FFFFFF"/>
              <w:left w:val="single" w:sz="4" w:space="0" w:color="FFFFFF"/>
              <w:right w:val="single" w:sz="4" w:space="0" w:color="FFFFFF"/>
            </w:tcBorders>
            <w:shd w:val="clear" w:color="auto" w:fill="0066A1"/>
            <w:hideMark/>
          </w:tcPr>
          <w:p w14:paraId="41F4C346" w14:textId="4CD73453" w:rsidR="00EE5551" w:rsidRPr="00565D04" w:rsidRDefault="00EE5551" w:rsidP="0078754C">
            <w:pPr>
              <w:jc w:val="center"/>
              <w:rPr>
                <w:rFonts w:asciiTheme="minorHAnsi" w:hAnsiTheme="minorHAnsi"/>
                <w:color w:val="FFFFFF" w:themeColor="background1"/>
                <w:lang w:val="en-GB" w:eastAsia="nl-NL"/>
              </w:rPr>
            </w:pPr>
            <w:r w:rsidRPr="00565D04">
              <w:rPr>
                <w:rFonts w:asciiTheme="minorHAnsi" w:hAnsiTheme="minorHAnsi"/>
                <w:color w:val="FFFFFF" w:themeColor="background1"/>
                <w:lang w:val="en-GB" w:eastAsia="nl-NL"/>
              </w:rPr>
              <w:t>PT</w:t>
            </w:r>
            <w:r w:rsidR="006A456F">
              <w:rPr>
                <w:rFonts w:asciiTheme="minorHAnsi" w:hAnsiTheme="minorHAnsi"/>
                <w:color w:val="FFFFFF" w:themeColor="background1"/>
                <w:lang w:val="en-GB" w:eastAsia="nl-NL"/>
              </w:rPr>
              <w:t xml:space="preserve"> (only UC#1)</w:t>
            </w:r>
          </w:p>
        </w:tc>
        <w:tc>
          <w:tcPr>
            <w:tcW w:w="1630" w:type="dxa"/>
            <w:tcBorders>
              <w:top w:val="single" w:sz="4" w:space="0" w:color="FFFFFF"/>
              <w:left w:val="single" w:sz="4" w:space="0" w:color="FFFFFF"/>
            </w:tcBorders>
            <w:shd w:val="clear" w:color="auto" w:fill="0066A1"/>
            <w:hideMark/>
          </w:tcPr>
          <w:p w14:paraId="65F4353C" w14:textId="1EC42369" w:rsidR="00EE5551" w:rsidRPr="00565D04" w:rsidRDefault="004A0A59" w:rsidP="0078754C">
            <w:pPr>
              <w:jc w:val="center"/>
              <w:rPr>
                <w:rFonts w:asciiTheme="minorHAnsi" w:hAnsiTheme="minorHAnsi"/>
                <w:color w:val="FFFFFF" w:themeColor="background1"/>
                <w:lang w:val="en-GB" w:eastAsia="nl-NL"/>
              </w:rPr>
            </w:pPr>
            <w:r w:rsidRPr="00565D04">
              <w:rPr>
                <w:rFonts w:asciiTheme="minorHAnsi" w:hAnsiTheme="minorHAnsi"/>
                <w:color w:val="FFFFFF" w:themeColor="background1"/>
                <w:lang w:val="en-GB" w:eastAsia="nl-NL"/>
              </w:rPr>
              <w:t>SI</w:t>
            </w:r>
          </w:p>
        </w:tc>
      </w:tr>
      <w:tr w:rsidR="00F37BC4" w:rsidRPr="00565D04" w14:paraId="7F5519B4" w14:textId="77777777" w:rsidTr="00F37BC4">
        <w:tc>
          <w:tcPr>
            <w:tcW w:w="1555" w:type="dxa"/>
            <w:tcBorders>
              <w:right w:val="single" w:sz="4" w:space="0" w:color="FFFFFF"/>
            </w:tcBorders>
            <w:shd w:val="clear" w:color="auto" w:fill="0066A1"/>
            <w:hideMark/>
          </w:tcPr>
          <w:p w14:paraId="66DA1558" w14:textId="4447A15C" w:rsidR="00EE5551" w:rsidRPr="00565D04" w:rsidRDefault="00EE5551" w:rsidP="0078754C">
            <w:pPr>
              <w:rPr>
                <w:rFonts w:asciiTheme="minorHAnsi" w:hAnsiTheme="minorHAnsi"/>
                <w:color w:val="FFFFFF" w:themeColor="background1"/>
                <w:lang w:val="en-GB" w:eastAsia="nl-NL"/>
              </w:rPr>
            </w:pPr>
            <w:r w:rsidRPr="00565D04">
              <w:rPr>
                <w:rFonts w:asciiTheme="minorHAnsi" w:hAnsiTheme="minorHAnsi"/>
                <w:color w:val="FFFFFF" w:themeColor="background1"/>
                <w:lang w:val="en-GB" w:eastAsia="nl-NL"/>
              </w:rPr>
              <w:t>MS</w:t>
            </w:r>
            <w:r w:rsidR="00252E4C" w:rsidRPr="00565D04">
              <w:rPr>
                <w:rFonts w:asciiTheme="minorHAnsi" w:hAnsiTheme="minorHAnsi"/>
                <w:color w:val="FFFFFF" w:themeColor="background1"/>
                <w:lang w:val="en-GB" w:eastAsia="nl-NL"/>
              </w:rPr>
              <w:t xml:space="preserve"> </w:t>
            </w:r>
            <w:r w:rsidR="004A19D6" w:rsidRPr="00565D04">
              <w:rPr>
                <w:rFonts w:asciiTheme="minorHAnsi" w:hAnsiTheme="minorHAnsi"/>
                <w:color w:val="FFFFFF" w:themeColor="background1"/>
                <w:lang w:val="en-GB" w:eastAsia="nl-NL"/>
              </w:rPr>
              <w:t>A</w:t>
            </w:r>
            <w:r w:rsidRPr="00565D04">
              <w:rPr>
                <w:rFonts w:asciiTheme="minorHAnsi" w:hAnsiTheme="minorHAnsi"/>
                <w:color w:val="FFFFFF" w:themeColor="background1"/>
                <w:lang w:val="en-GB" w:eastAsia="nl-NL"/>
              </w:rPr>
              <w:t>cting</w:t>
            </w:r>
            <w:r w:rsidR="004A19D6" w:rsidRPr="00565D04">
              <w:rPr>
                <w:rFonts w:asciiTheme="minorHAnsi" w:hAnsiTheme="minorHAnsi"/>
                <w:color w:val="FFFFFF" w:themeColor="background1"/>
                <w:lang w:val="en-GB" w:eastAsia="nl-NL"/>
              </w:rPr>
              <w:t xml:space="preserve"> </w:t>
            </w:r>
            <w:r w:rsidRPr="00565D04">
              <w:rPr>
                <w:rFonts w:asciiTheme="minorHAnsi" w:hAnsiTheme="minorHAnsi"/>
                <w:color w:val="FFFFFF" w:themeColor="background1"/>
                <w:lang w:val="en-GB" w:eastAsia="nl-NL"/>
              </w:rPr>
              <w:t>as DC</w:t>
            </w:r>
          </w:p>
        </w:tc>
        <w:tc>
          <w:tcPr>
            <w:tcW w:w="997" w:type="dxa"/>
            <w:tcBorders>
              <w:top w:val="single" w:sz="4" w:space="0" w:color="FFFFFF"/>
              <w:left w:val="single" w:sz="4" w:space="0" w:color="FFFFFF"/>
              <w:bottom w:val="single" w:sz="4" w:space="0" w:color="FFFFFF"/>
            </w:tcBorders>
            <w:shd w:val="clear" w:color="auto" w:fill="0066A1"/>
            <w:hideMark/>
          </w:tcPr>
          <w:p w14:paraId="5771C52E" w14:textId="6B7A27E4" w:rsidR="00EE5551" w:rsidRPr="00565D04" w:rsidRDefault="00EE5551" w:rsidP="0078754C">
            <w:pPr>
              <w:rPr>
                <w:rFonts w:asciiTheme="minorHAnsi" w:hAnsiTheme="minorHAnsi"/>
                <w:color w:val="FFFFFF" w:themeColor="background1"/>
                <w:lang w:val="en-GB" w:eastAsia="nl-NL"/>
              </w:rPr>
            </w:pPr>
            <w:r w:rsidRPr="00565D04">
              <w:rPr>
                <w:rFonts w:asciiTheme="minorHAnsi" w:hAnsiTheme="minorHAnsi"/>
                <w:color w:val="FFFFFF" w:themeColor="background1"/>
                <w:lang w:val="en-GB" w:eastAsia="nl-NL"/>
              </w:rPr>
              <w:t>LU</w:t>
            </w:r>
          </w:p>
        </w:tc>
        <w:tc>
          <w:tcPr>
            <w:tcW w:w="1630" w:type="dxa"/>
            <w:shd w:val="clear" w:color="auto" w:fill="A6A6A6" w:themeFill="background1" w:themeFillShade="A6"/>
            <w:hideMark/>
          </w:tcPr>
          <w:p w14:paraId="42A66B59" w14:textId="2F654F19" w:rsidR="00EE5551" w:rsidRPr="00565D04" w:rsidRDefault="0099601F" w:rsidP="0099601F">
            <w:pPr>
              <w:tabs>
                <w:tab w:val="left" w:pos="1228"/>
              </w:tabs>
              <w:rPr>
                <w:rFonts w:asciiTheme="minorHAnsi" w:hAnsiTheme="minorHAnsi"/>
                <w:lang w:val="en-GB" w:eastAsia="nl-NL"/>
              </w:rPr>
            </w:pPr>
            <w:r w:rsidRPr="00565D04">
              <w:rPr>
                <w:rFonts w:asciiTheme="minorHAnsi" w:hAnsiTheme="minorHAnsi"/>
                <w:lang w:val="en-GB" w:eastAsia="nl-NL"/>
              </w:rPr>
              <w:tab/>
            </w:r>
          </w:p>
        </w:tc>
        <w:tc>
          <w:tcPr>
            <w:tcW w:w="1630" w:type="dxa"/>
            <w:shd w:val="clear" w:color="auto" w:fill="FFFF00"/>
            <w:hideMark/>
          </w:tcPr>
          <w:p w14:paraId="057115EB" w14:textId="77777777" w:rsidR="00EE5551" w:rsidRPr="00565D04" w:rsidRDefault="00EE5551" w:rsidP="0078754C">
            <w:pPr>
              <w:rPr>
                <w:rFonts w:asciiTheme="minorHAnsi" w:hAnsiTheme="minorHAnsi"/>
                <w:sz w:val="20"/>
                <w:szCs w:val="20"/>
                <w:lang w:val="en-GB" w:eastAsia="nl-NL"/>
              </w:rPr>
            </w:pPr>
          </w:p>
        </w:tc>
        <w:tc>
          <w:tcPr>
            <w:tcW w:w="1630" w:type="dxa"/>
            <w:shd w:val="clear" w:color="auto" w:fill="FFFF00"/>
            <w:hideMark/>
          </w:tcPr>
          <w:p w14:paraId="5E629104" w14:textId="77777777" w:rsidR="00EE5551" w:rsidRPr="00565D04" w:rsidRDefault="00EE5551" w:rsidP="0078754C">
            <w:pPr>
              <w:rPr>
                <w:rFonts w:asciiTheme="minorHAnsi" w:hAnsiTheme="minorHAnsi"/>
                <w:sz w:val="20"/>
                <w:szCs w:val="20"/>
                <w:lang w:val="en-GB" w:eastAsia="nl-NL"/>
              </w:rPr>
            </w:pPr>
          </w:p>
        </w:tc>
        <w:tc>
          <w:tcPr>
            <w:tcW w:w="1630" w:type="dxa"/>
            <w:shd w:val="clear" w:color="auto" w:fill="FFFF00"/>
            <w:hideMark/>
          </w:tcPr>
          <w:p w14:paraId="06622C96" w14:textId="2C1A0755" w:rsidR="00EE5551" w:rsidRPr="00565D04" w:rsidRDefault="004A19D6" w:rsidP="0078754C">
            <w:pPr>
              <w:rPr>
                <w:rFonts w:asciiTheme="minorHAnsi" w:hAnsiTheme="minorHAnsi"/>
                <w:lang w:val="en-GB" w:eastAsia="nl-NL"/>
              </w:rPr>
            </w:pPr>
            <w:r w:rsidRPr="00565D04">
              <w:rPr>
                <w:rFonts w:asciiTheme="minorHAnsi" w:hAnsiTheme="minorHAnsi"/>
                <w:lang w:val="en-GB" w:eastAsia="nl-NL"/>
              </w:rPr>
              <w:t>Second Iteration</w:t>
            </w:r>
          </w:p>
        </w:tc>
      </w:tr>
    </w:tbl>
    <w:p w14:paraId="425C5423" w14:textId="77777777" w:rsidR="00EE5551" w:rsidRPr="00565D04" w:rsidRDefault="00EE5551" w:rsidP="00EE5551">
      <w:pPr>
        <w:spacing w:before="120" w:after="120"/>
        <w:jc w:val="left"/>
        <w:rPr>
          <w:rFonts w:ascii="Arial" w:eastAsia="Times New Roman" w:hAnsi="Arial" w:cs="Arial"/>
          <w:color w:val="202122"/>
          <w:sz w:val="21"/>
          <w:szCs w:val="21"/>
          <w:lang w:val="en-GB" w:eastAsia="nl-NL"/>
        </w:rPr>
      </w:pPr>
      <w:r w:rsidRPr="00565D04">
        <w:rPr>
          <w:rFonts w:ascii="Arial" w:eastAsia="Times New Roman" w:hAnsi="Arial" w:cs="Arial"/>
          <w:color w:val="202122"/>
          <w:sz w:val="15"/>
          <w:szCs w:val="15"/>
          <w:lang w:val="en-GB" w:eastAsia="nl-NL"/>
        </w:rPr>
        <w:t>Green = Connection established and confirmed in extensive tests</w:t>
      </w:r>
    </w:p>
    <w:p w14:paraId="6B14A9AA" w14:textId="77777777" w:rsidR="00EE5551" w:rsidRPr="00565D04" w:rsidRDefault="00EE5551" w:rsidP="00EE5551">
      <w:pPr>
        <w:spacing w:before="120" w:after="120"/>
        <w:jc w:val="left"/>
        <w:rPr>
          <w:rFonts w:ascii="Arial" w:eastAsia="Times New Roman" w:hAnsi="Arial" w:cs="Arial"/>
          <w:color w:val="202122"/>
          <w:sz w:val="21"/>
          <w:szCs w:val="21"/>
          <w:lang w:val="en-GB" w:eastAsia="nl-NL"/>
        </w:rPr>
      </w:pPr>
      <w:r w:rsidRPr="00565D04">
        <w:rPr>
          <w:rFonts w:ascii="Arial" w:eastAsia="Times New Roman" w:hAnsi="Arial" w:cs="Arial"/>
          <w:color w:val="202122"/>
          <w:sz w:val="15"/>
          <w:szCs w:val="15"/>
          <w:lang w:val="en-GB" w:eastAsia="nl-NL"/>
        </w:rPr>
        <w:t>Yellow = Connection partially established and confirmed in extensive tests</w:t>
      </w:r>
    </w:p>
    <w:p w14:paraId="12BDCEA1" w14:textId="718272D5" w:rsidR="00EE5551" w:rsidRPr="00565D04" w:rsidRDefault="00EE5551" w:rsidP="00EE5551">
      <w:pPr>
        <w:spacing w:before="120" w:after="120"/>
        <w:jc w:val="left"/>
        <w:rPr>
          <w:rFonts w:ascii="Arial" w:eastAsia="Times New Roman" w:hAnsi="Arial" w:cs="Arial"/>
          <w:color w:val="202122"/>
          <w:sz w:val="15"/>
          <w:szCs w:val="15"/>
          <w:lang w:val="en-GB" w:eastAsia="nl-NL"/>
        </w:rPr>
      </w:pPr>
      <w:r w:rsidRPr="00565D04">
        <w:rPr>
          <w:rFonts w:ascii="Arial" w:eastAsia="Times New Roman" w:hAnsi="Arial" w:cs="Arial"/>
          <w:color w:val="202122"/>
          <w:sz w:val="15"/>
          <w:szCs w:val="15"/>
          <w:lang w:val="en-GB" w:eastAsia="nl-NL"/>
        </w:rPr>
        <w:t>Red = Connection not established or confirmed in extensive tests</w:t>
      </w:r>
    </w:p>
    <w:p w14:paraId="347C4459" w14:textId="77777777" w:rsidR="0099601F" w:rsidRPr="00565D04" w:rsidRDefault="0099601F" w:rsidP="00EE5551">
      <w:pPr>
        <w:spacing w:before="120" w:after="120"/>
        <w:jc w:val="left"/>
        <w:rPr>
          <w:rFonts w:ascii="Arial" w:eastAsia="Times New Roman" w:hAnsi="Arial" w:cs="Arial"/>
          <w:color w:val="202122"/>
          <w:sz w:val="15"/>
          <w:szCs w:val="15"/>
          <w:lang w:val="en-GB" w:eastAsia="nl-NL"/>
        </w:rPr>
      </w:pPr>
    </w:p>
    <w:p w14:paraId="097D356A" w14:textId="6429E528" w:rsidR="0099601F" w:rsidRPr="00565D04" w:rsidRDefault="0099601F" w:rsidP="0099601F">
      <w:pPr>
        <w:pStyle w:val="Bullet1"/>
        <w:numPr>
          <w:ilvl w:val="0"/>
          <w:numId w:val="0"/>
        </w:numPr>
        <w:rPr>
          <w:lang w:val="en-GB"/>
        </w:rPr>
      </w:pPr>
      <w:r w:rsidRPr="00565D04">
        <w:rPr>
          <w:lang w:val="en-GB" w:eastAsia="nl-NL"/>
        </w:rPr>
        <w:t>The table above display the connectivity status as established in January 2021. The situation is all but static, and connectivity is being extended continuously so tables may not represent the actual situation when reading this document at a later moment.</w:t>
      </w:r>
    </w:p>
    <w:p w14:paraId="447C9534" w14:textId="77777777" w:rsidR="00D61163" w:rsidRPr="00565D04" w:rsidRDefault="001043C8" w:rsidP="009B4067">
      <w:pPr>
        <w:pStyle w:val="Estilo1"/>
        <w:numPr>
          <w:ilvl w:val="1"/>
          <w:numId w:val="2"/>
        </w:numPr>
        <w:ind w:left="578" w:hanging="578"/>
        <w:rPr>
          <w:lang w:val="en-GB"/>
        </w:rPr>
      </w:pPr>
      <w:bookmarkStart w:id="48" w:name="_Toc98323773"/>
      <w:r w:rsidRPr="00565D04">
        <w:rPr>
          <w:rFonts w:asciiTheme="minorHAnsi" w:eastAsiaTheme="minorEastAsia" w:hAnsiTheme="minorHAnsi" w:cstheme="minorBidi"/>
          <w:lang w:val="en-GB"/>
        </w:rPr>
        <w:t>Updates in Metrics</w:t>
      </w:r>
      <w:bookmarkEnd w:id="48"/>
    </w:p>
    <w:p w14:paraId="1DA58CCF" w14:textId="4A6046E1" w:rsidR="005637B0" w:rsidRPr="00565D04" w:rsidRDefault="005637B0" w:rsidP="005637B0">
      <w:pPr>
        <w:rPr>
          <w:lang w:val="en-GB" w:eastAsia="nl-NL"/>
        </w:rPr>
      </w:pPr>
      <w:bookmarkStart w:id="49" w:name="_Toc70455938"/>
      <w:bookmarkStart w:id="50" w:name="_Toc70491455"/>
      <w:bookmarkStart w:id="51" w:name="_Toc71019613"/>
      <w:r w:rsidRPr="00565D04">
        <w:rPr>
          <w:lang w:val="en-GB" w:eastAsia="nl-NL"/>
        </w:rPr>
        <w:t>The pilot goals, success criteria and metrics as defined in the previous deliverable (D4.</w:t>
      </w:r>
      <w:r w:rsidR="00CE33A4" w:rsidRPr="00565D04">
        <w:rPr>
          <w:lang w:val="en-GB" w:eastAsia="nl-NL"/>
        </w:rPr>
        <w:t>10</w:t>
      </w:r>
      <w:r w:rsidRPr="00565D04">
        <w:rPr>
          <w:lang w:val="en-GB" w:eastAsia="nl-NL"/>
        </w:rPr>
        <w:t xml:space="preserve"> Pilot Planning)</w:t>
      </w:r>
      <w:r w:rsidR="007B068E" w:rsidRPr="00565D04">
        <w:rPr>
          <w:lang w:val="en-GB" w:eastAsia="nl-NL"/>
        </w:rPr>
        <w:fldChar w:fldCharType="begin"/>
      </w:r>
      <w:r w:rsidR="007B068E" w:rsidRPr="00565D04">
        <w:rPr>
          <w:lang w:val="en-GB" w:eastAsia="nl-NL"/>
        </w:rPr>
        <w:instrText xml:space="preserve"> REF _Ref97295517 \r \h </w:instrText>
      </w:r>
      <w:r w:rsidR="007B068E" w:rsidRPr="00565D04">
        <w:rPr>
          <w:lang w:val="en-GB" w:eastAsia="nl-NL"/>
        </w:rPr>
      </w:r>
      <w:r w:rsidR="007B068E" w:rsidRPr="00565D04">
        <w:rPr>
          <w:lang w:val="en-GB" w:eastAsia="nl-NL"/>
        </w:rPr>
        <w:fldChar w:fldCharType="separate"/>
      </w:r>
      <w:r w:rsidR="00377F81">
        <w:rPr>
          <w:lang w:val="en-GB" w:eastAsia="nl-NL"/>
        </w:rPr>
        <w:t>[3]</w:t>
      </w:r>
      <w:r w:rsidR="007B068E" w:rsidRPr="00565D04">
        <w:rPr>
          <w:lang w:val="en-GB" w:eastAsia="nl-NL"/>
        </w:rPr>
        <w:fldChar w:fldCharType="end"/>
      </w:r>
      <w:r w:rsidRPr="00565D04">
        <w:rPr>
          <w:lang w:val="en-GB" w:eastAsia="nl-NL"/>
        </w:rPr>
        <w:t xml:space="preserve"> remain the same. </w:t>
      </w:r>
    </w:p>
    <w:p w14:paraId="2C31F4EB" w14:textId="77777777" w:rsidR="004A0A59" w:rsidRPr="00565D04" w:rsidRDefault="005637B0" w:rsidP="004A0A59">
      <w:pPr>
        <w:rPr>
          <w:lang w:val="en-GB" w:eastAsia="nl-NL"/>
        </w:rPr>
      </w:pPr>
      <w:r w:rsidRPr="00565D04">
        <w:rPr>
          <w:lang w:val="en-GB" w:eastAsia="nl-NL"/>
        </w:rPr>
        <w:t>As the customization and integration phase for the second iteration progresses, minor adjustments in metrics are expected to be introduced</w:t>
      </w:r>
      <w:r w:rsidR="004A0A59" w:rsidRPr="00565D04">
        <w:rPr>
          <w:lang w:val="en-GB" w:eastAsia="nl-NL"/>
        </w:rPr>
        <w:t xml:space="preserve"> in view of extended piloting scope and evaluation recommendations from the first iteration.</w:t>
      </w:r>
    </w:p>
    <w:p w14:paraId="3EE18C6E" w14:textId="5B629BD9" w:rsidR="00D61163" w:rsidRPr="00565D04" w:rsidRDefault="004A0A59" w:rsidP="005637B0">
      <w:pPr>
        <w:rPr>
          <w:lang w:val="en-GB"/>
        </w:rPr>
      </w:pPr>
      <w:r w:rsidRPr="00565D04">
        <w:rPr>
          <w:lang w:val="en-GB" w:eastAsia="nl-NL"/>
        </w:rPr>
        <w:t>One additional questionnaire is introduced to evaluate aspects of the pilot in the technical domain</w:t>
      </w:r>
      <w:r w:rsidR="00D635AD" w:rsidRPr="00565D04">
        <w:rPr>
          <w:lang w:val="en-GB" w:eastAsia="nl-NL"/>
        </w:rPr>
        <w:t xml:space="preserve"> see</w:t>
      </w:r>
      <w:r w:rsidR="006A456F">
        <w:rPr>
          <w:lang w:val="en-GB" w:eastAsia="nl-NL"/>
        </w:rPr>
        <w:t xml:space="preserve"> Annex I</w:t>
      </w:r>
      <w:r w:rsidR="005637B0" w:rsidRPr="00565D04">
        <w:rPr>
          <w:lang w:val="en-GB" w:eastAsia="nl-NL"/>
        </w:rPr>
        <w:t>.</w:t>
      </w:r>
      <w:bookmarkEnd w:id="49"/>
      <w:bookmarkEnd w:id="50"/>
      <w:bookmarkEnd w:id="51"/>
      <w:r w:rsidR="007C57BA" w:rsidRPr="00565D04">
        <w:rPr>
          <w:lang w:val="en-GB" w:eastAsia="nl-NL"/>
        </w:rPr>
        <w:t xml:space="preserve"> </w:t>
      </w:r>
    </w:p>
    <w:p w14:paraId="6DD52835" w14:textId="54F4773D" w:rsidR="00D61163" w:rsidRPr="00E72800" w:rsidRDefault="005637B0" w:rsidP="00E72800">
      <w:pPr>
        <w:pStyle w:val="Ttulo1"/>
      </w:pPr>
      <w:bookmarkStart w:id="52" w:name="_Ref97451691"/>
      <w:bookmarkStart w:id="53" w:name="_Toc98323774"/>
      <w:r w:rsidRPr="00E72800">
        <w:lastRenderedPageBreak/>
        <w:t>Pilot Succes</w:t>
      </w:r>
      <w:r w:rsidR="006911F0" w:rsidRPr="00E72800">
        <w:t>s</w:t>
      </w:r>
      <w:r w:rsidR="001043C8" w:rsidRPr="00E72800">
        <w:t xml:space="preserve"> criteria</w:t>
      </w:r>
      <w:r w:rsidRPr="00E72800">
        <w:t xml:space="preserve"> related to pilot dimensions</w:t>
      </w:r>
      <w:bookmarkEnd w:id="52"/>
      <w:bookmarkEnd w:id="53"/>
    </w:p>
    <w:p w14:paraId="58D033E3" w14:textId="77777777" w:rsidR="005637B0" w:rsidRPr="00565D04" w:rsidRDefault="005637B0" w:rsidP="009B4067">
      <w:pPr>
        <w:pStyle w:val="Estilo1"/>
        <w:numPr>
          <w:ilvl w:val="1"/>
          <w:numId w:val="2"/>
        </w:numPr>
        <w:ind w:left="578" w:hanging="578"/>
        <w:rPr>
          <w:lang w:val="en-GB"/>
        </w:rPr>
      </w:pPr>
      <w:bookmarkStart w:id="54" w:name="_Toc95745179"/>
      <w:bookmarkStart w:id="55" w:name="_Toc98323775"/>
      <w:r w:rsidRPr="00565D04">
        <w:rPr>
          <w:lang w:val="en-GB"/>
        </w:rPr>
        <w:t>Introduction</w:t>
      </w:r>
      <w:bookmarkEnd w:id="54"/>
      <w:bookmarkEnd w:id="55"/>
    </w:p>
    <w:p w14:paraId="0C140265" w14:textId="4F7F86B5" w:rsidR="00D61163" w:rsidRPr="00565D04" w:rsidRDefault="005637B0" w:rsidP="005637B0">
      <w:pPr>
        <w:rPr>
          <w:rFonts w:asciiTheme="minorHAnsi" w:eastAsiaTheme="minorEastAsia" w:hAnsiTheme="minorHAnsi" w:cstheme="minorBidi"/>
          <w:lang w:val="en-GB" w:eastAsia="nl-NL"/>
        </w:rPr>
      </w:pPr>
      <w:r w:rsidRPr="00565D04">
        <w:rPr>
          <w:shd w:val="clear" w:color="auto" w:fill="FFFFFF"/>
          <w:lang w:val="en-GB" w:eastAsia="nl-NL"/>
        </w:rPr>
        <w:t>The analyses conducted with regards to challenges that the implementation of the SDGR introduces, as well as the realization of the infrastructure implementing the SDGR and conclusions of these analyses, proved very valuable. This chapter summarizes the lessons learned from these activities and provides suggestions for the implementation and adoption of the SDGR implementation.</w:t>
      </w:r>
      <w:r w:rsidRPr="00565D04">
        <w:rPr>
          <w:rFonts w:ascii="Times New Roman" w:hAnsi="Times New Roman" w:cs="Times New Roman"/>
          <w:sz w:val="24"/>
          <w:szCs w:val="24"/>
          <w:lang w:val="en-GB" w:eastAsia="nl-NL"/>
        </w:rPr>
        <w:t xml:space="preserve"> </w:t>
      </w:r>
      <w:r w:rsidR="001043C8" w:rsidRPr="00565D04">
        <w:rPr>
          <w:rFonts w:asciiTheme="minorHAnsi" w:eastAsiaTheme="minorEastAsia" w:hAnsiTheme="minorHAnsi" w:cstheme="minorBidi"/>
          <w:lang w:val="en-GB" w:eastAsia="nl-NL"/>
        </w:rPr>
        <w:t xml:space="preserve">The Moving Abroad pilot’s main objective is to lower barriers (paper-based processes, language challenges etc.) for citizens wanting to move abroad. The goals that were first described in D4.9 </w:t>
      </w:r>
      <w:r w:rsidR="006A456F">
        <w:rPr>
          <w:rFonts w:asciiTheme="minorHAnsi" w:eastAsiaTheme="minorEastAsia" w:hAnsiTheme="minorHAnsi" w:cstheme="minorBidi"/>
          <w:lang w:val="en-GB" w:eastAsia="nl-NL"/>
        </w:rPr>
        <w:fldChar w:fldCharType="begin"/>
      </w:r>
      <w:r w:rsidR="006A456F">
        <w:rPr>
          <w:rFonts w:asciiTheme="minorHAnsi" w:eastAsiaTheme="minorEastAsia" w:hAnsiTheme="minorHAnsi" w:cstheme="minorBidi"/>
          <w:lang w:val="en-GB" w:eastAsia="nl-NL"/>
        </w:rPr>
        <w:instrText xml:space="preserve"> REF _Ref97295507 \r \h </w:instrText>
      </w:r>
      <w:r w:rsidR="006A456F">
        <w:rPr>
          <w:rFonts w:asciiTheme="minorHAnsi" w:eastAsiaTheme="minorEastAsia" w:hAnsiTheme="minorHAnsi" w:cstheme="minorBidi"/>
          <w:lang w:val="en-GB" w:eastAsia="nl-NL"/>
        </w:rPr>
      </w:r>
      <w:r w:rsidR="006A456F">
        <w:rPr>
          <w:rFonts w:asciiTheme="minorHAnsi" w:eastAsiaTheme="minorEastAsia" w:hAnsiTheme="minorHAnsi" w:cstheme="minorBidi"/>
          <w:lang w:val="en-GB" w:eastAsia="nl-NL"/>
        </w:rPr>
        <w:fldChar w:fldCharType="separate"/>
      </w:r>
      <w:r w:rsidR="00377F81">
        <w:rPr>
          <w:rFonts w:asciiTheme="minorHAnsi" w:eastAsiaTheme="minorEastAsia" w:hAnsiTheme="minorHAnsi" w:cstheme="minorBidi"/>
          <w:lang w:val="en-GB" w:eastAsia="nl-NL"/>
        </w:rPr>
        <w:t>[2]</w:t>
      </w:r>
      <w:r w:rsidR="006A456F">
        <w:rPr>
          <w:rFonts w:asciiTheme="minorHAnsi" w:eastAsiaTheme="minorEastAsia" w:hAnsiTheme="minorHAnsi" w:cstheme="minorBidi"/>
          <w:lang w:val="en-GB" w:eastAsia="nl-NL"/>
        </w:rPr>
        <w:fldChar w:fldCharType="end"/>
      </w:r>
      <w:r w:rsidR="006A456F">
        <w:rPr>
          <w:rFonts w:asciiTheme="minorHAnsi" w:eastAsiaTheme="minorEastAsia" w:hAnsiTheme="minorHAnsi" w:cstheme="minorBidi"/>
          <w:lang w:val="en-GB" w:eastAsia="nl-NL"/>
        </w:rPr>
        <w:t xml:space="preserve"> </w:t>
      </w:r>
      <w:r w:rsidR="001043C8" w:rsidRPr="00565D04">
        <w:rPr>
          <w:rFonts w:asciiTheme="minorHAnsi" w:eastAsiaTheme="minorEastAsia" w:hAnsiTheme="minorHAnsi" w:cstheme="minorBidi"/>
          <w:lang w:val="en-GB" w:eastAsia="nl-NL"/>
        </w:rPr>
        <w:t>have been refined in D4.10</w:t>
      </w:r>
      <w:r w:rsidR="006A456F">
        <w:rPr>
          <w:rFonts w:asciiTheme="minorHAnsi" w:eastAsiaTheme="minorEastAsia" w:hAnsiTheme="minorHAnsi" w:cstheme="minorBidi"/>
          <w:lang w:val="en-GB" w:eastAsia="nl-NL"/>
        </w:rPr>
        <w:t xml:space="preserve"> </w:t>
      </w:r>
      <w:r w:rsidR="006A456F">
        <w:rPr>
          <w:rFonts w:asciiTheme="minorHAnsi" w:eastAsiaTheme="minorEastAsia" w:hAnsiTheme="minorHAnsi" w:cstheme="minorBidi"/>
          <w:lang w:val="en-GB" w:eastAsia="nl-NL"/>
        </w:rPr>
        <w:fldChar w:fldCharType="begin"/>
      </w:r>
      <w:r w:rsidR="006A456F">
        <w:rPr>
          <w:rFonts w:asciiTheme="minorHAnsi" w:eastAsiaTheme="minorEastAsia" w:hAnsiTheme="minorHAnsi" w:cstheme="minorBidi"/>
          <w:lang w:val="en-GB" w:eastAsia="nl-NL"/>
        </w:rPr>
        <w:instrText xml:space="preserve"> REF _Ref97295517 \r \h </w:instrText>
      </w:r>
      <w:r w:rsidR="006A456F">
        <w:rPr>
          <w:rFonts w:asciiTheme="minorHAnsi" w:eastAsiaTheme="minorEastAsia" w:hAnsiTheme="minorHAnsi" w:cstheme="minorBidi"/>
          <w:lang w:val="en-GB" w:eastAsia="nl-NL"/>
        </w:rPr>
      </w:r>
      <w:r w:rsidR="006A456F">
        <w:rPr>
          <w:rFonts w:asciiTheme="minorHAnsi" w:eastAsiaTheme="minorEastAsia" w:hAnsiTheme="minorHAnsi" w:cstheme="minorBidi"/>
          <w:lang w:val="en-GB" w:eastAsia="nl-NL"/>
        </w:rPr>
        <w:fldChar w:fldCharType="separate"/>
      </w:r>
      <w:r w:rsidR="00377F81">
        <w:rPr>
          <w:rFonts w:asciiTheme="minorHAnsi" w:eastAsiaTheme="minorEastAsia" w:hAnsiTheme="minorHAnsi" w:cstheme="minorBidi"/>
          <w:lang w:val="en-GB" w:eastAsia="nl-NL"/>
        </w:rPr>
        <w:t>[3]</w:t>
      </w:r>
      <w:r w:rsidR="006A456F">
        <w:rPr>
          <w:rFonts w:asciiTheme="minorHAnsi" w:eastAsiaTheme="minorEastAsia" w:hAnsiTheme="minorHAnsi" w:cstheme="minorBidi"/>
          <w:lang w:val="en-GB" w:eastAsia="nl-NL"/>
        </w:rPr>
        <w:fldChar w:fldCharType="end"/>
      </w:r>
      <w:r w:rsidR="001043C8" w:rsidRPr="00565D04">
        <w:rPr>
          <w:rFonts w:asciiTheme="minorHAnsi" w:eastAsiaTheme="minorEastAsia" w:hAnsiTheme="minorHAnsi" w:cstheme="minorBidi"/>
          <w:lang w:val="en-GB" w:eastAsia="nl-NL"/>
        </w:rPr>
        <w:t>, and achievements are displayed in the table below</w:t>
      </w:r>
      <w:r w:rsidR="003E1DC7" w:rsidRPr="00565D04">
        <w:rPr>
          <w:rFonts w:asciiTheme="minorHAnsi" w:eastAsiaTheme="minorEastAsia" w:hAnsiTheme="minorHAnsi" w:cstheme="minorBidi"/>
          <w:lang w:val="en-GB" w:eastAsia="nl-NL"/>
        </w:rPr>
        <w:t>.</w:t>
      </w:r>
      <w:r w:rsidR="001043C8" w:rsidRPr="00565D04">
        <w:rPr>
          <w:rFonts w:asciiTheme="minorHAnsi" w:eastAsiaTheme="minorEastAsia" w:hAnsiTheme="minorHAnsi" w:cstheme="minorBidi"/>
          <w:lang w:val="en-GB" w:eastAsia="nl-NL"/>
        </w:rPr>
        <w:t xml:space="preserve"> </w:t>
      </w:r>
    </w:p>
    <w:p w14:paraId="5A00621E" w14:textId="335A3710" w:rsidR="00D230A6" w:rsidRDefault="00D230A6" w:rsidP="005637B0">
      <w:pPr>
        <w:rPr>
          <w:rFonts w:asciiTheme="minorHAnsi" w:eastAsiaTheme="minorEastAsia" w:hAnsiTheme="minorHAnsi" w:cstheme="minorBidi"/>
          <w:lang w:val="en-GB" w:eastAsia="nl-NL"/>
        </w:rPr>
      </w:pPr>
      <w:r w:rsidRPr="00565D04">
        <w:rPr>
          <w:rFonts w:asciiTheme="minorHAnsi" w:eastAsiaTheme="minorEastAsia" w:hAnsiTheme="minorHAnsi" w:cstheme="minorBidi"/>
          <w:lang w:val="en-GB" w:eastAsia="nl-NL"/>
        </w:rPr>
        <w:t xml:space="preserve">The chapter is structured along </w:t>
      </w:r>
      <w:r w:rsidR="006C5B52">
        <w:rPr>
          <w:rFonts w:asciiTheme="minorHAnsi" w:eastAsiaTheme="minorEastAsia" w:hAnsiTheme="minorHAnsi" w:cstheme="minorBidi"/>
          <w:lang w:val="en-GB" w:eastAsia="nl-NL"/>
        </w:rPr>
        <w:t xml:space="preserve">initial feedback collected </w:t>
      </w:r>
      <w:r w:rsidR="001A55B6">
        <w:rPr>
          <w:rFonts w:asciiTheme="minorHAnsi" w:eastAsiaTheme="minorEastAsia" w:hAnsiTheme="minorHAnsi" w:cstheme="minorBidi"/>
          <w:lang w:val="en-GB" w:eastAsia="nl-NL"/>
        </w:rPr>
        <w:t>from MS public administration representatives and</w:t>
      </w:r>
      <w:r w:rsidR="006C5B52">
        <w:rPr>
          <w:rFonts w:asciiTheme="minorHAnsi" w:eastAsiaTheme="minorEastAsia" w:hAnsiTheme="minorHAnsi" w:cstheme="minorBidi"/>
          <w:lang w:val="en-GB" w:eastAsia="nl-NL"/>
        </w:rPr>
        <w:t xml:space="preserve"> </w:t>
      </w:r>
      <w:r w:rsidRPr="00565D04">
        <w:rPr>
          <w:rFonts w:asciiTheme="minorHAnsi" w:eastAsiaTheme="minorEastAsia" w:hAnsiTheme="minorHAnsi" w:cstheme="minorBidi"/>
          <w:lang w:val="en-GB" w:eastAsia="nl-NL"/>
        </w:rPr>
        <w:t xml:space="preserve">the lessons learnt </w:t>
      </w:r>
      <w:r w:rsidR="00C512C1" w:rsidRPr="00565D04">
        <w:rPr>
          <w:rFonts w:asciiTheme="minorHAnsi" w:eastAsiaTheme="minorEastAsia" w:hAnsiTheme="minorHAnsi" w:cstheme="minorBidi"/>
          <w:lang w:val="en-GB" w:eastAsia="nl-NL"/>
        </w:rPr>
        <w:t xml:space="preserve">per phase and </w:t>
      </w:r>
      <w:r w:rsidRPr="00565D04">
        <w:rPr>
          <w:rFonts w:asciiTheme="minorHAnsi" w:eastAsiaTheme="minorEastAsia" w:hAnsiTheme="minorHAnsi" w:cstheme="minorBidi"/>
          <w:lang w:val="en-GB" w:eastAsia="nl-NL"/>
        </w:rPr>
        <w:t xml:space="preserve">per interoperability area. </w:t>
      </w:r>
    </w:p>
    <w:p w14:paraId="3EE84284" w14:textId="77777777" w:rsidR="00EC4D91" w:rsidRPr="00565D04" w:rsidRDefault="00EC4D91" w:rsidP="00EC4D91">
      <w:pPr>
        <w:pStyle w:val="Estilo1"/>
        <w:numPr>
          <w:ilvl w:val="1"/>
          <w:numId w:val="2"/>
        </w:numPr>
        <w:ind w:left="578" w:hanging="578"/>
        <w:rPr>
          <w:lang w:val="en-GB"/>
        </w:rPr>
      </w:pPr>
      <w:bookmarkStart w:id="56" w:name="_Toc98323776"/>
      <w:r w:rsidRPr="00565D04">
        <w:rPr>
          <w:rFonts w:asciiTheme="minorHAnsi" w:eastAsiaTheme="minorEastAsia" w:hAnsiTheme="minorHAnsi" w:cstheme="minorBidi"/>
          <w:lang w:val="en-GB"/>
        </w:rPr>
        <w:t>Pilot dimensions</w:t>
      </w:r>
      <w:bookmarkEnd w:id="56"/>
    </w:p>
    <w:p w14:paraId="6F4C8B15" w14:textId="77777777" w:rsidR="00EC4D91" w:rsidRPr="009D5AFD" w:rsidRDefault="00EC4D91" w:rsidP="006E2273">
      <w:pPr>
        <w:pStyle w:val="Ttulo3"/>
        <w:numPr>
          <w:ilvl w:val="2"/>
          <w:numId w:val="2"/>
        </w:numPr>
        <w:tabs>
          <w:tab w:val="clear" w:pos="2279"/>
          <w:tab w:val="num" w:pos="1080"/>
        </w:tabs>
        <w:ind w:left="720"/>
        <w:rPr>
          <w:lang w:val="en-GB"/>
        </w:rPr>
      </w:pPr>
      <w:bookmarkStart w:id="57" w:name="_Toc97191070"/>
      <w:bookmarkStart w:id="58" w:name="_Toc98323777"/>
      <w:r w:rsidRPr="00F02A98">
        <w:rPr>
          <w:lang w:val="en-GB"/>
        </w:rPr>
        <w:t>Use</w:t>
      </w:r>
      <w:bookmarkEnd w:id="57"/>
      <w:bookmarkEnd w:id="58"/>
    </w:p>
    <w:p w14:paraId="693CE137" w14:textId="7395596C" w:rsidR="00EC4D91" w:rsidRPr="00565D04" w:rsidRDefault="00EC4D91" w:rsidP="00EC4D91">
      <w:pPr>
        <w:rPr>
          <w:rFonts w:asciiTheme="minorHAnsi" w:hAnsiTheme="minorHAnsi"/>
          <w:lang w:val="en-GB"/>
        </w:rPr>
      </w:pPr>
      <w:r w:rsidRPr="00A96B45">
        <w:rPr>
          <w:lang w:val="en-GB"/>
        </w:rPr>
        <w:t xml:space="preserve">In this section, the take up of the pilot services by stakeholders and the first </w:t>
      </w:r>
      <w:r w:rsidRPr="00085A3D">
        <w:rPr>
          <w:lang w:val="en-GB"/>
        </w:rPr>
        <w:t>feedback provided by them is analysed.</w:t>
      </w:r>
      <w:r>
        <w:rPr>
          <w:lang w:val="en-GB"/>
        </w:rPr>
        <w:t xml:space="preserve"> </w:t>
      </w:r>
      <w:r w:rsidRPr="00565D04">
        <w:rPr>
          <w:rFonts w:asciiTheme="minorHAnsi" w:eastAsiaTheme="minorEastAsia" w:hAnsiTheme="minorHAnsi" w:cstheme="minorBidi"/>
          <w:lang w:val="en-GB"/>
        </w:rPr>
        <w:t>With the delay of the pilots the focus is on qualitative description of the value of the Pilot to our different stakeholders. Also preliminary conclusions on these dimensions, based on metrics, questionnaires and interviews have been included. The dimensions target the scope of the piloted functionality and patterns.</w:t>
      </w:r>
      <w:r w:rsidRPr="00565D04">
        <w:rPr>
          <w:rFonts w:asciiTheme="minorHAnsi" w:hAnsiTheme="minorHAnsi"/>
          <w:lang w:val="en-GB"/>
        </w:rPr>
        <w:t xml:space="preserve"> </w:t>
      </w:r>
    </w:p>
    <w:p w14:paraId="5F98FB2E" w14:textId="439476F3" w:rsidR="00EC4D91" w:rsidRPr="00565D04" w:rsidRDefault="00EC4D91" w:rsidP="00EC4D91">
      <w:pPr>
        <w:rPr>
          <w:b/>
          <w:lang w:val="en-GB"/>
        </w:rPr>
      </w:pPr>
      <w:r w:rsidRPr="00565D04">
        <w:rPr>
          <w:rFonts w:asciiTheme="minorHAnsi" w:eastAsiaTheme="minorEastAsia" w:hAnsiTheme="minorHAnsi" w:cstheme="minorBidi"/>
          <w:b/>
          <w:lang w:val="en-GB"/>
        </w:rPr>
        <w:t>Initial feedback:</w:t>
      </w:r>
      <w:r w:rsidRPr="00565D04">
        <w:rPr>
          <w:b/>
          <w:lang w:val="en-GB"/>
        </w:rPr>
        <w:t xml:space="preserve"> </w:t>
      </w:r>
      <w:r w:rsidRPr="00565D04">
        <w:rPr>
          <w:rFonts w:asciiTheme="minorHAnsi" w:eastAsiaTheme="minorEastAsia" w:hAnsiTheme="minorHAnsi" w:cstheme="minorBidi"/>
          <w:lang w:val="en-GB"/>
        </w:rPr>
        <w:t xml:space="preserve">This section provides a summary of the first results gained from the practical use of the pilot. The results are currently based on the feedback of a representative but limited number of representatives from MS public administrations. More detailed information </w:t>
      </w:r>
      <w:r w:rsidR="001A55B6" w:rsidRPr="006E2273">
        <w:rPr>
          <w:rFonts w:asciiTheme="minorHAnsi" w:eastAsiaTheme="minorEastAsia" w:hAnsiTheme="minorHAnsi" w:cstheme="minorBidi"/>
          <w:lang w:val="en-GB"/>
        </w:rPr>
        <w:t>from focus group and real users</w:t>
      </w:r>
      <w:r w:rsidR="001A55B6" w:rsidRPr="001A55B6">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will be given in the final report.</w:t>
      </w:r>
    </w:p>
    <w:p w14:paraId="0AE90BC0" w14:textId="77777777" w:rsidR="00EC4D91" w:rsidRPr="00565D04" w:rsidRDefault="00EC4D91" w:rsidP="00EC4D91">
      <w:pPr>
        <w:rPr>
          <w:rFonts w:asciiTheme="minorHAnsi" w:eastAsiaTheme="minorEastAsia" w:hAnsiTheme="minorHAnsi" w:cstheme="minorBidi"/>
          <w:lang w:val="en-GB"/>
        </w:rPr>
      </w:pPr>
      <w:r w:rsidRPr="00565D04">
        <w:rPr>
          <w:rFonts w:asciiTheme="minorHAnsi" w:eastAsiaTheme="minorEastAsia" w:hAnsiTheme="minorHAnsi" w:cstheme="minorBidi"/>
          <w:b/>
          <w:lang w:val="en-GB"/>
        </w:rPr>
        <w:t>The usefulness of DE4A patterns and components related to internal stakeholder’s take-up</w:t>
      </w:r>
      <w:r w:rsidRPr="00565D04">
        <w:rPr>
          <w:b/>
          <w:lang w:val="en-GB"/>
        </w:rPr>
        <w:t xml:space="preserve">: </w:t>
      </w:r>
      <w:r w:rsidRPr="00565D04">
        <w:rPr>
          <w:rFonts w:asciiTheme="minorHAnsi" w:eastAsiaTheme="minorEastAsia" w:hAnsiTheme="minorHAnsi" w:cstheme="minorBidi"/>
          <w:lang w:val="en-GB"/>
        </w:rPr>
        <w:t>Pilot partners involved in customization, implementation, deployment or testing of DE, DO or DE4A connectors have provided first feedback on the common components and specifications. The following results are based on received questionnaires.</w:t>
      </w:r>
    </w:p>
    <w:p w14:paraId="297477C7" w14:textId="5F69316C" w:rsidR="00EC4D91" w:rsidRPr="00565D04" w:rsidRDefault="00EC4D91" w:rsidP="00EC4D91">
      <w:pPr>
        <w:pStyle w:val="Descripcin"/>
        <w:rPr>
          <w:sz w:val="22"/>
          <w:szCs w:val="22"/>
          <w:lang w:val="en-GB"/>
        </w:rPr>
      </w:pPr>
      <w:bookmarkStart w:id="59" w:name="_Toc97454664"/>
      <w:bookmarkStart w:id="60" w:name="_Toc98323801"/>
      <w:r w:rsidRPr="00565D04">
        <w:rPr>
          <w:rFonts w:asciiTheme="minorHAnsi" w:eastAsiaTheme="minorEastAsia" w:hAnsiTheme="minorHAnsi" w:cstheme="minorBidi"/>
          <w:sz w:val="22"/>
          <w:szCs w:val="22"/>
          <w:lang w:val="en-GB"/>
        </w:rPr>
        <w:t xml:space="preserve">Table </w:t>
      </w:r>
      <w:r w:rsidRPr="00565D04">
        <w:rPr>
          <w:rFonts w:asciiTheme="minorHAnsi" w:eastAsiaTheme="minorEastAsia" w:hAnsiTheme="minorHAnsi" w:cstheme="minorBidi"/>
          <w:sz w:val="22"/>
          <w:szCs w:val="22"/>
          <w:lang w:val="en-GB"/>
        </w:rPr>
        <w:fldChar w:fldCharType="begin"/>
      </w:r>
      <w:r w:rsidRPr="00565D04">
        <w:rPr>
          <w:rFonts w:asciiTheme="minorHAnsi" w:eastAsiaTheme="minorEastAsia" w:hAnsiTheme="minorHAnsi" w:cstheme="minorBidi"/>
          <w:sz w:val="22"/>
          <w:szCs w:val="22"/>
          <w:lang w:val="en-GB"/>
        </w:rPr>
        <w:instrText xml:space="preserve"> SEQ Table \* ARABIC </w:instrText>
      </w:r>
      <w:r w:rsidRPr="00565D04">
        <w:rPr>
          <w:rFonts w:asciiTheme="minorHAnsi" w:eastAsiaTheme="minorEastAsia" w:hAnsiTheme="minorHAnsi" w:cstheme="minorBidi"/>
          <w:sz w:val="22"/>
          <w:szCs w:val="22"/>
          <w:lang w:val="en-GB"/>
        </w:rPr>
        <w:fldChar w:fldCharType="separate"/>
      </w:r>
      <w:r w:rsidR="00377F81">
        <w:rPr>
          <w:rFonts w:asciiTheme="minorHAnsi" w:eastAsiaTheme="minorEastAsia" w:hAnsiTheme="minorHAnsi" w:cstheme="minorBidi"/>
          <w:noProof/>
          <w:sz w:val="22"/>
          <w:szCs w:val="22"/>
          <w:lang w:val="en-GB"/>
        </w:rPr>
        <w:t>4</w:t>
      </w:r>
      <w:r w:rsidRPr="00565D04">
        <w:rPr>
          <w:rFonts w:asciiTheme="minorHAnsi" w:eastAsiaTheme="minorEastAsia" w:hAnsiTheme="minorHAnsi" w:cstheme="minorBidi"/>
          <w:sz w:val="22"/>
          <w:szCs w:val="22"/>
          <w:lang w:val="en-GB"/>
        </w:rPr>
        <w:fldChar w:fldCharType="end"/>
      </w:r>
      <w:r w:rsidRPr="00565D04">
        <w:rPr>
          <w:rFonts w:asciiTheme="minorHAnsi" w:eastAsiaTheme="minorEastAsia" w:hAnsiTheme="minorHAnsi" w:cstheme="minorBidi"/>
          <w:sz w:val="22"/>
          <w:szCs w:val="22"/>
          <w:lang w:val="en-GB"/>
        </w:rPr>
        <w:t xml:space="preserve">: </w:t>
      </w:r>
      <w:bookmarkEnd w:id="59"/>
      <w:r w:rsidRPr="00565D04">
        <w:rPr>
          <w:rFonts w:asciiTheme="minorHAnsi" w:eastAsiaTheme="minorEastAsia" w:hAnsiTheme="minorHAnsi" w:cstheme="minorBidi"/>
          <w:sz w:val="22"/>
          <w:szCs w:val="22"/>
          <w:lang w:val="en-GB"/>
        </w:rPr>
        <w:t>Usefulness of components Spain</w:t>
      </w:r>
      <w:bookmarkEnd w:id="60"/>
    </w:p>
    <w:tbl>
      <w:tblPr>
        <w:tblStyle w:val="Tablaconcuadrcula"/>
        <w:tblW w:w="0" w:type="auto"/>
        <w:jc w:val="center"/>
        <w:tblLook w:val="04A0" w:firstRow="1" w:lastRow="0" w:firstColumn="1" w:lastColumn="0" w:noHBand="0" w:noVBand="1"/>
      </w:tblPr>
      <w:tblGrid>
        <w:gridCol w:w="2310"/>
        <w:gridCol w:w="1344"/>
        <w:gridCol w:w="1297"/>
        <w:gridCol w:w="1502"/>
        <w:gridCol w:w="1263"/>
        <w:gridCol w:w="1344"/>
      </w:tblGrid>
      <w:tr w:rsidR="00EC4D91" w:rsidRPr="00627683" w14:paraId="5CDAB9FE" w14:textId="77777777" w:rsidTr="00D925A1">
        <w:trPr>
          <w:jc w:val="center"/>
        </w:trPr>
        <w:tc>
          <w:tcPr>
            <w:tcW w:w="2310" w:type="dxa"/>
            <w:tcBorders>
              <w:bottom w:val="single" w:sz="4" w:space="0" w:color="0066A1"/>
            </w:tcBorders>
            <w:shd w:val="clear" w:color="auto" w:fill="0066A1"/>
          </w:tcPr>
          <w:p w14:paraId="7423DB84" w14:textId="77777777" w:rsidR="00EC4D91" w:rsidRPr="00627683" w:rsidRDefault="00EC4D91" w:rsidP="00D925A1">
            <w:pPr>
              <w:pStyle w:val="Bullet2"/>
              <w:numPr>
                <w:ilvl w:val="0"/>
                <w:numId w:val="0"/>
              </w:numPr>
              <w:spacing w:before="0"/>
              <w:rPr>
                <w:rFonts w:asciiTheme="minorHAnsi" w:hAnsiTheme="minorHAnsi" w:cstheme="minorHAnsi"/>
                <w:color w:val="FFFFFF"/>
                <w:sz w:val="22"/>
                <w:szCs w:val="22"/>
                <w:lang w:val="en-GB"/>
              </w:rPr>
            </w:pPr>
            <w:r w:rsidRPr="00627683">
              <w:rPr>
                <w:rFonts w:asciiTheme="minorHAnsi" w:hAnsiTheme="minorHAnsi" w:cstheme="minorHAnsi"/>
                <w:color w:val="FFFFFF"/>
                <w:sz w:val="22"/>
                <w:szCs w:val="22"/>
                <w:lang w:val="en-GB"/>
              </w:rPr>
              <w:t>Components</w:t>
            </w:r>
          </w:p>
        </w:tc>
        <w:tc>
          <w:tcPr>
            <w:tcW w:w="1344" w:type="dxa"/>
            <w:tcBorders>
              <w:bottom w:val="single" w:sz="4" w:space="0" w:color="0066A1"/>
            </w:tcBorders>
            <w:shd w:val="clear" w:color="auto" w:fill="0066A1"/>
          </w:tcPr>
          <w:p w14:paraId="1EA94912"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Perceived quality of specs/ software</w:t>
            </w:r>
          </w:p>
        </w:tc>
        <w:tc>
          <w:tcPr>
            <w:tcW w:w="1297" w:type="dxa"/>
            <w:tcBorders>
              <w:bottom w:val="single" w:sz="4" w:space="0" w:color="0066A1"/>
            </w:tcBorders>
            <w:shd w:val="clear" w:color="auto" w:fill="0066A1"/>
          </w:tcPr>
          <w:p w14:paraId="5F650397"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Ease of integration</w:t>
            </w:r>
          </w:p>
        </w:tc>
        <w:tc>
          <w:tcPr>
            <w:tcW w:w="1502" w:type="dxa"/>
            <w:tcBorders>
              <w:bottom w:val="single" w:sz="4" w:space="0" w:color="0066A1"/>
            </w:tcBorders>
            <w:shd w:val="clear" w:color="auto" w:fill="0066A1"/>
          </w:tcPr>
          <w:p w14:paraId="41479FB5"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Potential to include in sustainability plan</w:t>
            </w:r>
          </w:p>
        </w:tc>
        <w:tc>
          <w:tcPr>
            <w:tcW w:w="1263" w:type="dxa"/>
            <w:tcBorders>
              <w:bottom w:val="single" w:sz="4" w:space="0" w:color="0066A1"/>
            </w:tcBorders>
            <w:shd w:val="clear" w:color="auto" w:fill="0066A1"/>
          </w:tcPr>
          <w:p w14:paraId="73C6B326"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Adequacy for pilot purpose</w:t>
            </w:r>
          </w:p>
        </w:tc>
        <w:tc>
          <w:tcPr>
            <w:tcW w:w="1344" w:type="dxa"/>
            <w:tcBorders>
              <w:bottom w:val="single" w:sz="4" w:space="0" w:color="0066A1"/>
            </w:tcBorders>
            <w:shd w:val="clear" w:color="auto" w:fill="0066A1"/>
          </w:tcPr>
          <w:p w14:paraId="28D3B530"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sz w:val="22"/>
                <w:szCs w:val="22"/>
                <w:lang w:val="en-GB"/>
              </w:rPr>
              <w:t>Overall assessment</w:t>
            </w:r>
          </w:p>
        </w:tc>
      </w:tr>
      <w:tr w:rsidR="00EC4D91" w:rsidRPr="00627683" w14:paraId="7481C6BB"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4E1E3105" w14:textId="77777777" w:rsidR="00EC4D91" w:rsidRPr="00627683" w:rsidRDefault="00EC4D91" w:rsidP="00D925A1">
            <w:pPr>
              <w:jc w:val="left"/>
              <w:rPr>
                <w:rFonts w:asciiTheme="minorHAnsi" w:hAnsiTheme="minorHAnsi"/>
                <w:lang w:val="en-GB" w:eastAsia="es-ES"/>
              </w:rPr>
            </w:pPr>
            <w:r w:rsidRPr="00627683">
              <w:rPr>
                <w:rFonts w:asciiTheme="minorHAnsi" w:hAnsiTheme="minorHAnsi"/>
                <w:lang w:val="en-GB" w:eastAsia="es-ES"/>
              </w:rPr>
              <w:t>Solution architecture</w:t>
            </w:r>
          </w:p>
        </w:tc>
        <w:tc>
          <w:tcPr>
            <w:tcW w:w="1344" w:type="dxa"/>
            <w:tcBorders>
              <w:top w:val="single" w:sz="4" w:space="0" w:color="0066A1"/>
              <w:left w:val="single" w:sz="4" w:space="0" w:color="0066A1"/>
              <w:bottom w:val="single" w:sz="4" w:space="0" w:color="0066A1"/>
              <w:right w:val="single" w:sz="4" w:space="0" w:color="0066A1"/>
            </w:tcBorders>
          </w:tcPr>
          <w:p w14:paraId="774B6E4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23D33F8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7A385FA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5FB9719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684685A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1F0A0E8F"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31B1F230" w14:textId="77777777" w:rsidR="00EC4D91" w:rsidRPr="00627683" w:rsidRDefault="00EC4D91" w:rsidP="00D925A1">
            <w:pPr>
              <w:jc w:val="left"/>
              <w:rPr>
                <w:rFonts w:asciiTheme="minorHAnsi" w:hAnsiTheme="minorHAnsi"/>
                <w:color w:val="000000"/>
                <w:lang w:val="en-GB"/>
              </w:rPr>
            </w:pPr>
            <w:r w:rsidRPr="00627683">
              <w:rPr>
                <w:rFonts w:asciiTheme="minorHAnsi" w:hAnsiTheme="minorHAnsi"/>
                <w:color w:val="000000"/>
                <w:lang w:val="en-GB"/>
              </w:rPr>
              <w:t>Information exchange model</w:t>
            </w:r>
          </w:p>
        </w:tc>
        <w:tc>
          <w:tcPr>
            <w:tcW w:w="1344" w:type="dxa"/>
            <w:tcBorders>
              <w:top w:val="single" w:sz="4" w:space="0" w:color="0066A1"/>
              <w:left w:val="single" w:sz="4" w:space="0" w:color="0066A1"/>
              <w:bottom w:val="single" w:sz="4" w:space="0" w:color="0066A1"/>
              <w:right w:val="single" w:sz="4" w:space="0" w:color="0066A1"/>
            </w:tcBorders>
          </w:tcPr>
          <w:p w14:paraId="12A4F7D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5DC4321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4AC19CE7"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Neutral</w:t>
            </w:r>
          </w:p>
        </w:tc>
        <w:tc>
          <w:tcPr>
            <w:tcW w:w="1263" w:type="dxa"/>
            <w:tcBorders>
              <w:top w:val="single" w:sz="4" w:space="0" w:color="0066A1"/>
              <w:left w:val="single" w:sz="4" w:space="0" w:color="0066A1"/>
              <w:bottom w:val="single" w:sz="4" w:space="0" w:color="0066A1"/>
              <w:right w:val="single" w:sz="4" w:space="0" w:color="0066A1"/>
            </w:tcBorders>
          </w:tcPr>
          <w:p w14:paraId="00AD24E3"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0D6CB936"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403BC1A2"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5FDD3CEE"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Canonical data model</w:t>
            </w:r>
          </w:p>
        </w:tc>
        <w:tc>
          <w:tcPr>
            <w:tcW w:w="1344" w:type="dxa"/>
            <w:tcBorders>
              <w:top w:val="single" w:sz="4" w:space="0" w:color="0066A1"/>
              <w:left w:val="single" w:sz="4" w:space="0" w:color="0066A1"/>
              <w:bottom w:val="single" w:sz="4" w:space="0" w:color="0066A1"/>
              <w:right w:val="single" w:sz="4" w:space="0" w:color="0066A1"/>
            </w:tcBorders>
          </w:tcPr>
          <w:p w14:paraId="457768C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10FAF163"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060B0FB3"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71660A5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72A85E6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75ABE4B5"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4F8040B0" w14:textId="77777777" w:rsidR="00EC4D91" w:rsidRPr="00627683" w:rsidRDefault="00EC4D91" w:rsidP="00D925A1">
            <w:pPr>
              <w:pStyle w:val="Bullet2"/>
              <w:numPr>
                <w:ilvl w:val="0"/>
                <w:numId w:val="0"/>
              </w:numPr>
              <w:spacing w:before="0"/>
              <w:jc w:val="left"/>
              <w:rPr>
                <w:rFonts w:asciiTheme="minorHAnsi" w:hAnsiTheme="minorHAnsi" w:cstheme="minorHAnsi"/>
                <w:color w:val="000000"/>
                <w:sz w:val="22"/>
                <w:szCs w:val="22"/>
                <w:lang w:val="en-GB"/>
              </w:rPr>
            </w:pPr>
            <w:r w:rsidRPr="00627683">
              <w:rPr>
                <w:rFonts w:asciiTheme="minorHAnsi" w:hAnsiTheme="minorHAnsi" w:cstheme="minorHAnsi"/>
                <w:color w:val="000000"/>
                <w:sz w:val="22"/>
                <w:szCs w:val="22"/>
                <w:lang w:val="en-GB"/>
              </w:rPr>
              <w:t>DE4A connector</w:t>
            </w:r>
          </w:p>
        </w:tc>
        <w:tc>
          <w:tcPr>
            <w:tcW w:w="1344" w:type="dxa"/>
            <w:tcBorders>
              <w:top w:val="single" w:sz="4" w:space="0" w:color="0066A1"/>
              <w:left w:val="single" w:sz="4" w:space="0" w:color="0066A1"/>
              <w:bottom w:val="single" w:sz="4" w:space="0" w:color="0066A1"/>
              <w:right w:val="single" w:sz="4" w:space="0" w:color="0066A1"/>
            </w:tcBorders>
          </w:tcPr>
          <w:p w14:paraId="063E7BCE"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2620357A"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502" w:type="dxa"/>
            <w:tcBorders>
              <w:top w:val="single" w:sz="4" w:space="0" w:color="0066A1"/>
              <w:left w:val="single" w:sz="4" w:space="0" w:color="0066A1"/>
              <w:bottom w:val="single" w:sz="4" w:space="0" w:color="0066A1"/>
              <w:right w:val="single" w:sz="4" w:space="0" w:color="0066A1"/>
            </w:tcBorders>
          </w:tcPr>
          <w:p w14:paraId="3CB0402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509A89F6"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53AB822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5BC883DC"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5E71E0D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Mock DE</w:t>
            </w:r>
          </w:p>
        </w:tc>
        <w:tc>
          <w:tcPr>
            <w:tcW w:w="1344" w:type="dxa"/>
            <w:tcBorders>
              <w:top w:val="single" w:sz="4" w:space="0" w:color="0066A1"/>
              <w:left w:val="single" w:sz="4" w:space="0" w:color="0066A1"/>
              <w:bottom w:val="single" w:sz="4" w:space="0" w:color="0066A1"/>
              <w:right w:val="single" w:sz="4" w:space="0" w:color="0066A1"/>
            </w:tcBorders>
          </w:tcPr>
          <w:p w14:paraId="51CBD0A7"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13107F1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7AE983AD"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Neutral</w:t>
            </w:r>
          </w:p>
        </w:tc>
        <w:tc>
          <w:tcPr>
            <w:tcW w:w="1263" w:type="dxa"/>
            <w:tcBorders>
              <w:top w:val="single" w:sz="4" w:space="0" w:color="0066A1"/>
              <w:left w:val="single" w:sz="4" w:space="0" w:color="0066A1"/>
              <w:bottom w:val="single" w:sz="4" w:space="0" w:color="0066A1"/>
              <w:right w:val="single" w:sz="4" w:space="0" w:color="0066A1"/>
            </w:tcBorders>
          </w:tcPr>
          <w:p w14:paraId="6B6D859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63AC15AD"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0065F9F0"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36776BF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Mock DO</w:t>
            </w:r>
          </w:p>
        </w:tc>
        <w:tc>
          <w:tcPr>
            <w:tcW w:w="1344" w:type="dxa"/>
            <w:tcBorders>
              <w:top w:val="single" w:sz="4" w:space="0" w:color="0066A1"/>
              <w:left w:val="single" w:sz="4" w:space="0" w:color="0066A1"/>
              <w:bottom w:val="single" w:sz="4" w:space="0" w:color="0066A1"/>
              <w:right w:val="single" w:sz="4" w:space="0" w:color="0066A1"/>
            </w:tcBorders>
          </w:tcPr>
          <w:p w14:paraId="1E766CF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403E8E47"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3AE5182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Neutral</w:t>
            </w:r>
          </w:p>
        </w:tc>
        <w:tc>
          <w:tcPr>
            <w:tcW w:w="1263" w:type="dxa"/>
            <w:tcBorders>
              <w:top w:val="single" w:sz="4" w:space="0" w:color="0066A1"/>
              <w:left w:val="single" w:sz="4" w:space="0" w:color="0066A1"/>
              <w:bottom w:val="single" w:sz="4" w:space="0" w:color="0066A1"/>
              <w:right w:val="single" w:sz="4" w:space="0" w:color="0066A1"/>
            </w:tcBorders>
          </w:tcPr>
          <w:p w14:paraId="01DB77C5"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5B8E6282"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1D3E5ACF"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6332151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Central SMP</w:t>
            </w:r>
          </w:p>
        </w:tc>
        <w:tc>
          <w:tcPr>
            <w:tcW w:w="1344" w:type="dxa"/>
            <w:tcBorders>
              <w:top w:val="single" w:sz="4" w:space="0" w:color="0066A1"/>
              <w:left w:val="single" w:sz="4" w:space="0" w:color="0066A1"/>
              <w:bottom w:val="single" w:sz="4" w:space="0" w:color="0066A1"/>
              <w:right w:val="single" w:sz="4" w:space="0" w:color="0066A1"/>
            </w:tcBorders>
          </w:tcPr>
          <w:p w14:paraId="136040A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6E9DA727"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3122648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0F765A8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4A7C4A6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43BFBF1E"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7C2E7C6E" w14:textId="77777777" w:rsidR="00EC4D91" w:rsidRPr="00627683" w:rsidRDefault="00EC4D91" w:rsidP="00D925A1">
            <w:pPr>
              <w:pStyle w:val="Bullet2"/>
              <w:numPr>
                <w:ilvl w:val="0"/>
                <w:numId w:val="0"/>
              </w:numPr>
              <w:spacing w:before="0"/>
              <w:jc w:val="left"/>
              <w:rPr>
                <w:rFonts w:asciiTheme="minorHAnsi" w:hAnsiTheme="minorHAnsi" w:cstheme="minorHAnsi"/>
                <w:color w:val="000000"/>
                <w:sz w:val="22"/>
                <w:szCs w:val="22"/>
                <w:lang w:val="en-GB"/>
              </w:rPr>
            </w:pPr>
            <w:r w:rsidRPr="00627683">
              <w:rPr>
                <w:rFonts w:asciiTheme="minorHAnsi" w:hAnsiTheme="minorHAnsi" w:cstheme="minorHAnsi"/>
                <w:color w:val="000000"/>
                <w:sz w:val="22"/>
                <w:szCs w:val="22"/>
                <w:lang w:val="en-GB"/>
              </w:rPr>
              <w:t>Kafka server</w:t>
            </w:r>
          </w:p>
        </w:tc>
        <w:tc>
          <w:tcPr>
            <w:tcW w:w="1344" w:type="dxa"/>
            <w:tcBorders>
              <w:top w:val="single" w:sz="4" w:space="0" w:color="0066A1"/>
              <w:left w:val="single" w:sz="4" w:space="0" w:color="0066A1"/>
              <w:bottom w:val="single" w:sz="4" w:space="0" w:color="0066A1"/>
              <w:right w:val="single" w:sz="4" w:space="0" w:color="0066A1"/>
            </w:tcBorders>
          </w:tcPr>
          <w:p w14:paraId="1E6881D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2A4B0FD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1CAC98E8"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2472CD48"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633A043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bl>
    <w:p w14:paraId="71289F4F" w14:textId="77777777" w:rsidR="00F674F0" w:rsidRDefault="00F674F0" w:rsidP="00EC4D91">
      <w:pPr>
        <w:pStyle w:val="Descripcin"/>
        <w:rPr>
          <w:rFonts w:asciiTheme="minorHAnsi" w:eastAsiaTheme="minorEastAsia" w:hAnsiTheme="minorHAnsi" w:cstheme="minorBidi"/>
          <w:sz w:val="22"/>
          <w:szCs w:val="22"/>
          <w:lang w:val="en-GB"/>
        </w:rPr>
      </w:pPr>
      <w:bookmarkStart w:id="61" w:name="_Toc98323802"/>
    </w:p>
    <w:p w14:paraId="2E13AA48" w14:textId="291450E3" w:rsidR="00EC4D91" w:rsidRPr="00565D04" w:rsidRDefault="00EC4D91" w:rsidP="00EC4D91">
      <w:pPr>
        <w:pStyle w:val="Descripcin"/>
        <w:rPr>
          <w:sz w:val="22"/>
          <w:szCs w:val="22"/>
          <w:lang w:val="en-GB"/>
        </w:rPr>
      </w:pPr>
      <w:r w:rsidRPr="00565D04">
        <w:rPr>
          <w:rFonts w:asciiTheme="minorHAnsi" w:eastAsiaTheme="minorEastAsia" w:hAnsiTheme="minorHAnsi" w:cstheme="minorBidi"/>
          <w:sz w:val="22"/>
          <w:szCs w:val="22"/>
          <w:lang w:val="en-GB"/>
        </w:rPr>
        <w:lastRenderedPageBreak/>
        <w:t xml:space="preserve">Table </w:t>
      </w:r>
      <w:r w:rsidRPr="00565D04">
        <w:rPr>
          <w:rFonts w:asciiTheme="minorHAnsi" w:eastAsiaTheme="minorEastAsia" w:hAnsiTheme="minorHAnsi" w:cstheme="minorBidi"/>
          <w:sz w:val="22"/>
          <w:szCs w:val="22"/>
          <w:lang w:val="en-GB"/>
        </w:rPr>
        <w:fldChar w:fldCharType="begin"/>
      </w:r>
      <w:r w:rsidRPr="00565D04">
        <w:rPr>
          <w:rFonts w:asciiTheme="minorHAnsi" w:eastAsiaTheme="minorEastAsia" w:hAnsiTheme="minorHAnsi" w:cstheme="minorBidi"/>
          <w:sz w:val="22"/>
          <w:szCs w:val="22"/>
          <w:lang w:val="en-GB"/>
        </w:rPr>
        <w:instrText xml:space="preserve"> SEQ Table \* ARABIC </w:instrText>
      </w:r>
      <w:r w:rsidRPr="00565D04">
        <w:rPr>
          <w:rFonts w:asciiTheme="minorHAnsi" w:eastAsiaTheme="minorEastAsia" w:hAnsiTheme="minorHAnsi" w:cstheme="minorBidi"/>
          <w:sz w:val="22"/>
          <w:szCs w:val="22"/>
          <w:lang w:val="en-GB"/>
        </w:rPr>
        <w:fldChar w:fldCharType="separate"/>
      </w:r>
      <w:r w:rsidR="00377F81">
        <w:rPr>
          <w:rFonts w:asciiTheme="minorHAnsi" w:eastAsiaTheme="minorEastAsia" w:hAnsiTheme="minorHAnsi" w:cstheme="minorBidi"/>
          <w:noProof/>
          <w:sz w:val="22"/>
          <w:szCs w:val="22"/>
          <w:lang w:val="en-GB"/>
        </w:rPr>
        <w:t>5</w:t>
      </w:r>
      <w:r w:rsidRPr="00565D04">
        <w:rPr>
          <w:rFonts w:asciiTheme="minorHAnsi" w:eastAsiaTheme="minorEastAsia" w:hAnsiTheme="minorHAnsi" w:cstheme="minorBidi"/>
          <w:sz w:val="22"/>
          <w:szCs w:val="22"/>
          <w:lang w:val="en-GB"/>
        </w:rPr>
        <w:fldChar w:fldCharType="end"/>
      </w:r>
      <w:r w:rsidRPr="00565D04">
        <w:rPr>
          <w:rFonts w:asciiTheme="minorHAnsi" w:eastAsiaTheme="minorEastAsia" w:hAnsiTheme="minorHAnsi" w:cstheme="minorBidi"/>
          <w:sz w:val="22"/>
          <w:szCs w:val="22"/>
          <w:lang w:val="en-GB"/>
        </w:rPr>
        <w:t>: Usefulness of components Portugal</w:t>
      </w:r>
      <w:bookmarkEnd w:id="61"/>
    </w:p>
    <w:tbl>
      <w:tblPr>
        <w:tblStyle w:val="Tablaconcuadrcula"/>
        <w:tblW w:w="0" w:type="auto"/>
        <w:jc w:val="center"/>
        <w:tblLook w:val="04A0" w:firstRow="1" w:lastRow="0" w:firstColumn="1" w:lastColumn="0" w:noHBand="0" w:noVBand="1"/>
      </w:tblPr>
      <w:tblGrid>
        <w:gridCol w:w="2310"/>
        <w:gridCol w:w="1344"/>
        <w:gridCol w:w="1297"/>
        <w:gridCol w:w="1502"/>
        <w:gridCol w:w="1263"/>
        <w:gridCol w:w="1344"/>
      </w:tblGrid>
      <w:tr w:rsidR="00EC4D91" w:rsidRPr="00627683" w14:paraId="0E05D408" w14:textId="77777777" w:rsidTr="00D925A1">
        <w:trPr>
          <w:jc w:val="center"/>
        </w:trPr>
        <w:tc>
          <w:tcPr>
            <w:tcW w:w="2310" w:type="dxa"/>
            <w:tcBorders>
              <w:bottom w:val="single" w:sz="4" w:space="0" w:color="0066A1"/>
            </w:tcBorders>
            <w:shd w:val="clear" w:color="auto" w:fill="0066A1"/>
          </w:tcPr>
          <w:p w14:paraId="43785177" w14:textId="77777777" w:rsidR="00EC4D91" w:rsidRPr="00627683" w:rsidRDefault="00EC4D91" w:rsidP="00D925A1">
            <w:pPr>
              <w:pStyle w:val="Bullet2"/>
              <w:numPr>
                <w:ilvl w:val="0"/>
                <w:numId w:val="0"/>
              </w:numPr>
              <w:spacing w:before="0"/>
              <w:rPr>
                <w:rFonts w:asciiTheme="minorHAnsi" w:hAnsiTheme="minorHAnsi" w:cstheme="minorHAnsi"/>
                <w:color w:val="FFFFFF"/>
                <w:sz w:val="22"/>
                <w:szCs w:val="22"/>
                <w:lang w:val="en-GB"/>
              </w:rPr>
            </w:pPr>
            <w:r w:rsidRPr="00627683">
              <w:rPr>
                <w:rFonts w:asciiTheme="minorHAnsi" w:hAnsiTheme="minorHAnsi" w:cstheme="minorHAnsi"/>
                <w:color w:val="FFFFFF"/>
                <w:sz w:val="22"/>
                <w:szCs w:val="22"/>
                <w:lang w:val="en-GB"/>
              </w:rPr>
              <w:t>Components</w:t>
            </w:r>
          </w:p>
        </w:tc>
        <w:tc>
          <w:tcPr>
            <w:tcW w:w="1344" w:type="dxa"/>
            <w:tcBorders>
              <w:bottom w:val="single" w:sz="4" w:space="0" w:color="0066A1"/>
            </w:tcBorders>
            <w:shd w:val="clear" w:color="auto" w:fill="0066A1"/>
          </w:tcPr>
          <w:p w14:paraId="79DA1CBE"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Perceived quality of specs/ software</w:t>
            </w:r>
          </w:p>
        </w:tc>
        <w:tc>
          <w:tcPr>
            <w:tcW w:w="1297" w:type="dxa"/>
            <w:tcBorders>
              <w:bottom w:val="single" w:sz="4" w:space="0" w:color="0066A1"/>
            </w:tcBorders>
            <w:shd w:val="clear" w:color="auto" w:fill="0066A1"/>
          </w:tcPr>
          <w:p w14:paraId="3F8D8F0C"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Ease of integration</w:t>
            </w:r>
          </w:p>
        </w:tc>
        <w:tc>
          <w:tcPr>
            <w:tcW w:w="1502" w:type="dxa"/>
            <w:tcBorders>
              <w:bottom w:val="single" w:sz="4" w:space="0" w:color="0066A1"/>
            </w:tcBorders>
            <w:shd w:val="clear" w:color="auto" w:fill="0066A1"/>
          </w:tcPr>
          <w:p w14:paraId="34B59A19"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Potential to include in sustainability plan</w:t>
            </w:r>
          </w:p>
        </w:tc>
        <w:tc>
          <w:tcPr>
            <w:tcW w:w="1263" w:type="dxa"/>
            <w:tcBorders>
              <w:bottom w:val="single" w:sz="4" w:space="0" w:color="0066A1"/>
            </w:tcBorders>
            <w:shd w:val="clear" w:color="auto" w:fill="0066A1"/>
          </w:tcPr>
          <w:p w14:paraId="35E589A6"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Adequacy for pilot purpose</w:t>
            </w:r>
          </w:p>
        </w:tc>
        <w:tc>
          <w:tcPr>
            <w:tcW w:w="1344" w:type="dxa"/>
            <w:tcBorders>
              <w:bottom w:val="single" w:sz="4" w:space="0" w:color="0066A1"/>
            </w:tcBorders>
            <w:shd w:val="clear" w:color="auto" w:fill="0066A1"/>
          </w:tcPr>
          <w:p w14:paraId="41DE739B"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sz w:val="22"/>
                <w:szCs w:val="22"/>
                <w:lang w:val="en-GB"/>
              </w:rPr>
              <w:t>Overall assessment</w:t>
            </w:r>
          </w:p>
        </w:tc>
      </w:tr>
      <w:tr w:rsidR="00EC4D91" w:rsidRPr="00627683" w14:paraId="2087146B"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10A3FEC4" w14:textId="77777777" w:rsidR="00EC4D91" w:rsidRPr="00627683" w:rsidRDefault="00EC4D91" w:rsidP="00D925A1">
            <w:pPr>
              <w:jc w:val="left"/>
              <w:rPr>
                <w:rFonts w:asciiTheme="minorHAnsi" w:hAnsiTheme="minorHAnsi"/>
                <w:lang w:val="en-GB" w:eastAsia="es-ES"/>
              </w:rPr>
            </w:pPr>
            <w:r w:rsidRPr="00627683">
              <w:rPr>
                <w:rFonts w:asciiTheme="minorHAnsi" w:hAnsiTheme="minorHAnsi"/>
                <w:lang w:val="en-GB" w:eastAsia="es-ES"/>
              </w:rPr>
              <w:t>Solution architecture</w:t>
            </w:r>
          </w:p>
        </w:tc>
        <w:tc>
          <w:tcPr>
            <w:tcW w:w="1344" w:type="dxa"/>
            <w:tcBorders>
              <w:top w:val="single" w:sz="4" w:space="0" w:color="0066A1"/>
              <w:left w:val="single" w:sz="4" w:space="0" w:color="0066A1"/>
              <w:bottom w:val="single" w:sz="4" w:space="0" w:color="0066A1"/>
              <w:right w:val="single" w:sz="4" w:space="0" w:color="0066A1"/>
            </w:tcBorders>
          </w:tcPr>
          <w:p w14:paraId="7E716018"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5E80701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502" w:type="dxa"/>
            <w:tcBorders>
              <w:top w:val="single" w:sz="4" w:space="0" w:color="0066A1"/>
              <w:left w:val="single" w:sz="4" w:space="0" w:color="0066A1"/>
              <w:bottom w:val="single" w:sz="4" w:space="0" w:color="0066A1"/>
              <w:right w:val="single" w:sz="4" w:space="0" w:color="0066A1"/>
            </w:tcBorders>
          </w:tcPr>
          <w:p w14:paraId="005896B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263" w:type="dxa"/>
            <w:tcBorders>
              <w:top w:val="single" w:sz="4" w:space="0" w:color="0066A1"/>
              <w:left w:val="single" w:sz="4" w:space="0" w:color="0066A1"/>
              <w:bottom w:val="single" w:sz="4" w:space="0" w:color="0066A1"/>
              <w:right w:val="single" w:sz="4" w:space="0" w:color="0066A1"/>
            </w:tcBorders>
          </w:tcPr>
          <w:p w14:paraId="619BCAF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30C56A2D"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6DAF7077"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79271F10" w14:textId="77777777" w:rsidR="00EC4D91" w:rsidRPr="00627683" w:rsidRDefault="00EC4D91" w:rsidP="00D925A1">
            <w:pPr>
              <w:jc w:val="left"/>
              <w:rPr>
                <w:rFonts w:asciiTheme="minorHAnsi" w:hAnsiTheme="minorHAnsi"/>
                <w:color w:val="000000"/>
                <w:lang w:val="en-GB"/>
              </w:rPr>
            </w:pPr>
            <w:r w:rsidRPr="00627683">
              <w:rPr>
                <w:rFonts w:asciiTheme="minorHAnsi" w:hAnsiTheme="minorHAnsi"/>
                <w:color w:val="000000"/>
                <w:lang w:val="en-GB"/>
              </w:rPr>
              <w:t>Information exchange model</w:t>
            </w:r>
          </w:p>
        </w:tc>
        <w:tc>
          <w:tcPr>
            <w:tcW w:w="1344" w:type="dxa"/>
            <w:tcBorders>
              <w:top w:val="single" w:sz="4" w:space="0" w:color="0066A1"/>
              <w:left w:val="single" w:sz="4" w:space="0" w:color="0066A1"/>
              <w:bottom w:val="single" w:sz="4" w:space="0" w:color="0066A1"/>
              <w:right w:val="single" w:sz="4" w:space="0" w:color="0066A1"/>
            </w:tcBorders>
          </w:tcPr>
          <w:p w14:paraId="6CDFB2FA"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5CE21EE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69C9388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Neutral</w:t>
            </w:r>
          </w:p>
        </w:tc>
        <w:tc>
          <w:tcPr>
            <w:tcW w:w="1263" w:type="dxa"/>
            <w:tcBorders>
              <w:top w:val="single" w:sz="4" w:space="0" w:color="0066A1"/>
              <w:left w:val="single" w:sz="4" w:space="0" w:color="0066A1"/>
              <w:bottom w:val="single" w:sz="4" w:space="0" w:color="0066A1"/>
              <w:right w:val="single" w:sz="4" w:space="0" w:color="0066A1"/>
            </w:tcBorders>
          </w:tcPr>
          <w:p w14:paraId="678B338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624434EE"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17440D8D"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7E7A758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Canonical data model</w:t>
            </w:r>
          </w:p>
        </w:tc>
        <w:tc>
          <w:tcPr>
            <w:tcW w:w="1344" w:type="dxa"/>
            <w:tcBorders>
              <w:top w:val="single" w:sz="4" w:space="0" w:color="0066A1"/>
              <w:left w:val="single" w:sz="4" w:space="0" w:color="0066A1"/>
              <w:bottom w:val="single" w:sz="4" w:space="0" w:color="0066A1"/>
              <w:right w:val="single" w:sz="4" w:space="0" w:color="0066A1"/>
            </w:tcBorders>
          </w:tcPr>
          <w:p w14:paraId="3AFC607D"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7F0E7326"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502" w:type="dxa"/>
            <w:tcBorders>
              <w:top w:val="single" w:sz="4" w:space="0" w:color="0066A1"/>
              <w:left w:val="single" w:sz="4" w:space="0" w:color="0066A1"/>
              <w:bottom w:val="single" w:sz="4" w:space="0" w:color="0066A1"/>
              <w:right w:val="single" w:sz="4" w:space="0" w:color="0066A1"/>
            </w:tcBorders>
          </w:tcPr>
          <w:p w14:paraId="68646D8A"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263" w:type="dxa"/>
            <w:tcBorders>
              <w:top w:val="single" w:sz="4" w:space="0" w:color="0066A1"/>
              <w:left w:val="single" w:sz="4" w:space="0" w:color="0066A1"/>
              <w:bottom w:val="single" w:sz="4" w:space="0" w:color="0066A1"/>
              <w:right w:val="single" w:sz="4" w:space="0" w:color="0066A1"/>
            </w:tcBorders>
          </w:tcPr>
          <w:p w14:paraId="6FCB4755"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647C7FEA"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3252FD68"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28C89006" w14:textId="77777777" w:rsidR="00EC4D91" w:rsidRPr="00627683" w:rsidRDefault="00EC4D91" w:rsidP="00D925A1">
            <w:pPr>
              <w:pStyle w:val="Bullet2"/>
              <w:numPr>
                <w:ilvl w:val="0"/>
                <w:numId w:val="0"/>
              </w:numPr>
              <w:spacing w:before="0"/>
              <w:jc w:val="left"/>
              <w:rPr>
                <w:rFonts w:asciiTheme="minorHAnsi" w:hAnsiTheme="minorHAnsi" w:cstheme="minorHAnsi"/>
                <w:color w:val="000000"/>
                <w:sz w:val="22"/>
                <w:szCs w:val="22"/>
                <w:lang w:val="en-GB"/>
              </w:rPr>
            </w:pPr>
            <w:r w:rsidRPr="00627683">
              <w:rPr>
                <w:rFonts w:asciiTheme="minorHAnsi" w:hAnsiTheme="minorHAnsi" w:cstheme="minorHAnsi"/>
                <w:color w:val="000000"/>
                <w:sz w:val="22"/>
                <w:szCs w:val="22"/>
                <w:lang w:val="en-GB"/>
              </w:rPr>
              <w:t>DE4A connector</w:t>
            </w:r>
          </w:p>
        </w:tc>
        <w:tc>
          <w:tcPr>
            <w:tcW w:w="1344" w:type="dxa"/>
            <w:tcBorders>
              <w:top w:val="single" w:sz="4" w:space="0" w:color="0066A1"/>
              <w:left w:val="single" w:sz="4" w:space="0" w:color="0066A1"/>
              <w:bottom w:val="single" w:sz="4" w:space="0" w:color="0066A1"/>
              <w:right w:val="single" w:sz="4" w:space="0" w:color="0066A1"/>
            </w:tcBorders>
          </w:tcPr>
          <w:p w14:paraId="3149F9B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297" w:type="dxa"/>
            <w:tcBorders>
              <w:top w:val="single" w:sz="4" w:space="0" w:color="0066A1"/>
              <w:left w:val="single" w:sz="4" w:space="0" w:color="0066A1"/>
              <w:bottom w:val="single" w:sz="4" w:space="0" w:color="0066A1"/>
              <w:right w:val="single" w:sz="4" w:space="0" w:color="0066A1"/>
            </w:tcBorders>
          </w:tcPr>
          <w:p w14:paraId="7DFCC806"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Low</w:t>
            </w:r>
          </w:p>
        </w:tc>
        <w:tc>
          <w:tcPr>
            <w:tcW w:w="1502" w:type="dxa"/>
            <w:tcBorders>
              <w:top w:val="single" w:sz="4" w:space="0" w:color="0066A1"/>
              <w:left w:val="single" w:sz="4" w:space="0" w:color="0066A1"/>
              <w:bottom w:val="single" w:sz="4" w:space="0" w:color="0066A1"/>
              <w:right w:val="single" w:sz="4" w:space="0" w:color="0066A1"/>
            </w:tcBorders>
          </w:tcPr>
          <w:p w14:paraId="65928E6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263" w:type="dxa"/>
            <w:tcBorders>
              <w:top w:val="single" w:sz="4" w:space="0" w:color="0066A1"/>
              <w:left w:val="single" w:sz="4" w:space="0" w:color="0066A1"/>
              <w:bottom w:val="single" w:sz="4" w:space="0" w:color="0066A1"/>
              <w:right w:val="single" w:sz="4" w:space="0" w:color="0066A1"/>
            </w:tcBorders>
          </w:tcPr>
          <w:p w14:paraId="426D175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6E2591B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36941772"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34D04AF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Mock DE</w:t>
            </w:r>
          </w:p>
        </w:tc>
        <w:tc>
          <w:tcPr>
            <w:tcW w:w="1344" w:type="dxa"/>
            <w:tcBorders>
              <w:top w:val="single" w:sz="4" w:space="0" w:color="0066A1"/>
              <w:left w:val="single" w:sz="4" w:space="0" w:color="0066A1"/>
              <w:bottom w:val="single" w:sz="4" w:space="0" w:color="0066A1"/>
              <w:right w:val="single" w:sz="4" w:space="0" w:color="0066A1"/>
            </w:tcBorders>
          </w:tcPr>
          <w:p w14:paraId="35D974F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72693C9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4A4729CD"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271B848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65B6F2F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r>
      <w:tr w:rsidR="00EC4D91" w:rsidRPr="00627683" w14:paraId="1732144E"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6A5433D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Mock DO</w:t>
            </w:r>
          </w:p>
        </w:tc>
        <w:tc>
          <w:tcPr>
            <w:tcW w:w="1344" w:type="dxa"/>
            <w:tcBorders>
              <w:top w:val="single" w:sz="4" w:space="0" w:color="0066A1"/>
              <w:left w:val="single" w:sz="4" w:space="0" w:color="0066A1"/>
              <w:bottom w:val="single" w:sz="4" w:space="0" w:color="0066A1"/>
              <w:right w:val="single" w:sz="4" w:space="0" w:color="0066A1"/>
            </w:tcBorders>
          </w:tcPr>
          <w:p w14:paraId="3B55F7F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6C16299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2946CA3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1BC98983"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1DAD2A07"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r>
      <w:tr w:rsidR="00EC4D91" w:rsidRPr="00627683" w14:paraId="10BB8B6D"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7741ABEE"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IDK</w:t>
            </w:r>
          </w:p>
        </w:tc>
        <w:tc>
          <w:tcPr>
            <w:tcW w:w="1344" w:type="dxa"/>
            <w:tcBorders>
              <w:top w:val="single" w:sz="4" w:space="0" w:color="0066A1"/>
              <w:left w:val="single" w:sz="4" w:space="0" w:color="0066A1"/>
              <w:bottom w:val="single" w:sz="4" w:space="0" w:color="0066A1"/>
              <w:right w:val="single" w:sz="4" w:space="0" w:color="0066A1"/>
            </w:tcBorders>
          </w:tcPr>
          <w:p w14:paraId="2D6DC11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 xml:space="preserve">Medium </w:t>
            </w:r>
          </w:p>
        </w:tc>
        <w:tc>
          <w:tcPr>
            <w:tcW w:w="1297" w:type="dxa"/>
            <w:tcBorders>
              <w:top w:val="single" w:sz="4" w:space="0" w:color="0066A1"/>
              <w:left w:val="single" w:sz="4" w:space="0" w:color="0066A1"/>
              <w:bottom w:val="single" w:sz="4" w:space="0" w:color="0066A1"/>
              <w:right w:val="single" w:sz="4" w:space="0" w:color="0066A1"/>
            </w:tcBorders>
          </w:tcPr>
          <w:p w14:paraId="66969F3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N/A</w:t>
            </w:r>
          </w:p>
        </w:tc>
        <w:tc>
          <w:tcPr>
            <w:tcW w:w="1502" w:type="dxa"/>
            <w:tcBorders>
              <w:top w:val="single" w:sz="4" w:space="0" w:color="0066A1"/>
              <w:left w:val="single" w:sz="4" w:space="0" w:color="0066A1"/>
              <w:bottom w:val="single" w:sz="4" w:space="0" w:color="0066A1"/>
              <w:right w:val="single" w:sz="4" w:space="0" w:color="0066A1"/>
            </w:tcBorders>
          </w:tcPr>
          <w:p w14:paraId="3B681DB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Low</w:t>
            </w:r>
          </w:p>
        </w:tc>
        <w:tc>
          <w:tcPr>
            <w:tcW w:w="1263" w:type="dxa"/>
            <w:tcBorders>
              <w:top w:val="single" w:sz="4" w:space="0" w:color="0066A1"/>
              <w:left w:val="single" w:sz="4" w:space="0" w:color="0066A1"/>
              <w:bottom w:val="single" w:sz="4" w:space="0" w:color="0066A1"/>
              <w:right w:val="single" w:sz="4" w:space="0" w:color="0066A1"/>
            </w:tcBorders>
          </w:tcPr>
          <w:p w14:paraId="2447AEB3"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c>
          <w:tcPr>
            <w:tcW w:w="1344" w:type="dxa"/>
            <w:tcBorders>
              <w:top w:val="single" w:sz="4" w:space="0" w:color="0066A1"/>
              <w:left w:val="single" w:sz="4" w:space="0" w:color="0066A1"/>
              <w:bottom w:val="single" w:sz="4" w:space="0" w:color="0066A1"/>
              <w:right w:val="single" w:sz="4" w:space="0" w:color="0066A1"/>
            </w:tcBorders>
          </w:tcPr>
          <w:p w14:paraId="6D05C09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Medium</w:t>
            </w:r>
          </w:p>
        </w:tc>
      </w:tr>
      <w:tr w:rsidR="00EC4D91" w:rsidRPr="00627683" w14:paraId="34992876"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05E08B39"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Central SMP</w:t>
            </w:r>
          </w:p>
        </w:tc>
        <w:tc>
          <w:tcPr>
            <w:tcW w:w="1344" w:type="dxa"/>
            <w:tcBorders>
              <w:top w:val="single" w:sz="4" w:space="0" w:color="0066A1"/>
              <w:left w:val="single" w:sz="4" w:space="0" w:color="0066A1"/>
              <w:bottom w:val="single" w:sz="4" w:space="0" w:color="0066A1"/>
              <w:right w:val="single" w:sz="4" w:space="0" w:color="0066A1"/>
            </w:tcBorders>
          </w:tcPr>
          <w:p w14:paraId="1249CD25"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344FCA33"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740CE47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2DA660B5"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62D8DCBD"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2A5E1F23"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72B1FC9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Kafka server*</w:t>
            </w:r>
          </w:p>
        </w:tc>
        <w:tc>
          <w:tcPr>
            <w:tcW w:w="1344" w:type="dxa"/>
            <w:tcBorders>
              <w:top w:val="single" w:sz="4" w:space="0" w:color="0066A1"/>
              <w:left w:val="single" w:sz="4" w:space="0" w:color="0066A1"/>
              <w:bottom w:val="single" w:sz="4" w:space="0" w:color="0066A1"/>
              <w:right w:val="single" w:sz="4" w:space="0" w:color="0066A1"/>
            </w:tcBorders>
          </w:tcPr>
          <w:p w14:paraId="31356416" w14:textId="77777777" w:rsidR="00EC4D91" w:rsidRPr="00627683" w:rsidRDefault="00EC4D91" w:rsidP="00D925A1">
            <w:pPr>
              <w:pStyle w:val="Bullet2"/>
              <w:numPr>
                <w:ilvl w:val="0"/>
                <w:numId w:val="0"/>
              </w:numPr>
              <w:spacing w:before="0"/>
              <w:jc w:val="center"/>
              <w:rPr>
                <w:rFonts w:asciiTheme="minorHAnsi" w:hAnsiTheme="minorHAnsi" w:cstheme="minorHAnsi"/>
                <w:sz w:val="22"/>
                <w:szCs w:val="22"/>
                <w:lang w:val="en-GB"/>
              </w:rPr>
            </w:pPr>
            <w:r w:rsidRPr="00627683">
              <w:rPr>
                <w:rFonts w:asciiTheme="minorHAnsi" w:hAnsiTheme="minorHAnsi" w:cstheme="minorHAnsi"/>
                <w:sz w:val="22"/>
                <w:szCs w:val="22"/>
                <w:lang w:val="en-GB"/>
              </w:rPr>
              <w:t>N/A</w:t>
            </w:r>
          </w:p>
        </w:tc>
        <w:tc>
          <w:tcPr>
            <w:tcW w:w="1297" w:type="dxa"/>
            <w:tcBorders>
              <w:top w:val="single" w:sz="4" w:space="0" w:color="0066A1"/>
              <w:left w:val="single" w:sz="4" w:space="0" w:color="0066A1"/>
              <w:bottom w:val="single" w:sz="4" w:space="0" w:color="0066A1"/>
              <w:right w:val="single" w:sz="4" w:space="0" w:color="0066A1"/>
            </w:tcBorders>
          </w:tcPr>
          <w:p w14:paraId="684D717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N/A</w:t>
            </w:r>
          </w:p>
        </w:tc>
        <w:tc>
          <w:tcPr>
            <w:tcW w:w="1502" w:type="dxa"/>
            <w:tcBorders>
              <w:top w:val="single" w:sz="4" w:space="0" w:color="0066A1"/>
              <w:left w:val="single" w:sz="4" w:space="0" w:color="0066A1"/>
              <w:bottom w:val="single" w:sz="4" w:space="0" w:color="0066A1"/>
              <w:right w:val="single" w:sz="4" w:space="0" w:color="0066A1"/>
            </w:tcBorders>
          </w:tcPr>
          <w:p w14:paraId="7E05C088"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N/A</w:t>
            </w:r>
          </w:p>
        </w:tc>
        <w:tc>
          <w:tcPr>
            <w:tcW w:w="1263" w:type="dxa"/>
            <w:tcBorders>
              <w:top w:val="single" w:sz="4" w:space="0" w:color="0066A1"/>
              <w:left w:val="single" w:sz="4" w:space="0" w:color="0066A1"/>
              <w:bottom w:val="single" w:sz="4" w:space="0" w:color="0066A1"/>
              <w:right w:val="single" w:sz="4" w:space="0" w:color="0066A1"/>
            </w:tcBorders>
          </w:tcPr>
          <w:p w14:paraId="3DB8225C"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 xml:space="preserve">N/A </w:t>
            </w:r>
          </w:p>
        </w:tc>
        <w:tc>
          <w:tcPr>
            <w:tcW w:w="1344" w:type="dxa"/>
            <w:tcBorders>
              <w:top w:val="single" w:sz="4" w:space="0" w:color="0066A1"/>
              <w:left w:val="single" w:sz="4" w:space="0" w:color="0066A1"/>
              <w:bottom w:val="single" w:sz="4" w:space="0" w:color="0066A1"/>
              <w:right w:val="single" w:sz="4" w:space="0" w:color="0066A1"/>
            </w:tcBorders>
          </w:tcPr>
          <w:p w14:paraId="5C0AEE2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N/A</w:t>
            </w:r>
          </w:p>
        </w:tc>
      </w:tr>
    </w:tbl>
    <w:p w14:paraId="77DD4F90" w14:textId="77777777" w:rsidR="00EC4D91" w:rsidRPr="00565D04" w:rsidRDefault="00EC4D91" w:rsidP="00EC4D91">
      <w:pPr>
        <w:rPr>
          <w:lang w:val="en-GB"/>
        </w:rPr>
      </w:pPr>
      <w:r>
        <w:rPr>
          <w:lang w:val="en-GB"/>
        </w:rPr>
        <w:t>*Still awaiting local implementation, logging locally only currently, with domestic log.</w:t>
      </w:r>
    </w:p>
    <w:p w14:paraId="00423CF4" w14:textId="6D163A91" w:rsidR="00EC4D91" w:rsidRPr="00565D04" w:rsidRDefault="00EC4D91" w:rsidP="00EC4D91">
      <w:pPr>
        <w:pStyle w:val="Descripcin"/>
        <w:rPr>
          <w:sz w:val="22"/>
          <w:szCs w:val="22"/>
          <w:lang w:val="en-GB"/>
        </w:rPr>
      </w:pPr>
      <w:bookmarkStart w:id="62" w:name="_Toc98323803"/>
      <w:r w:rsidRPr="00565D04">
        <w:rPr>
          <w:rFonts w:asciiTheme="minorHAnsi" w:eastAsiaTheme="minorEastAsia" w:hAnsiTheme="minorHAnsi" w:cstheme="minorBidi"/>
          <w:sz w:val="22"/>
          <w:szCs w:val="22"/>
          <w:lang w:val="en-GB"/>
        </w:rPr>
        <w:t xml:space="preserve">Table </w:t>
      </w:r>
      <w:r w:rsidRPr="00565D04">
        <w:rPr>
          <w:rFonts w:asciiTheme="minorHAnsi" w:eastAsiaTheme="minorEastAsia" w:hAnsiTheme="minorHAnsi" w:cstheme="minorBidi"/>
          <w:sz w:val="22"/>
          <w:szCs w:val="22"/>
          <w:lang w:val="en-GB"/>
        </w:rPr>
        <w:fldChar w:fldCharType="begin"/>
      </w:r>
      <w:r w:rsidRPr="00565D04">
        <w:rPr>
          <w:rFonts w:asciiTheme="minorHAnsi" w:eastAsiaTheme="minorEastAsia" w:hAnsiTheme="minorHAnsi" w:cstheme="minorBidi"/>
          <w:sz w:val="22"/>
          <w:szCs w:val="22"/>
          <w:lang w:val="en-GB"/>
        </w:rPr>
        <w:instrText xml:space="preserve"> SEQ Table \* ARABIC </w:instrText>
      </w:r>
      <w:r w:rsidRPr="00565D04">
        <w:rPr>
          <w:rFonts w:asciiTheme="minorHAnsi" w:eastAsiaTheme="minorEastAsia" w:hAnsiTheme="minorHAnsi" w:cstheme="minorBidi"/>
          <w:sz w:val="22"/>
          <w:szCs w:val="22"/>
          <w:lang w:val="en-GB"/>
        </w:rPr>
        <w:fldChar w:fldCharType="separate"/>
      </w:r>
      <w:r w:rsidR="00377F81">
        <w:rPr>
          <w:rFonts w:asciiTheme="minorHAnsi" w:eastAsiaTheme="minorEastAsia" w:hAnsiTheme="minorHAnsi" w:cstheme="minorBidi"/>
          <w:noProof/>
          <w:sz w:val="22"/>
          <w:szCs w:val="22"/>
          <w:lang w:val="en-GB"/>
        </w:rPr>
        <w:t>6</w:t>
      </w:r>
      <w:r w:rsidRPr="00565D04">
        <w:rPr>
          <w:rFonts w:asciiTheme="minorHAnsi" w:eastAsiaTheme="minorEastAsia" w:hAnsiTheme="minorHAnsi" w:cstheme="minorBidi"/>
          <w:sz w:val="22"/>
          <w:szCs w:val="22"/>
          <w:lang w:val="en-GB"/>
        </w:rPr>
        <w:fldChar w:fldCharType="end"/>
      </w:r>
      <w:r w:rsidRPr="00565D04">
        <w:rPr>
          <w:rFonts w:asciiTheme="minorHAnsi" w:eastAsiaTheme="minorEastAsia" w:hAnsiTheme="minorHAnsi" w:cstheme="minorBidi"/>
          <w:sz w:val="22"/>
          <w:szCs w:val="22"/>
          <w:lang w:val="en-GB"/>
        </w:rPr>
        <w:t>: Usefulness of components Luxembourg</w:t>
      </w:r>
      <w:bookmarkEnd w:id="62"/>
    </w:p>
    <w:tbl>
      <w:tblPr>
        <w:tblStyle w:val="Tablaconcuadrcula"/>
        <w:tblW w:w="0" w:type="auto"/>
        <w:jc w:val="center"/>
        <w:tblLook w:val="04A0" w:firstRow="1" w:lastRow="0" w:firstColumn="1" w:lastColumn="0" w:noHBand="0" w:noVBand="1"/>
      </w:tblPr>
      <w:tblGrid>
        <w:gridCol w:w="2310"/>
        <w:gridCol w:w="1344"/>
        <w:gridCol w:w="1297"/>
        <w:gridCol w:w="1502"/>
        <w:gridCol w:w="1263"/>
        <w:gridCol w:w="1344"/>
      </w:tblGrid>
      <w:tr w:rsidR="00EC4D91" w:rsidRPr="00627683" w14:paraId="7758F405" w14:textId="77777777" w:rsidTr="00D925A1">
        <w:trPr>
          <w:jc w:val="center"/>
        </w:trPr>
        <w:tc>
          <w:tcPr>
            <w:tcW w:w="2310" w:type="dxa"/>
            <w:tcBorders>
              <w:bottom w:val="single" w:sz="4" w:space="0" w:color="0066A1"/>
            </w:tcBorders>
            <w:shd w:val="clear" w:color="auto" w:fill="0066A1"/>
          </w:tcPr>
          <w:p w14:paraId="08291703" w14:textId="77777777" w:rsidR="00EC4D91" w:rsidRPr="00627683" w:rsidRDefault="00EC4D91" w:rsidP="00D925A1">
            <w:pPr>
              <w:pStyle w:val="Bullet2"/>
              <w:numPr>
                <w:ilvl w:val="0"/>
                <w:numId w:val="0"/>
              </w:numPr>
              <w:spacing w:before="0"/>
              <w:rPr>
                <w:rFonts w:asciiTheme="minorHAnsi" w:hAnsiTheme="minorHAnsi" w:cstheme="minorHAnsi"/>
                <w:color w:val="FFFFFF"/>
                <w:sz w:val="22"/>
                <w:szCs w:val="22"/>
                <w:lang w:val="en-GB"/>
              </w:rPr>
            </w:pPr>
            <w:r w:rsidRPr="00627683">
              <w:rPr>
                <w:rFonts w:asciiTheme="minorHAnsi" w:hAnsiTheme="minorHAnsi" w:cstheme="minorHAnsi"/>
                <w:color w:val="FFFFFF"/>
                <w:sz w:val="22"/>
                <w:szCs w:val="22"/>
                <w:lang w:val="en-GB"/>
              </w:rPr>
              <w:t>Components</w:t>
            </w:r>
          </w:p>
        </w:tc>
        <w:tc>
          <w:tcPr>
            <w:tcW w:w="1344" w:type="dxa"/>
            <w:tcBorders>
              <w:bottom w:val="single" w:sz="4" w:space="0" w:color="0066A1"/>
            </w:tcBorders>
            <w:shd w:val="clear" w:color="auto" w:fill="0066A1"/>
          </w:tcPr>
          <w:p w14:paraId="2B6494AD"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Perceived quality of specs/ software</w:t>
            </w:r>
          </w:p>
        </w:tc>
        <w:tc>
          <w:tcPr>
            <w:tcW w:w="1297" w:type="dxa"/>
            <w:tcBorders>
              <w:bottom w:val="single" w:sz="4" w:space="0" w:color="0066A1"/>
            </w:tcBorders>
            <w:shd w:val="clear" w:color="auto" w:fill="0066A1"/>
          </w:tcPr>
          <w:p w14:paraId="4CA876BF"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Ease of integration</w:t>
            </w:r>
          </w:p>
        </w:tc>
        <w:tc>
          <w:tcPr>
            <w:tcW w:w="1502" w:type="dxa"/>
            <w:tcBorders>
              <w:bottom w:val="single" w:sz="4" w:space="0" w:color="0066A1"/>
            </w:tcBorders>
            <w:shd w:val="clear" w:color="auto" w:fill="0066A1"/>
          </w:tcPr>
          <w:p w14:paraId="75E05A08"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Potential to include in sustainability plan</w:t>
            </w:r>
          </w:p>
        </w:tc>
        <w:tc>
          <w:tcPr>
            <w:tcW w:w="1263" w:type="dxa"/>
            <w:tcBorders>
              <w:bottom w:val="single" w:sz="4" w:space="0" w:color="0066A1"/>
            </w:tcBorders>
            <w:shd w:val="clear" w:color="auto" w:fill="0066A1"/>
          </w:tcPr>
          <w:p w14:paraId="3AEAE8EE"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themeColor="background1"/>
                <w:sz w:val="22"/>
                <w:szCs w:val="22"/>
                <w:lang w:val="en-GB"/>
              </w:rPr>
              <w:t>Adequacy for pilot purpose</w:t>
            </w:r>
          </w:p>
        </w:tc>
        <w:tc>
          <w:tcPr>
            <w:tcW w:w="1344" w:type="dxa"/>
            <w:tcBorders>
              <w:bottom w:val="single" w:sz="4" w:space="0" w:color="0066A1"/>
            </w:tcBorders>
            <w:shd w:val="clear" w:color="auto" w:fill="0066A1"/>
          </w:tcPr>
          <w:p w14:paraId="60F6CE65" w14:textId="77777777" w:rsidR="00EC4D91" w:rsidRPr="00627683" w:rsidRDefault="00EC4D91" w:rsidP="00D925A1">
            <w:pPr>
              <w:pStyle w:val="Bullet2"/>
              <w:numPr>
                <w:ilvl w:val="0"/>
                <w:numId w:val="0"/>
              </w:numPr>
              <w:spacing w:before="0"/>
              <w:jc w:val="left"/>
              <w:rPr>
                <w:rFonts w:asciiTheme="minorHAnsi" w:hAnsiTheme="minorHAnsi" w:cstheme="minorHAnsi"/>
                <w:color w:val="FFFFFF"/>
                <w:sz w:val="22"/>
                <w:szCs w:val="22"/>
                <w:lang w:val="en-GB"/>
              </w:rPr>
            </w:pPr>
            <w:r w:rsidRPr="00627683">
              <w:rPr>
                <w:rFonts w:asciiTheme="minorHAnsi" w:hAnsiTheme="minorHAnsi" w:cstheme="minorHAnsi"/>
                <w:color w:val="FFFFFF"/>
                <w:sz w:val="22"/>
                <w:szCs w:val="22"/>
                <w:lang w:val="en-GB"/>
              </w:rPr>
              <w:t>Overall assessment</w:t>
            </w:r>
          </w:p>
        </w:tc>
      </w:tr>
      <w:tr w:rsidR="00EC4D91" w:rsidRPr="00627683" w14:paraId="71F69E18"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2A966345" w14:textId="77777777" w:rsidR="00EC4D91" w:rsidRPr="00627683" w:rsidRDefault="00EC4D91" w:rsidP="00D925A1">
            <w:pPr>
              <w:jc w:val="left"/>
              <w:rPr>
                <w:rFonts w:asciiTheme="minorHAnsi" w:hAnsiTheme="minorHAnsi"/>
                <w:lang w:val="en-GB" w:eastAsia="es-ES"/>
              </w:rPr>
            </w:pPr>
            <w:r w:rsidRPr="00627683">
              <w:rPr>
                <w:rFonts w:asciiTheme="minorHAnsi" w:hAnsiTheme="minorHAnsi"/>
                <w:lang w:val="en-GB" w:eastAsia="es-ES"/>
              </w:rPr>
              <w:t>Solution architecture</w:t>
            </w:r>
          </w:p>
        </w:tc>
        <w:tc>
          <w:tcPr>
            <w:tcW w:w="1344" w:type="dxa"/>
            <w:tcBorders>
              <w:top w:val="single" w:sz="4" w:space="0" w:color="0066A1"/>
              <w:left w:val="single" w:sz="4" w:space="0" w:color="0066A1"/>
              <w:bottom w:val="single" w:sz="4" w:space="0" w:color="0066A1"/>
              <w:right w:val="single" w:sz="4" w:space="0" w:color="0066A1"/>
            </w:tcBorders>
          </w:tcPr>
          <w:p w14:paraId="666B26D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37BE82C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22AB5F90" w14:textId="0147A45E"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 xml:space="preserve">High </w:t>
            </w:r>
          </w:p>
        </w:tc>
        <w:tc>
          <w:tcPr>
            <w:tcW w:w="1263" w:type="dxa"/>
            <w:tcBorders>
              <w:top w:val="single" w:sz="4" w:space="0" w:color="0066A1"/>
              <w:left w:val="single" w:sz="4" w:space="0" w:color="0066A1"/>
              <w:bottom w:val="single" w:sz="4" w:space="0" w:color="0066A1"/>
              <w:right w:val="single" w:sz="4" w:space="0" w:color="0066A1"/>
            </w:tcBorders>
          </w:tcPr>
          <w:p w14:paraId="237DE04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2F1273F1"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76F0C8BB"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1D1BEBBE" w14:textId="77777777" w:rsidR="00EC4D91" w:rsidRPr="00627683" w:rsidRDefault="00EC4D91" w:rsidP="00D925A1">
            <w:pPr>
              <w:jc w:val="left"/>
              <w:rPr>
                <w:rFonts w:asciiTheme="minorHAnsi" w:hAnsiTheme="minorHAnsi"/>
                <w:color w:val="000000"/>
                <w:lang w:val="en-GB"/>
              </w:rPr>
            </w:pPr>
            <w:r w:rsidRPr="00627683">
              <w:rPr>
                <w:rFonts w:asciiTheme="minorHAnsi" w:hAnsiTheme="minorHAnsi"/>
                <w:color w:val="000000"/>
                <w:lang w:val="en-GB"/>
              </w:rPr>
              <w:t>Information exchange model</w:t>
            </w:r>
          </w:p>
        </w:tc>
        <w:tc>
          <w:tcPr>
            <w:tcW w:w="1344" w:type="dxa"/>
            <w:tcBorders>
              <w:top w:val="single" w:sz="4" w:space="0" w:color="0066A1"/>
              <w:left w:val="single" w:sz="4" w:space="0" w:color="0066A1"/>
              <w:bottom w:val="single" w:sz="4" w:space="0" w:color="0066A1"/>
              <w:right w:val="single" w:sz="4" w:space="0" w:color="0066A1"/>
            </w:tcBorders>
          </w:tcPr>
          <w:p w14:paraId="532F9696"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63B0EC08"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155BCC32"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7DB5531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304234C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5533297D"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0E519E7B"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Canonical data model</w:t>
            </w:r>
          </w:p>
        </w:tc>
        <w:tc>
          <w:tcPr>
            <w:tcW w:w="1344" w:type="dxa"/>
            <w:tcBorders>
              <w:top w:val="single" w:sz="4" w:space="0" w:color="0066A1"/>
              <w:left w:val="single" w:sz="4" w:space="0" w:color="0066A1"/>
              <w:bottom w:val="single" w:sz="4" w:space="0" w:color="0066A1"/>
              <w:right w:val="single" w:sz="4" w:space="0" w:color="0066A1"/>
            </w:tcBorders>
          </w:tcPr>
          <w:p w14:paraId="6C39819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752C69F2"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43E953D6"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69421A5F"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27FAA25A"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r>
      <w:tr w:rsidR="00EC4D91" w:rsidRPr="00627683" w14:paraId="4F749147"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26CB959A" w14:textId="77777777" w:rsidR="00EC4D91" w:rsidRPr="00627683" w:rsidRDefault="00EC4D91" w:rsidP="00D925A1">
            <w:pPr>
              <w:pStyle w:val="Bullet2"/>
              <w:numPr>
                <w:ilvl w:val="0"/>
                <w:numId w:val="0"/>
              </w:numPr>
              <w:spacing w:before="0"/>
              <w:jc w:val="left"/>
              <w:rPr>
                <w:rFonts w:asciiTheme="minorHAnsi" w:hAnsiTheme="minorHAnsi" w:cstheme="minorHAnsi"/>
                <w:color w:val="000000"/>
                <w:sz w:val="22"/>
                <w:szCs w:val="22"/>
                <w:lang w:val="en-GB"/>
              </w:rPr>
            </w:pPr>
            <w:r w:rsidRPr="00627683">
              <w:rPr>
                <w:rFonts w:asciiTheme="minorHAnsi" w:hAnsiTheme="minorHAnsi" w:cstheme="minorHAnsi"/>
                <w:color w:val="000000"/>
                <w:sz w:val="22"/>
                <w:szCs w:val="22"/>
                <w:lang w:val="en-GB"/>
              </w:rPr>
              <w:t>Connector</w:t>
            </w:r>
          </w:p>
        </w:tc>
        <w:tc>
          <w:tcPr>
            <w:tcW w:w="1344" w:type="dxa"/>
            <w:tcBorders>
              <w:top w:val="single" w:sz="4" w:space="0" w:color="0066A1"/>
              <w:left w:val="single" w:sz="4" w:space="0" w:color="0066A1"/>
              <w:bottom w:val="single" w:sz="4" w:space="0" w:color="0066A1"/>
              <w:right w:val="single" w:sz="4" w:space="0" w:color="0066A1"/>
            </w:tcBorders>
          </w:tcPr>
          <w:p w14:paraId="6B36EBB7"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34FDC338"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0636F903" w14:textId="3479572E"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 xml:space="preserve">High </w:t>
            </w:r>
          </w:p>
        </w:tc>
        <w:tc>
          <w:tcPr>
            <w:tcW w:w="1263" w:type="dxa"/>
            <w:tcBorders>
              <w:top w:val="single" w:sz="4" w:space="0" w:color="0066A1"/>
              <w:left w:val="single" w:sz="4" w:space="0" w:color="0066A1"/>
              <w:bottom w:val="single" w:sz="4" w:space="0" w:color="0066A1"/>
              <w:right w:val="single" w:sz="4" w:space="0" w:color="0066A1"/>
            </w:tcBorders>
          </w:tcPr>
          <w:p w14:paraId="05FBAE60"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235D5AE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Very High</w:t>
            </w:r>
          </w:p>
        </w:tc>
      </w:tr>
      <w:tr w:rsidR="00EC4D91" w:rsidRPr="00627683" w14:paraId="4BD3DDCE"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45F63054"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Mock DE</w:t>
            </w:r>
          </w:p>
        </w:tc>
        <w:tc>
          <w:tcPr>
            <w:tcW w:w="1344" w:type="dxa"/>
            <w:tcBorders>
              <w:top w:val="single" w:sz="4" w:space="0" w:color="0066A1"/>
              <w:left w:val="single" w:sz="4" w:space="0" w:color="0066A1"/>
              <w:bottom w:val="single" w:sz="4" w:space="0" w:color="0066A1"/>
              <w:right w:val="single" w:sz="4" w:space="0" w:color="0066A1"/>
            </w:tcBorders>
          </w:tcPr>
          <w:p w14:paraId="10A8D0B3"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375B0FC3"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3B78702D"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Neutral</w:t>
            </w:r>
          </w:p>
        </w:tc>
        <w:tc>
          <w:tcPr>
            <w:tcW w:w="1263" w:type="dxa"/>
            <w:tcBorders>
              <w:top w:val="single" w:sz="4" w:space="0" w:color="0066A1"/>
              <w:left w:val="single" w:sz="4" w:space="0" w:color="0066A1"/>
              <w:bottom w:val="single" w:sz="4" w:space="0" w:color="0066A1"/>
              <w:right w:val="single" w:sz="4" w:space="0" w:color="0066A1"/>
            </w:tcBorders>
          </w:tcPr>
          <w:p w14:paraId="16743B01"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040841E0"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r>
      <w:tr w:rsidR="00EC4D91" w:rsidRPr="00627683" w14:paraId="76B58070"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19F100DA"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Mock DO</w:t>
            </w:r>
          </w:p>
        </w:tc>
        <w:tc>
          <w:tcPr>
            <w:tcW w:w="1344" w:type="dxa"/>
            <w:tcBorders>
              <w:top w:val="single" w:sz="4" w:space="0" w:color="0066A1"/>
              <w:left w:val="single" w:sz="4" w:space="0" w:color="0066A1"/>
              <w:bottom w:val="single" w:sz="4" w:space="0" w:color="0066A1"/>
              <w:right w:val="single" w:sz="4" w:space="0" w:color="0066A1"/>
            </w:tcBorders>
          </w:tcPr>
          <w:p w14:paraId="4DBA7CF1"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Very high</w:t>
            </w:r>
          </w:p>
        </w:tc>
        <w:tc>
          <w:tcPr>
            <w:tcW w:w="1297" w:type="dxa"/>
            <w:tcBorders>
              <w:top w:val="single" w:sz="4" w:space="0" w:color="0066A1"/>
              <w:left w:val="single" w:sz="4" w:space="0" w:color="0066A1"/>
              <w:bottom w:val="single" w:sz="4" w:space="0" w:color="0066A1"/>
              <w:right w:val="single" w:sz="4" w:space="0" w:color="0066A1"/>
            </w:tcBorders>
          </w:tcPr>
          <w:p w14:paraId="065809EA"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7A80F9BF"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40FA06E1"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Very high</w:t>
            </w:r>
          </w:p>
        </w:tc>
        <w:tc>
          <w:tcPr>
            <w:tcW w:w="1344" w:type="dxa"/>
            <w:tcBorders>
              <w:top w:val="single" w:sz="4" w:space="0" w:color="0066A1"/>
              <w:left w:val="single" w:sz="4" w:space="0" w:color="0066A1"/>
              <w:bottom w:val="single" w:sz="4" w:space="0" w:color="0066A1"/>
              <w:right w:val="single" w:sz="4" w:space="0" w:color="0066A1"/>
            </w:tcBorders>
          </w:tcPr>
          <w:p w14:paraId="52E6AE31"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Very High</w:t>
            </w:r>
          </w:p>
        </w:tc>
      </w:tr>
      <w:tr w:rsidR="00EC4D91" w:rsidRPr="00627683" w14:paraId="7D78224F"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2C0D4572" w14:textId="77777777" w:rsidR="00EC4D91" w:rsidRPr="00627683" w:rsidRDefault="00EC4D91" w:rsidP="00D925A1">
            <w:pPr>
              <w:pStyle w:val="Bullet2"/>
              <w:numPr>
                <w:ilvl w:val="0"/>
                <w:numId w:val="0"/>
              </w:numPr>
              <w:spacing w:before="0"/>
              <w:jc w:val="left"/>
              <w:rPr>
                <w:rFonts w:asciiTheme="minorHAnsi" w:hAnsiTheme="minorHAnsi" w:cstheme="minorHAnsi"/>
                <w:sz w:val="22"/>
                <w:szCs w:val="22"/>
                <w:lang w:val="en-GB"/>
              </w:rPr>
            </w:pPr>
            <w:r w:rsidRPr="00627683">
              <w:rPr>
                <w:rFonts w:asciiTheme="minorHAnsi" w:hAnsiTheme="minorHAnsi" w:cstheme="minorHAnsi"/>
                <w:sz w:val="22"/>
                <w:szCs w:val="22"/>
                <w:lang w:val="en-GB"/>
              </w:rPr>
              <w:t>Central SMP</w:t>
            </w:r>
          </w:p>
        </w:tc>
        <w:tc>
          <w:tcPr>
            <w:tcW w:w="1344" w:type="dxa"/>
            <w:tcBorders>
              <w:top w:val="single" w:sz="4" w:space="0" w:color="0066A1"/>
              <w:left w:val="single" w:sz="4" w:space="0" w:color="0066A1"/>
              <w:bottom w:val="single" w:sz="4" w:space="0" w:color="0066A1"/>
              <w:right w:val="single" w:sz="4" w:space="0" w:color="0066A1"/>
            </w:tcBorders>
          </w:tcPr>
          <w:p w14:paraId="142DEA87"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408AF4CA"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2DDDC89E"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Very Low</w:t>
            </w:r>
          </w:p>
        </w:tc>
        <w:tc>
          <w:tcPr>
            <w:tcW w:w="1263" w:type="dxa"/>
            <w:tcBorders>
              <w:top w:val="single" w:sz="4" w:space="0" w:color="0066A1"/>
              <w:left w:val="single" w:sz="4" w:space="0" w:color="0066A1"/>
              <w:bottom w:val="single" w:sz="4" w:space="0" w:color="0066A1"/>
              <w:right w:val="single" w:sz="4" w:space="0" w:color="0066A1"/>
            </w:tcBorders>
          </w:tcPr>
          <w:p w14:paraId="30662A12"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5A68B1C1"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r>
      <w:tr w:rsidR="00EC4D91" w:rsidRPr="00627683" w14:paraId="2496C391" w14:textId="77777777" w:rsidTr="00D925A1">
        <w:trPr>
          <w:jc w:val="center"/>
        </w:trPr>
        <w:tc>
          <w:tcPr>
            <w:tcW w:w="2310" w:type="dxa"/>
            <w:tcBorders>
              <w:top w:val="single" w:sz="4" w:space="0" w:color="0066A1"/>
              <w:left w:val="single" w:sz="4" w:space="0" w:color="0066A1"/>
              <w:bottom w:val="single" w:sz="4" w:space="0" w:color="0066A1"/>
              <w:right w:val="single" w:sz="4" w:space="0" w:color="0066A1"/>
            </w:tcBorders>
          </w:tcPr>
          <w:p w14:paraId="04C931CE" w14:textId="77777777" w:rsidR="00EC4D91" w:rsidRPr="00627683" w:rsidRDefault="00EC4D91" w:rsidP="00D925A1">
            <w:pPr>
              <w:pStyle w:val="Bullet2"/>
              <w:numPr>
                <w:ilvl w:val="0"/>
                <w:numId w:val="0"/>
              </w:numPr>
              <w:spacing w:before="0"/>
              <w:jc w:val="left"/>
              <w:rPr>
                <w:rFonts w:asciiTheme="minorHAnsi" w:hAnsiTheme="minorHAnsi" w:cstheme="minorHAnsi"/>
                <w:color w:val="000000"/>
                <w:sz w:val="22"/>
                <w:szCs w:val="22"/>
                <w:lang w:val="en-GB"/>
              </w:rPr>
            </w:pPr>
            <w:r w:rsidRPr="00627683">
              <w:rPr>
                <w:rFonts w:asciiTheme="minorHAnsi" w:hAnsiTheme="minorHAnsi" w:cstheme="minorHAnsi"/>
                <w:color w:val="000000"/>
                <w:sz w:val="22"/>
                <w:szCs w:val="22"/>
                <w:lang w:val="en-GB"/>
              </w:rPr>
              <w:t>Kafka server</w:t>
            </w:r>
          </w:p>
        </w:tc>
        <w:tc>
          <w:tcPr>
            <w:tcW w:w="1344" w:type="dxa"/>
            <w:tcBorders>
              <w:top w:val="single" w:sz="4" w:space="0" w:color="0066A1"/>
              <w:left w:val="single" w:sz="4" w:space="0" w:color="0066A1"/>
              <w:bottom w:val="single" w:sz="4" w:space="0" w:color="0066A1"/>
              <w:right w:val="single" w:sz="4" w:space="0" w:color="0066A1"/>
            </w:tcBorders>
          </w:tcPr>
          <w:p w14:paraId="35885E1D"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297" w:type="dxa"/>
            <w:tcBorders>
              <w:top w:val="single" w:sz="4" w:space="0" w:color="0066A1"/>
              <w:left w:val="single" w:sz="4" w:space="0" w:color="0066A1"/>
              <w:bottom w:val="single" w:sz="4" w:space="0" w:color="0066A1"/>
              <w:right w:val="single" w:sz="4" w:space="0" w:color="0066A1"/>
            </w:tcBorders>
          </w:tcPr>
          <w:p w14:paraId="4B8F53CE"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502" w:type="dxa"/>
            <w:tcBorders>
              <w:top w:val="single" w:sz="4" w:space="0" w:color="0066A1"/>
              <w:left w:val="single" w:sz="4" w:space="0" w:color="0066A1"/>
              <w:bottom w:val="single" w:sz="4" w:space="0" w:color="0066A1"/>
              <w:right w:val="single" w:sz="4" w:space="0" w:color="0066A1"/>
            </w:tcBorders>
          </w:tcPr>
          <w:p w14:paraId="548ED46F"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263" w:type="dxa"/>
            <w:tcBorders>
              <w:top w:val="single" w:sz="4" w:space="0" w:color="0066A1"/>
              <w:left w:val="single" w:sz="4" w:space="0" w:color="0066A1"/>
              <w:bottom w:val="single" w:sz="4" w:space="0" w:color="0066A1"/>
              <w:right w:val="single" w:sz="4" w:space="0" w:color="0066A1"/>
            </w:tcBorders>
          </w:tcPr>
          <w:p w14:paraId="067894EC"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c>
          <w:tcPr>
            <w:tcW w:w="1344" w:type="dxa"/>
            <w:tcBorders>
              <w:top w:val="single" w:sz="4" w:space="0" w:color="0066A1"/>
              <w:left w:val="single" w:sz="4" w:space="0" w:color="0066A1"/>
              <w:bottom w:val="single" w:sz="4" w:space="0" w:color="0066A1"/>
              <w:right w:val="single" w:sz="4" w:space="0" w:color="0066A1"/>
            </w:tcBorders>
          </w:tcPr>
          <w:p w14:paraId="5AF5D91B" w14:textId="77777777" w:rsidR="00EC4D91" w:rsidRPr="00627683" w:rsidRDefault="00EC4D91" w:rsidP="00D925A1">
            <w:pPr>
              <w:pStyle w:val="Bullet2"/>
              <w:numPr>
                <w:ilvl w:val="0"/>
                <w:numId w:val="0"/>
              </w:numPr>
              <w:spacing w:before="0"/>
              <w:jc w:val="left"/>
              <w:rPr>
                <w:rFonts w:asciiTheme="minorHAnsi" w:hAnsiTheme="minorHAnsi" w:cstheme="minorHAnsi"/>
                <w:color w:val="6DAA2D" w:themeColor="accent3"/>
                <w:sz w:val="22"/>
                <w:szCs w:val="22"/>
                <w:lang w:val="en-GB"/>
              </w:rPr>
            </w:pPr>
            <w:r w:rsidRPr="00627683">
              <w:rPr>
                <w:rFonts w:asciiTheme="minorHAnsi" w:hAnsiTheme="minorHAnsi" w:cstheme="minorHAnsi"/>
                <w:sz w:val="22"/>
                <w:szCs w:val="22"/>
                <w:lang w:val="en-GB"/>
              </w:rPr>
              <w:t>High</w:t>
            </w:r>
          </w:p>
        </w:tc>
      </w:tr>
    </w:tbl>
    <w:p w14:paraId="46D95496" w14:textId="77777777" w:rsidR="00EC4D91" w:rsidRPr="00565D04" w:rsidRDefault="00EC4D91" w:rsidP="00EC4D91">
      <w:pPr>
        <w:pStyle w:val="Prrafodelista"/>
        <w:ind w:left="0"/>
        <w:rPr>
          <w:b/>
          <w:lang w:val="en-GB"/>
        </w:rPr>
      </w:pPr>
    </w:p>
    <w:p w14:paraId="1A8EE034" w14:textId="77777777" w:rsidR="00EC4D91" w:rsidRPr="00565D04" w:rsidRDefault="00EC4D91" w:rsidP="00EC4D91">
      <w:pPr>
        <w:pStyle w:val="Prrafodelista"/>
        <w:ind w:left="0"/>
        <w:rPr>
          <w:b/>
          <w:lang w:val="en-GB"/>
        </w:rPr>
      </w:pPr>
    </w:p>
    <w:p w14:paraId="763BD8F8" w14:textId="77777777" w:rsidR="00EC4D91" w:rsidRPr="00565D04" w:rsidRDefault="00EC4D91" w:rsidP="00EC4D91">
      <w:pPr>
        <w:pStyle w:val="Prrafodelista"/>
        <w:ind w:left="0"/>
        <w:rPr>
          <w:rFonts w:asciiTheme="minorHAnsi" w:eastAsiaTheme="minorEastAsia" w:hAnsiTheme="minorHAnsi" w:cstheme="minorBidi"/>
          <w:b/>
          <w:lang w:val="en-GB"/>
        </w:rPr>
      </w:pPr>
      <w:r w:rsidRPr="00565D04">
        <w:rPr>
          <w:rFonts w:asciiTheme="minorHAnsi" w:eastAsiaTheme="minorEastAsia" w:hAnsiTheme="minorHAnsi" w:cstheme="minorBidi"/>
          <w:b/>
          <w:lang w:val="en-GB"/>
        </w:rPr>
        <w:t>Comments on the usefulness of components, specifications and technical documentation</w:t>
      </w:r>
    </w:p>
    <w:p w14:paraId="70FF9721" w14:textId="77777777" w:rsidR="00EC4D91" w:rsidRPr="00565D04" w:rsidRDefault="00EC4D91" w:rsidP="00EC4D91">
      <w:pPr>
        <w:pStyle w:val="Prrafodelista"/>
        <w:ind w:left="0"/>
        <w:rPr>
          <w:rFonts w:asciiTheme="minorHAnsi" w:eastAsiaTheme="minorEastAsia" w:hAnsiTheme="minorHAnsi" w:cstheme="minorBidi"/>
          <w:b/>
          <w:lang w:val="en-GB"/>
        </w:rPr>
      </w:pPr>
    </w:p>
    <w:p w14:paraId="1855C2B4" w14:textId="77777777" w:rsidR="00EC4D91" w:rsidRPr="00565D04" w:rsidRDefault="00EC4D91" w:rsidP="00EC4D91">
      <w:pPr>
        <w:pStyle w:val="Prrafodelista"/>
        <w:ind w:left="0"/>
        <w:rPr>
          <w:rFonts w:asciiTheme="minorHAnsi" w:eastAsiaTheme="minorEastAsia" w:hAnsiTheme="minorHAnsi" w:cstheme="minorBidi"/>
          <w:b/>
          <w:bCs/>
          <w:u w:val="single"/>
          <w:lang w:val="en-GB"/>
        </w:rPr>
      </w:pPr>
      <w:r w:rsidRPr="00565D04">
        <w:rPr>
          <w:b/>
          <w:bCs/>
          <w:u w:val="single"/>
          <w:lang w:val="en-GB" w:eastAsia="es-ES"/>
        </w:rPr>
        <w:t>Solution architecture</w:t>
      </w:r>
    </w:p>
    <w:p w14:paraId="2D1B34A8" w14:textId="77777777" w:rsidR="00EC4D91" w:rsidRPr="00565D04" w:rsidRDefault="00EC4D91" w:rsidP="00A51A15">
      <w:pPr>
        <w:pStyle w:val="Prrafodelista"/>
        <w:numPr>
          <w:ilvl w:val="0"/>
          <w:numId w:val="26"/>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Multiple coexisting complementary patterns (User-supported Intermediation pattern, Intermediation pattern) allow for a flexible approach suitable for each situation. </w:t>
      </w:r>
    </w:p>
    <w:p w14:paraId="07BFCC87" w14:textId="77777777" w:rsidR="00EC4D91" w:rsidRPr="00565D04" w:rsidRDefault="00EC4D91" w:rsidP="00A51A15">
      <w:pPr>
        <w:pStyle w:val="Prrafodelista"/>
        <w:numPr>
          <w:ilvl w:val="0"/>
          <w:numId w:val="26"/>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Both User-supported Intermediation and Intermediation patterns are useful for SDG OOTS.</w:t>
      </w:r>
    </w:p>
    <w:p w14:paraId="6416130F" w14:textId="0DFDEC46" w:rsidR="00EC4D91" w:rsidRPr="00565D04" w:rsidRDefault="00EC4D91" w:rsidP="00A51A15">
      <w:pPr>
        <w:pStyle w:val="Prrafodelista"/>
        <w:numPr>
          <w:ilvl w:val="0"/>
          <w:numId w:val="26"/>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The end of the registration eProcedure, should trigger a cross-border update of the new address in the </w:t>
      </w:r>
      <w:r w:rsidR="001A55B6">
        <w:rPr>
          <w:rFonts w:asciiTheme="minorHAnsi" w:eastAsiaTheme="minorEastAsia" w:hAnsiTheme="minorHAnsi" w:cstheme="minorBidi"/>
          <w:lang w:val="en-GB"/>
        </w:rPr>
        <w:t>“</w:t>
      </w:r>
      <w:r w:rsidRPr="00565D04">
        <w:rPr>
          <w:rFonts w:asciiTheme="minorHAnsi" w:eastAsiaTheme="minorEastAsia" w:hAnsiTheme="minorHAnsi" w:cstheme="minorBidi"/>
          <w:lang w:val="en-GB"/>
        </w:rPr>
        <w:t>coming from</w:t>
      </w:r>
      <w:r w:rsidR="001A55B6">
        <w:rPr>
          <w:rFonts w:asciiTheme="minorHAnsi" w:eastAsiaTheme="minorEastAsia" w:hAnsiTheme="minorHAnsi" w:cstheme="minorBidi"/>
          <w:lang w:val="en-GB"/>
        </w:rPr>
        <w:t>”</w:t>
      </w:r>
      <w:r w:rsidRPr="00565D04">
        <w:rPr>
          <w:rFonts w:asciiTheme="minorHAnsi" w:eastAsiaTheme="minorEastAsia" w:hAnsiTheme="minorHAnsi" w:cstheme="minorBidi"/>
          <w:lang w:val="en-GB"/>
        </w:rPr>
        <w:t xml:space="preserve"> MS (and eventually other MSs that require or wish to be notified). </w:t>
      </w:r>
    </w:p>
    <w:p w14:paraId="3DE6133F" w14:textId="77777777" w:rsidR="00EC4D91" w:rsidRPr="00565D04" w:rsidRDefault="00EC4D91" w:rsidP="00A51A15">
      <w:pPr>
        <w:pStyle w:val="Prrafodelista"/>
        <w:numPr>
          <w:ilvl w:val="0"/>
          <w:numId w:val="26"/>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The previewer and authorization system used in DE4A are also useful implementations for national and SDGR use.</w:t>
      </w:r>
    </w:p>
    <w:p w14:paraId="3E7D27D6" w14:textId="77777777" w:rsidR="00EC4D91" w:rsidRPr="00565D04" w:rsidRDefault="00EC4D91" w:rsidP="00A51A15">
      <w:pPr>
        <w:pStyle w:val="Prrafodelista"/>
        <w:numPr>
          <w:ilvl w:val="0"/>
          <w:numId w:val="27"/>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Portugal has built an out-of-the-box component, easily integrated in any Data Consumer portal, closely connected to the eIDAS node, that allows for synchronous previewing, requesting user permission and exchanging of attributes in a seamless user experience.</w:t>
      </w:r>
    </w:p>
    <w:p w14:paraId="626E0F50" w14:textId="77777777" w:rsidR="00EC4D91" w:rsidRPr="00565D04" w:rsidRDefault="00EC4D91" w:rsidP="00F674F0">
      <w:pPr>
        <w:spacing w:before="240"/>
        <w:rPr>
          <w:rFonts w:asciiTheme="minorHAnsi" w:eastAsiaTheme="minorEastAsia" w:hAnsiTheme="minorHAnsi" w:cstheme="minorBidi"/>
          <w:b/>
          <w:bCs/>
          <w:u w:val="single"/>
          <w:lang w:val="en-GB"/>
        </w:rPr>
      </w:pPr>
      <w:r w:rsidRPr="00565D04">
        <w:rPr>
          <w:b/>
          <w:bCs/>
          <w:u w:val="single"/>
          <w:lang w:val="en-GB" w:eastAsia="es-ES"/>
        </w:rPr>
        <w:lastRenderedPageBreak/>
        <w:t>Canonical Data Model</w:t>
      </w:r>
    </w:p>
    <w:p w14:paraId="334E5059" w14:textId="7D722192" w:rsidR="00EC4D91" w:rsidRPr="008B5A87" w:rsidRDefault="00EC4D91" w:rsidP="00A51A15">
      <w:pPr>
        <w:pStyle w:val="Prrafodelista"/>
        <w:numPr>
          <w:ilvl w:val="0"/>
          <w:numId w:val="28"/>
        </w:numPr>
        <w:rPr>
          <w:rFonts w:asciiTheme="minorHAnsi" w:eastAsiaTheme="minorEastAsia" w:hAnsiTheme="minorHAnsi" w:cstheme="minorBidi"/>
          <w:lang w:val="en-GB"/>
        </w:rPr>
      </w:pPr>
      <w:r w:rsidRPr="008B5A87">
        <w:rPr>
          <w:rFonts w:asciiTheme="minorHAnsi" w:eastAsiaTheme="minorEastAsia" w:hAnsiTheme="minorHAnsi" w:cstheme="minorBidi"/>
          <w:lang w:val="en-GB"/>
        </w:rPr>
        <w:t xml:space="preserve">Suitable common structure for the Moving Abroad </w:t>
      </w:r>
      <w:r w:rsidR="004B0FBD" w:rsidRPr="008B5A87">
        <w:rPr>
          <w:rFonts w:asciiTheme="minorHAnsi" w:eastAsiaTheme="minorEastAsia" w:hAnsiTheme="minorHAnsi" w:cstheme="minorBidi"/>
          <w:lang w:val="en-GB"/>
        </w:rPr>
        <w:t>e</w:t>
      </w:r>
      <w:r w:rsidRPr="008B5A87">
        <w:rPr>
          <w:rFonts w:asciiTheme="minorHAnsi" w:eastAsiaTheme="minorEastAsia" w:hAnsiTheme="minorHAnsi" w:cstheme="minorBidi"/>
          <w:lang w:val="en-GB"/>
        </w:rPr>
        <w:t>vidences.</w:t>
      </w:r>
    </w:p>
    <w:p w14:paraId="5E6D2977" w14:textId="354542CF" w:rsidR="00EC4D91" w:rsidRPr="008B5A87" w:rsidRDefault="00EC4D91" w:rsidP="00A51A15">
      <w:pPr>
        <w:pStyle w:val="Prrafodelista"/>
        <w:numPr>
          <w:ilvl w:val="0"/>
          <w:numId w:val="28"/>
        </w:numPr>
        <w:rPr>
          <w:rFonts w:asciiTheme="minorHAnsi" w:eastAsiaTheme="minorEastAsia" w:hAnsiTheme="minorHAnsi" w:cstheme="minorBidi"/>
          <w:lang w:val="en-GB"/>
        </w:rPr>
      </w:pPr>
      <w:r w:rsidRPr="008B5A87">
        <w:rPr>
          <w:rFonts w:asciiTheme="minorHAnsi" w:eastAsiaTheme="minorEastAsia" w:hAnsiTheme="minorHAnsi" w:cstheme="minorBidi"/>
          <w:lang w:val="en-GB"/>
        </w:rPr>
        <w:t>However, there is a</w:t>
      </w:r>
      <w:r w:rsidR="001A55B6" w:rsidRPr="008B5A87">
        <w:rPr>
          <w:rFonts w:asciiTheme="minorHAnsi" w:eastAsiaTheme="minorEastAsia" w:hAnsiTheme="minorHAnsi" w:cstheme="minorBidi"/>
          <w:lang w:val="en-GB"/>
        </w:rPr>
        <w:t xml:space="preserve"> potential</w:t>
      </w:r>
      <w:r w:rsidRPr="008B5A87">
        <w:rPr>
          <w:rFonts w:asciiTheme="minorHAnsi" w:eastAsiaTheme="minorEastAsia" w:hAnsiTheme="minorHAnsi" w:cstheme="minorBidi"/>
          <w:lang w:val="en-GB"/>
        </w:rPr>
        <w:t xml:space="preserve"> need </w:t>
      </w:r>
      <w:r w:rsidR="001A55B6" w:rsidRPr="008B5A87">
        <w:rPr>
          <w:rFonts w:asciiTheme="minorHAnsi" w:eastAsiaTheme="minorEastAsia" w:hAnsiTheme="minorHAnsi" w:cstheme="minorBidi"/>
          <w:lang w:val="en-GB"/>
        </w:rPr>
        <w:t xml:space="preserve">in some MS </w:t>
      </w:r>
      <w:r w:rsidRPr="008B5A87">
        <w:rPr>
          <w:rFonts w:asciiTheme="minorHAnsi" w:eastAsiaTheme="minorEastAsia" w:hAnsiTheme="minorHAnsi" w:cstheme="minorBidi"/>
          <w:lang w:val="en-GB"/>
        </w:rPr>
        <w:t xml:space="preserve">to </w:t>
      </w:r>
      <w:r w:rsidR="009D2099" w:rsidRPr="008B5A87">
        <w:rPr>
          <w:rFonts w:asciiTheme="minorHAnsi" w:eastAsiaTheme="minorEastAsia" w:hAnsiTheme="minorHAnsi" w:cstheme="minorBidi"/>
          <w:lang w:val="en-GB"/>
        </w:rPr>
        <w:t xml:space="preserve">consider to </w:t>
      </w:r>
      <w:r w:rsidR="001A55B6" w:rsidRPr="008B5A87">
        <w:rPr>
          <w:rFonts w:asciiTheme="minorHAnsi" w:eastAsiaTheme="minorEastAsia" w:hAnsiTheme="minorHAnsi" w:cstheme="minorBidi"/>
          <w:lang w:val="en-GB"/>
        </w:rPr>
        <w:t xml:space="preserve">further </w:t>
      </w:r>
      <w:r w:rsidRPr="008B5A87">
        <w:rPr>
          <w:rFonts w:asciiTheme="minorHAnsi" w:eastAsiaTheme="minorEastAsia" w:hAnsiTheme="minorHAnsi" w:cstheme="minorBidi"/>
          <w:lang w:val="en-GB"/>
        </w:rPr>
        <w:t xml:space="preserve">standardize schema structure </w:t>
      </w:r>
      <w:r w:rsidR="001A55B6" w:rsidRPr="008B5A87">
        <w:rPr>
          <w:rFonts w:asciiTheme="minorHAnsi" w:eastAsiaTheme="minorEastAsia" w:hAnsiTheme="minorHAnsi" w:cstheme="minorBidi"/>
          <w:lang w:val="en-GB"/>
        </w:rPr>
        <w:t xml:space="preserve">where possible </w:t>
      </w:r>
      <w:r w:rsidRPr="008B5A87">
        <w:rPr>
          <w:rFonts w:asciiTheme="minorHAnsi" w:eastAsiaTheme="minorEastAsia" w:hAnsiTheme="minorHAnsi" w:cstheme="minorBidi"/>
          <w:lang w:val="en-GB"/>
        </w:rPr>
        <w:t xml:space="preserve">across pilots, so as to leverage in a common infrastructure, previewer and even </w:t>
      </w:r>
      <w:r w:rsidR="009D2099" w:rsidRPr="008B5A87">
        <w:rPr>
          <w:rFonts w:asciiTheme="minorHAnsi" w:eastAsiaTheme="minorEastAsia" w:hAnsiTheme="minorHAnsi" w:cstheme="minorBidi"/>
          <w:lang w:val="en-GB"/>
        </w:rPr>
        <w:t>related</w:t>
      </w:r>
      <w:r w:rsidRPr="008B5A87">
        <w:rPr>
          <w:rFonts w:asciiTheme="minorHAnsi" w:eastAsiaTheme="minorEastAsia" w:hAnsiTheme="minorHAnsi" w:cstheme="minorBidi"/>
          <w:lang w:val="en-GB"/>
        </w:rPr>
        <w:t xml:space="preserve"> evidence in different life events (e</w:t>
      </w:r>
      <w:r w:rsidR="001A55B6" w:rsidRPr="008B5A87">
        <w:rPr>
          <w:rFonts w:asciiTheme="minorHAnsi" w:eastAsiaTheme="minorEastAsia" w:hAnsiTheme="minorHAnsi" w:cstheme="minorBidi"/>
          <w:lang w:val="en-GB"/>
        </w:rPr>
        <w:t>.</w:t>
      </w:r>
      <w:r w:rsidRPr="008B5A87">
        <w:rPr>
          <w:rFonts w:asciiTheme="minorHAnsi" w:eastAsiaTheme="minorEastAsia" w:hAnsiTheme="minorHAnsi" w:cstheme="minorBidi"/>
          <w:lang w:val="en-GB"/>
        </w:rPr>
        <w:t xml:space="preserve">g. </w:t>
      </w:r>
      <w:r w:rsidR="001A55B6" w:rsidRPr="008B5A87">
        <w:rPr>
          <w:rFonts w:asciiTheme="minorHAnsi" w:eastAsiaTheme="minorEastAsia" w:hAnsiTheme="minorHAnsi" w:cstheme="minorBidi"/>
          <w:lang w:val="en-GB"/>
        </w:rPr>
        <w:t xml:space="preserve">outcome of </w:t>
      </w:r>
      <w:r w:rsidRPr="008B5A87">
        <w:rPr>
          <w:rFonts w:asciiTheme="minorHAnsi" w:eastAsiaTheme="minorEastAsia" w:hAnsiTheme="minorHAnsi" w:cstheme="minorBidi"/>
          <w:lang w:val="en-GB"/>
        </w:rPr>
        <w:t xml:space="preserve">university registration </w:t>
      </w:r>
      <w:r w:rsidR="001A55B6" w:rsidRPr="008B5A87">
        <w:rPr>
          <w:rFonts w:asciiTheme="minorHAnsi" w:eastAsiaTheme="minorEastAsia" w:hAnsiTheme="minorHAnsi" w:cstheme="minorBidi"/>
          <w:lang w:val="en-GB"/>
        </w:rPr>
        <w:t xml:space="preserve">procedure </w:t>
      </w:r>
      <w:r w:rsidRPr="008B5A87">
        <w:rPr>
          <w:rFonts w:asciiTheme="minorHAnsi" w:eastAsiaTheme="minorEastAsia" w:hAnsiTheme="minorHAnsi" w:cstheme="minorBidi"/>
          <w:lang w:val="en-GB"/>
        </w:rPr>
        <w:t>to prove the motive for living in a new country).</w:t>
      </w:r>
    </w:p>
    <w:p w14:paraId="1CDCB0D8" w14:textId="3D20BF57" w:rsidR="00EC4D91" w:rsidRPr="008B5A87" w:rsidRDefault="00EC4D91" w:rsidP="00A51A15">
      <w:pPr>
        <w:pStyle w:val="Prrafodelista"/>
        <w:numPr>
          <w:ilvl w:val="0"/>
          <w:numId w:val="28"/>
        </w:numPr>
        <w:rPr>
          <w:rFonts w:asciiTheme="minorHAnsi" w:eastAsiaTheme="minorEastAsia" w:hAnsiTheme="minorHAnsi" w:cstheme="minorBidi"/>
          <w:lang w:val="en-GB"/>
        </w:rPr>
      </w:pPr>
      <w:r w:rsidRPr="008B5A87">
        <w:rPr>
          <w:rFonts w:asciiTheme="minorHAnsi" w:eastAsiaTheme="minorEastAsia" w:hAnsiTheme="minorHAnsi" w:cstheme="minorBidi"/>
          <w:lang w:val="en-GB"/>
        </w:rPr>
        <w:t xml:space="preserve">While DE4A enables already validation of exchanged evidences against the predefined schemas (syntax check  for well-formedness and XML validation to check data types, allowed attributes and elements and their order and cardinality as well as simple dependency checks), some partners recommend to consider an extended mechanism by enabling at the DOs and optionally at DEs more complex validations (i.e. Schematron) on business rules which can be specific to each pilot (applicable to the very broad, flexible and  encompassing schemas DE4A is providing), validations across document boundaries, syntax checks over certain field values that tend to change and easier management of code lists that also tend to change.  </w:t>
      </w:r>
    </w:p>
    <w:p w14:paraId="5979168C" w14:textId="77777777" w:rsidR="00EC4D91" w:rsidRPr="00565D04" w:rsidRDefault="00EC4D91" w:rsidP="00F674F0">
      <w:pPr>
        <w:spacing w:before="240"/>
        <w:rPr>
          <w:rFonts w:asciiTheme="minorHAnsi" w:eastAsiaTheme="minorEastAsia" w:hAnsiTheme="minorHAnsi" w:cstheme="minorBidi"/>
          <w:b/>
          <w:bCs/>
          <w:lang w:val="en-GB"/>
        </w:rPr>
      </w:pPr>
      <w:r w:rsidRPr="00565D04">
        <w:rPr>
          <w:b/>
          <w:bCs/>
          <w:u w:val="single"/>
          <w:lang w:val="en-GB" w:eastAsia="es-ES"/>
        </w:rPr>
        <w:t>Mock DE and Mock DO</w:t>
      </w:r>
    </w:p>
    <w:p w14:paraId="1562EF06" w14:textId="77777777" w:rsidR="00EC4D91" w:rsidRPr="00565D04" w:rsidRDefault="00EC4D91" w:rsidP="00A51A15">
      <w:pPr>
        <w:pStyle w:val="Prrafodelista"/>
        <w:numPr>
          <w:ilvl w:val="0"/>
          <w:numId w:val="29"/>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The mocks have been very useful. First, to test when DE and/or DO was still not available. Later, to debug problems anytime anything is changed or updated. If more complex validations were to be implemented in the future, they would also have to be included in such playground components.</w:t>
      </w:r>
    </w:p>
    <w:p w14:paraId="0F787DD1" w14:textId="77777777" w:rsidR="00EC4D91" w:rsidRPr="00565D04" w:rsidRDefault="00EC4D91" w:rsidP="00F674F0">
      <w:pPr>
        <w:spacing w:before="240"/>
        <w:rPr>
          <w:rFonts w:asciiTheme="minorHAnsi" w:eastAsiaTheme="minorEastAsia" w:hAnsiTheme="minorHAnsi" w:cstheme="minorBidi"/>
          <w:b/>
          <w:bCs/>
          <w:u w:val="single"/>
          <w:lang w:val="en-GB"/>
        </w:rPr>
      </w:pPr>
      <w:r w:rsidRPr="00565D04">
        <w:rPr>
          <w:b/>
          <w:bCs/>
          <w:u w:val="single"/>
          <w:lang w:val="en-GB" w:eastAsia="es-ES"/>
        </w:rPr>
        <w:t>IDK</w:t>
      </w:r>
    </w:p>
    <w:p w14:paraId="1C7F7D17" w14:textId="77777777" w:rsidR="00EC4D91" w:rsidRPr="00565D04" w:rsidRDefault="00EC4D91" w:rsidP="00A51A15">
      <w:pPr>
        <w:pStyle w:val="Prrafodelista"/>
        <w:numPr>
          <w:ilvl w:val="0"/>
          <w:numId w:val="30"/>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IDK has been very useful. For each evidence type and Member State, it indicates the correct data owner.</w:t>
      </w:r>
    </w:p>
    <w:p w14:paraId="61EE9DBD" w14:textId="215FD340" w:rsidR="00EC4D91" w:rsidRPr="00565D04" w:rsidRDefault="00EC4D91" w:rsidP="00A51A15">
      <w:pPr>
        <w:pStyle w:val="Prrafodelista"/>
        <w:numPr>
          <w:ilvl w:val="0"/>
          <w:numId w:val="30"/>
        </w:numPr>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However, in the second iteration, IDK </w:t>
      </w:r>
      <w:r w:rsidR="009D2099">
        <w:rPr>
          <w:rFonts w:asciiTheme="minorHAnsi" w:eastAsiaTheme="minorEastAsia" w:hAnsiTheme="minorHAnsi" w:cstheme="minorBidi"/>
          <w:lang w:val="en-GB"/>
        </w:rPr>
        <w:t>c</w:t>
      </w:r>
      <w:r w:rsidRPr="00565D04">
        <w:rPr>
          <w:rFonts w:asciiTheme="minorHAnsi" w:eastAsiaTheme="minorEastAsia" w:hAnsiTheme="minorHAnsi" w:cstheme="minorBidi"/>
          <w:lang w:val="en-GB"/>
        </w:rPr>
        <w:t>ould allow for more user input parameters, besides selecting the country, such as the selection of the previous university of studies, when the student is collecting the evidence of the former diploma.</w:t>
      </w:r>
    </w:p>
    <w:p w14:paraId="1A265951" w14:textId="77777777" w:rsidR="00EC4D91" w:rsidRPr="00565D04" w:rsidRDefault="00EC4D91" w:rsidP="00EC4D91">
      <w:pPr>
        <w:pStyle w:val="Prrafodelista"/>
        <w:rPr>
          <w:rFonts w:asciiTheme="minorHAnsi" w:eastAsiaTheme="minorEastAsia" w:hAnsiTheme="minorHAnsi" w:cstheme="minorBidi"/>
          <w:highlight w:val="yellow"/>
          <w:lang w:val="en-GB"/>
        </w:rPr>
      </w:pPr>
    </w:p>
    <w:p w14:paraId="4C3D435B" w14:textId="77777777" w:rsidR="00EC4D91" w:rsidRPr="00565D04" w:rsidRDefault="00EC4D91" w:rsidP="00EC4D91">
      <w:pPr>
        <w:rPr>
          <w:b/>
          <w:lang w:val="en-GB"/>
        </w:rPr>
      </w:pPr>
      <w:r w:rsidRPr="00565D04">
        <w:rPr>
          <w:rFonts w:asciiTheme="minorHAnsi" w:eastAsiaTheme="minorEastAsia" w:hAnsiTheme="minorHAnsi" w:cstheme="minorBidi"/>
          <w:b/>
          <w:lang w:val="en-GB"/>
        </w:rPr>
        <w:t>Strategy on pilot use until final report</w:t>
      </w:r>
    </w:p>
    <w:p w14:paraId="654DC61C" w14:textId="23FDC2D2" w:rsidR="00EC4D91" w:rsidRPr="00565D04" w:rsidRDefault="00EC4D91" w:rsidP="00EC4D91">
      <w:pPr>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Given the </w:t>
      </w:r>
      <w:r w:rsidR="004402A9">
        <w:rPr>
          <w:rFonts w:asciiTheme="minorHAnsi" w:eastAsiaTheme="minorEastAsia" w:hAnsiTheme="minorHAnsi" w:cstheme="minorBidi"/>
          <w:lang w:val="en-GB"/>
        </w:rPr>
        <w:t>considerations</w:t>
      </w:r>
      <w:r w:rsidR="004402A9"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described above, partners will make even greater efforts to maximise the usage. No real users have used the services so far in the first iteration due to the delay in launching combinations in operational environments. In this iteration, only local users and focus groups will use the services. In the second iteration, which is expected to take longer than the first, unknown but reachable users and unknown users will also be targeted, as described in D4.10</w:t>
      </w:r>
      <w:r w:rsidRPr="00565D04">
        <w:rPr>
          <w:rFonts w:asciiTheme="minorHAnsi" w:eastAsiaTheme="minorEastAsia" w:hAnsiTheme="minorHAnsi" w:cstheme="minorBidi"/>
          <w:lang w:val="en-GB"/>
        </w:rPr>
        <w:fldChar w:fldCharType="begin"/>
      </w:r>
      <w:r w:rsidRPr="00565D04">
        <w:rPr>
          <w:rFonts w:asciiTheme="minorHAnsi" w:eastAsiaTheme="minorEastAsia" w:hAnsiTheme="minorHAnsi" w:cstheme="minorBidi"/>
          <w:lang w:val="en-GB"/>
        </w:rPr>
        <w:instrText xml:space="preserve"> REF _Ref97295517 \r \h </w:instrText>
      </w:r>
      <w:r w:rsidRPr="00565D04">
        <w:rPr>
          <w:rFonts w:asciiTheme="minorHAnsi" w:eastAsiaTheme="minorEastAsia" w:hAnsiTheme="minorHAnsi" w:cstheme="minorBidi"/>
          <w:lang w:val="en-GB"/>
        </w:rPr>
      </w:r>
      <w:r w:rsidRPr="00565D04">
        <w:rPr>
          <w:rFonts w:asciiTheme="minorHAnsi" w:eastAsiaTheme="minorEastAsia" w:hAnsiTheme="minorHAnsi" w:cstheme="minorBidi"/>
          <w:lang w:val="en-GB"/>
        </w:rPr>
        <w:fldChar w:fldCharType="separate"/>
      </w:r>
      <w:r w:rsidR="00377F81">
        <w:rPr>
          <w:rFonts w:asciiTheme="minorHAnsi" w:eastAsiaTheme="minorEastAsia" w:hAnsiTheme="minorHAnsi" w:cstheme="minorBidi"/>
          <w:lang w:val="en-GB"/>
        </w:rPr>
        <w:t>[3]</w:t>
      </w:r>
      <w:r w:rsidRPr="00565D04">
        <w:rPr>
          <w:rFonts w:asciiTheme="minorHAnsi" w:eastAsiaTheme="minorEastAsia" w:hAnsiTheme="minorHAnsi" w:cstheme="minorBidi"/>
          <w:lang w:val="en-GB"/>
        </w:rPr>
        <w:fldChar w:fldCharType="end"/>
      </w:r>
      <w:r w:rsidRPr="00565D04">
        <w:rPr>
          <w:rFonts w:asciiTheme="minorHAnsi" w:eastAsiaTheme="minorEastAsia" w:hAnsiTheme="minorHAnsi" w:cstheme="minorBidi"/>
          <w:lang w:val="en-GB"/>
        </w:rPr>
        <w:t>.</w:t>
      </w:r>
    </w:p>
    <w:p w14:paraId="6FB91A80" w14:textId="76368224" w:rsidR="005637B0" w:rsidRPr="00565D04" w:rsidRDefault="005637B0" w:rsidP="009B4067">
      <w:pPr>
        <w:pStyle w:val="Estilo1"/>
        <w:numPr>
          <w:ilvl w:val="1"/>
          <w:numId w:val="2"/>
        </w:numPr>
        <w:ind w:left="578" w:hanging="578"/>
        <w:rPr>
          <w:lang w:val="en-GB"/>
        </w:rPr>
      </w:pPr>
      <w:bookmarkStart w:id="63" w:name="_Toc98323778"/>
      <w:bookmarkStart w:id="64" w:name="_Toc95745181"/>
      <w:r w:rsidRPr="00565D04">
        <w:rPr>
          <w:lang w:val="en-GB"/>
        </w:rPr>
        <w:t>Learning towards adoption</w:t>
      </w:r>
      <w:bookmarkEnd w:id="63"/>
    </w:p>
    <w:p w14:paraId="353D5BDB" w14:textId="71841091" w:rsidR="005637B0" w:rsidRPr="00565D04" w:rsidRDefault="005637B0" w:rsidP="00EC4D91">
      <w:pPr>
        <w:pStyle w:val="Ttulo3"/>
        <w:numPr>
          <w:ilvl w:val="2"/>
          <w:numId w:val="2"/>
        </w:numPr>
        <w:tabs>
          <w:tab w:val="clear" w:pos="2279"/>
          <w:tab w:val="num" w:pos="1080"/>
        </w:tabs>
        <w:ind w:left="720"/>
        <w:rPr>
          <w:lang w:val="en-GB"/>
        </w:rPr>
      </w:pPr>
      <w:bookmarkStart w:id="65" w:name="_Toc98323779"/>
      <w:r w:rsidRPr="00565D04">
        <w:rPr>
          <w:lang w:val="en-GB"/>
        </w:rPr>
        <w:t xml:space="preserve">Lessons </w:t>
      </w:r>
      <w:r w:rsidR="00E703DF">
        <w:rPr>
          <w:lang w:val="en-GB"/>
        </w:rPr>
        <w:t>l</w:t>
      </w:r>
      <w:r w:rsidRPr="00565D04">
        <w:rPr>
          <w:lang w:val="en-GB"/>
        </w:rPr>
        <w:t>earned from analysing and designing integration of cross-border OOP</w:t>
      </w:r>
      <w:bookmarkEnd w:id="65"/>
    </w:p>
    <w:p w14:paraId="6F92F3E7" w14:textId="25C40C52" w:rsidR="005637B0" w:rsidRPr="00496539" w:rsidRDefault="005637B0" w:rsidP="005637B0">
      <w:pPr>
        <w:pStyle w:val="Descripcin"/>
        <w:rPr>
          <w:sz w:val="22"/>
          <w:szCs w:val="22"/>
          <w:lang w:val="en-GB"/>
        </w:rPr>
      </w:pPr>
      <w:bookmarkStart w:id="66" w:name="_Toc95743369"/>
      <w:bookmarkStart w:id="67" w:name="_Toc98323804"/>
      <w:r w:rsidRPr="00496539">
        <w:rPr>
          <w:sz w:val="22"/>
          <w:szCs w:val="22"/>
          <w:lang w:val="en-GB"/>
        </w:rPr>
        <w:t xml:space="preserve">Table </w:t>
      </w:r>
      <w:r w:rsidRPr="00496539">
        <w:rPr>
          <w:sz w:val="22"/>
          <w:szCs w:val="22"/>
          <w:lang w:val="en-GB"/>
        </w:rPr>
        <w:fldChar w:fldCharType="begin"/>
      </w:r>
      <w:r w:rsidRPr="00496539">
        <w:rPr>
          <w:sz w:val="22"/>
          <w:szCs w:val="22"/>
          <w:lang w:val="en-GB"/>
        </w:rPr>
        <w:instrText xml:space="preserve"> SEQ Table \* ARABIC </w:instrText>
      </w:r>
      <w:r w:rsidRPr="00496539">
        <w:rPr>
          <w:sz w:val="22"/>
          <w:szCs w:val="22"/>
          <w:lang w:val="en-GB"/>
        </w:rPr>
        <w:fldChar w:fldCharType="separate"/>
      </w:r>
      <w:r w:rsidR="00377F81">
        <w:rPr>
          <w:noProof/>
          <w:sz w:val="22"/>
          <w:szCs w:val="22"/>
          <w:lang w:val="en-GB"/>
        </w:rPr>
        <w:t>7</w:t>
      </w:r>
      <w:r w:rsidRPr="00496539">
        <w:rPr>
          <w:sz w:val="22"/>
          <w:szCs w:val="22"/>
          <w:lang w:val="en-GB"/>
        </w:rPr>
        <w:fldChar w:fldCharType="end"/>
      </w:r>
      <w:r w:rsidRPr="00496539">
        <w:rPr>
          <w:sz w:val="22"/>
          <w:szCs w:val="22"/>
          <w:lang w:val="en-GB"/>
        </w:rPr>
        <w:t>: Lessons learned fro</w:t>
      </w:r>
      <w:r w:rsidR="008E4FF8" w:rsidRPr="00496539">
        <w:rPr>
          <w:sz w:val="22"/>
          <w:szCs w:val="22"/>
          <w:lang w:val="en-GB"/>
        </w:rPr>
        <w:t xml:space="preserve">m </w:t>
      </w:r>
      <w:r w:rsidRPr="00496539">
        <w:rPr>
          <w:sz w:val="22"/>
          <w:szCs w:val="22"/>
          <w:lang w:val="en-GB"/>
        </w:rPr>
        <w:t xml:space="preserve">analysis and </w:t>
      </w:r>
      <w:bookmarkEnd w:id="66"/>
      <w:r w:rsidR="008E4FF8" w:rsidRPr="00496539">
        <w:rPr>
          <w:sz w:val="22"/>
          <w:szCs w:val="22"/>
          <w:lang w:val="en-GB"/>
        </w:rPr>
        <w:t>design</w:t>
      </w:r>
      <w:bookmarkEnd w:id="67"/>
    </w:p>
    <w:tbl>
      <w:tblPr>
        <w:tblStyle w:val="ARI1"/>
        <w:tblW w:w="9631" w:type="dxa"/>
        <w:tblLayout w:type="fixed"/>
        <w:tblLook w:val="04A0" w:firstRow="1" w:lastRow="0" w:firstColumn="1" w:lastColumn="0" w:noHBand="0" w:noVBand="1"/>
      </w:tblPr>
      <w:tblGrid>
        <w:gridCol w:w="416"/>
        <w:gridCol w:w="1136"/>
        <w:gridCol w:w="3118"/>
        <w:gridCol w:w="4961"/>
      </w:tblGrid>
      <w:tr w:rsidR="005637B0" w:rsidRPr="00565D04" w14:paraId="76957C02" w14:textId="77777777" w:rsidTr="0078754C">
        <w:trPr>
          <w:cnfStyle w:val="100000000000" w:firstRow="1" w:lastRow="0" w:firstColumn="0" w:lastColumn="0" w:oddVBand="0" w:evenVBand="0" w:oddHBand="0" w:evenHBand="0" w:firstRowFirstColumn="0" w:firstRowLastColumn="0" w:lastRowFirstColumn="0" w:lastRowLastColumn="0"/>
        </w:trPr>
        <w:tc>
          <w:tcPr>
            <w:tcW w:w="416" w:type="dxa"/>
            <w:hideMark/>
          </w:tcPr>
          <w:p w14:paraId="73A3CDD1"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ID</w:t>
            </w:r>
          </w:p>
        </w:tc>
        <w:tc>
          <w:tcPr>
            <w:tcW w:w="1136" w:type="dxa"/>
            <w:hideMark/>
          </w:tcPr>
          <w:p w14:paraId="6E1BB02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Topic</w:t>
            </w:r>
          </w:p>
        </w:tc>
        <w:tc>
          <w:tcPr>
            <w:tcW w:w="3118" w:type="dxa"/>
            <w:hideMark/>
          </w:tcPr>
          <w:p w14:paraId="3741B14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Suggestions for adoption</w:t>
            </w:r>
          </w:p>
        </w:tc>
        <w:tc>
          <w:tcPr>
            <w:tcW w:w="4961" w:type="dxa"/>
            <w:hideMark/>
          </w:tcPr>
          <w:p w14:paraId="6E3B5E1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Lessons learned</w:t>
            </w:r>
          </w:p>
        </w:tc>
      </w:tr>
      <w:tr w:rsidR="005637B0" w:rsidRPr="00565D04" w14:paraId="5271A10D"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5FC3490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1</w:t>
            </w:r>
          </w:p>
        </w:tc>
        <w:tc>
          <w:tcPr>
            <w:tcW w:w="1136" w:type="dxa"/>
            <w:hideMark/>
          </w:tcPr>
          <w:p w14:paraId="61D60FA0"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Design process</w:t>
            </w:r>
          </w:p>
        </w:tc>
        <w:tc>
          <w:tcPr>
            <w:tcW w:w="3118" w:type="dxa"/>
            <w:hideMark/>
          </w:tcPr>
          <w:p w14:paraId="6C2244CA" w14:textId="1E23A170" w:rsidR="005637B0"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Member States to invest time to bring together the eIDAS and OOTS knowledge. This requires organising and prioritising as this knowledge is scarce.</w:t>
            </w:r>
          </w:p>
        </w:tc>
        <w:tc>
          <w:tcPr>
            <w:tcW w:w="4961" w:type="dxa"/>
            <w:hideMark/>
          </w:tcPr>
          <w:p w14:paraId="79B5E726"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Designing national integration required in-depth knowledge of both eIDAS and OOTS. This knowledge (specifically the combination of both) is not broadly available in Member States. Knowledge of both domains should be brought together in order to prevent designs based on false assumptions of the other domain.</w:t>
            </w:r>
          </w:p>
        </w:tc>
      </w:tr>
      <w:tr w:rsidR="005637B0" w:rsidRPr="00565D04" w14:paraId="714DC8AF" w14:textId="77777777" w:rsidTr="0078754C">
        <w:tc>
          <w:tcPr>
            <w:tcW w:w="416" w:type="dxa"/>
            <w:hideMark/>
          </w:tcPr>
          <w:p w14:paraId="6C3C607D"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lastRenderedPageBreak/>
              <w:t>2</w:t>
            </w:r>
          </w:p>
        </w:tc>
        <w:tc>
          <w:tcPr>
            <w:tcW w:w="1136" w:type="dxa"/>
            <w:hideMark/>
          </w:tcPr>
          <w:p w14:paraId="634E8369"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Scoping</w:t>
            </w:r>
          </w:p>
        </w:tc>
        <w:tc>
          <w:tcPr>
            <w:tcW w:w="3118" w:type="dxa"/>
            <w:hideMark/>
          </w:tcPr>
          <w:p w14:paraId="5614317A" w14:textId="579D23B6" w:rsidR="005637B0"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the European Commission and Member States not to solve all user scenario's at once, but to focus on the most frequently used ones. One should first focus on core functionality only. And at the same time organise follow-ups on improvements and additions to address later on.</w:t>
            </w:r>
          </w:p>
        </w:tc>
        <w:tc>
          <w:tcPr>
            <w:tcW w:w="4961" w:type="dxa"/>
            <w:hideMark/>
          </w:tcPr>
          <w:p w14:paraId="5FBB0975"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The project encountered many complex issues and topics that needed to be solved in the pilot design phase. The pilot lead has organised a series of meetings to address these topics.</w:t>
            </w:r>
          </w:p>
          <w:p w14:paraId="2566BC2D" w14:textId="0F2B2EDD"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To keep focus at the core research questions and to limit resources needed, the pilot partners agreed to simplify whenever adequate, e.g. focussing at the most important evidence type instead of all possible types, accepting request for one single evidence type at the time (instead of allowing requests for multiple evidence types)</w:t>
            </w:r>
            <w:r w:rsidR="007C57BA" w:rsidRPr="00565D04">
              <w:rPr>
                <w:rFonts w:asciiTheme="minorHAnsi" w:hAnsiTheme="minorHAnsi"/>
                <w:lang w:val="en-GB" w:eastAsia="nl-NL"/>
              </w:rPr>
              <w:t xml:space="preserve">. </w:t>
            </w:r>
            <w:r w:rsidRPr="00565D04">
              <w:rPr>
                <w:rFonts w:asciiTheme="minorHAnsi" w:hAnsiTheme="minorHAnsi"/>
                <w:lang w:val="en-GB" w:eastAsia="nl-NL"/>
              </w:rPr>
              <w:t>The pilot secured progress and focus by scoping strictly.</w:t>
            </w:r>
          </w:p>
        </w:tc>
      </w:tr>
      <w:tr w:rsidR="007C57BA" w:rsidRPr="00565D04" w14:paraId="4F7F32DC"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2AD76E53" w14:textId="456E6D88"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3</w:t>
            </w:r>
          </w:p>
        </w:tc>
        <w:tc>
          <w:tcPr>
            <w:tcW w:w="1136" w:type="dxa"/>
            <w:hideMark/>
          </w:tcPr>
          <w:p w14:paraId="25B02B03" w14:textId="1EDD09EE"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Explicit request</w:t>
            </w:r>
          </w:p>
        </w:tc>
        <w:tc>
          <w:tcPr>
            <w:tcW w:w="3118" w:type="dxa"/>
            <w:hideMark/>
          </w:tcPr>
          <w:p w14:paraId="726EE927" w14:textId="51D1724A"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MA advises data evaluators to integrate (1) request to consent and (2) explicit request into one joint question to the user to prevent adding to the confusion - of course in case both are applicable at the same time.</w:t>
            </w:r>
          </w:p>
        </w:tc>
        <w:tc>
          <w:tcPr>
            <w:tcW w:w="4961" w:type="dxa"/>
            <w:hideMark/>
          </w:tcPr>
          <w:p w14:paraId="23F37FEB" w14:textId="32F6E6F5"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In some cases, users need to express consent for the retrieval of attributes (GDPR). In almost all cases when using the OOTS, the user needs to express explicit request (SDGR). Although legally sound, in practise the difference between both is difficult to understand for data evaluators. DEs furthermore expect that users will ignore such requests and just click "ok".</w:t>
            </w:r>
          </w:p>
        </w:tc>
      </w:tr>
      <w:tr w:rsidR="007C57BA" w:rsidRPr="00565D04" w14:paraId="7BFFFE6B" w14:textId="77777777" w:rsidTr="0078754C">
        <w:tc>
          <w:tcPr>
            <w:tcW w:w="416" w:type="dxa"/>
            <w:hideMark/>
          </w:tcPr>
          <w:p w14:paraId="5DCF0F9E" w14:textId="4225A5EA"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4</w:t>
            </w:r>
          </w:p>
        </w:tc>
        <w:tc>
          <w:tcPr>
            <w:tcW w:w="1136" w:type="dxa"/>
            <w:hideMark/>
          </w:tcPr>
          <w:p w14:paraId="6B96F73D" w14:textId="0F21A6CA"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Multiple-MS scenario's</w:t>
            </w:r>
          </w:p>
        </w:tc>
        <w:tc>
          <w:tcPr>
            <w:tcW w:w="3118" w:type="dxa"/>
            <w:hideMark/>
          </w:tcPr>
          <w:p w14:paraId="1997CD02" w14:textId="48B6561A"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M</w:t>
            </w:r>
            <w:r w:rsidR="007C57BA" w:rsidRPr="00565D04">
              <w:rPr>
                <w:rFonts w:asciiTheme="minorHAnsi" w:hAnsiTheme="minorHAnsi"/>
                <w:lang w:val="en-GB" w:eastAsia="nl-NL"/>
              </w:rPr>
              <w:t>A advises Member States to make an early start with the analysis of the SDG-implementation where data exchange involves more than 2 Member States.</w:t>
            </w:r>
          </w:p>
        </w:tc>
        <w:tc>
          <w:tcPr>
            <w:tcW w:w="4961" w:type="dxa"/>
            <w:hideMark/>
          </w:tcPr>
          <w:p w14:paraId="6FA0844A" w14:textId="32CB516F"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 xml:space="preserve">The pilot involved 2 Member States in the exchange of </w:t>
            </w:r>
            <w:r w:rsidR="009E2CAC" w:rsidRPr="00565D04">
              <w:rPr>
                <w:rFonts w:asciiTheme="minorHAnsi" w:hAnsiTheme="minorHAnsi"/>
                <w:lang w:val="en-GB" w:eastAsia="nl-NL"/>
              </w:rPr>
              <w:t>evidences about citizens</w:t>
            </w:r>
            <w:r w:rsidRPr="00565D04">
              <w:rPr>
                <w:rFonts w:asciiTheme="minorHAnsi" w:hAnsiTheme="minorHAnsi"/>
                <w:lang w:val="en-GB" w:eastAsia="nl-NL"/>
              </w:rPr>
              <w:t xml:space="preserve">. The level of complexity for analysis increases vastly with each additional Member state that is involved in the exchange of information on representatives and companies. An example of a 3 MS-scenario could be a </w:t>
            </w:r>
            <w:r w:rsidR="00115538" w:rsidRPr="00565D04">
              <w:rPr>
                <w:rFonts w:asciiTheme="minorHAnsi" w:hAnsiTheme="minorHAnsi"/>
                <w:lang w:val="en-GB" w:eastAsia="nl-NL"/>
              </w:rPr>
              <w:t>father</w:t>
            </w:r>
            <w:r w:rsidRPr="00565D04">
              <w:rPr>
                <w:rFonts w:asciiTheme="minorHAnsi" w:hAnsiTheme="minorHAnsi"/>
                <w:lang w:val="en-GB" w:eastAsia="nl-NL"/>
              </w:rPr>
              <w:t xml:space="preserve"> from MS A, </w:t>
            </w:r>
            <w:r w:rsidR="00115538" w:rsidRPr="00565D04">
              <w:rPr>
                <w:rFonts w:asciiTheme="minorHAnsi" w:hAnsiTheme="minorHAnsi"/>
                <w:lang w:val="en-GB" w:eastAsia="nl-NL"/>
              </w:rPr>
              <w:t>Mother from MS B and Child MS C (adopted)</w:t>
            </w:r>
            <w:r w:rsidRPr="00565D04">
              <w:rPr>
                <w:rFonts w:asciiTheme="minorHAnsi" w:hAnsiTheme="minorHAnsi"/>
                <w:lang w:val="en-GB" w:eastAsia="nl-NL"/>
              </w:rPr>
              <w:t>. Such an analysis introduces a level of complexity that exceeded the constraints of the pilot.</w:t>
            </w:r>
          </w:p>
        </w:tc>
      </w:tr>
      <w:tr w:rsidR="007C57BA" w:rsidRPr="00565D04" w14:paraId="158A3421"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26D052AC" w14:textId="6A8929D8"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5</w:t>
            </w:r>
          </w:p>
        </w:tc>
        <w:tc>
          <w:tcPr>
            <w:tcW w:w="1136" w:type="dxa"/>
            <w:hideMark/>
          </w:tcPr>
          <w:p w14:paraId="21005772" w14:textId="7D676839"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eIDAS non-notified eID</w:t>
            </w:r>
          </w:p>
        </w:tc>
        <w:tc>
          <w:tcPr>
            <w:tcW w:w="3118" w:type="dxa"/>
            <w:hideMark/>
          </w:tcPr>
          <w:p w14:paraId="2527646B" w14:textId="400868C9"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M</w:t>
            </w:r>
            <w:r w:rsidR="007C57BA" w:rsidRPr="00565D04">
              <w:rPr>
                <w:rFonts w:asciiTheme="minorHAnsi" w:hAnsiTheme="minorHAnsi"/>
                <w:lang w:val="en-GB" w:eastAsia="nl-NL"/>
              </w:rPr>
              <w:t>A advises The European Commission and the Member States without notified eIDs to agree on a temporarily solution for using non-notified eIDs in SDG-procedures.</w:t>
            </w:r>
          </w:p>
        </w:tc>
        <w:tc>
          <w:tcPr>
            <w:tcW w:w="4961" w:type="dxa"/>
            <w:hideMark/>
          </w:tcPr>
          <w:p w14:paraId="73441298" w14:textId="251F4BA8" w:rsidR="007C57BA" w:rsidRPr="00565D04" w:rsidRDefault="009E2CAC" w:rsidP="0078754C">
            <w:pPr>
              <w:jc w:val="left"/>
              <w:rPr>
                <w:rFonts w:asciiTheme="minorHAnsi" w:hAnsiTheme="minorHAnsi"/>
                <w:lang w:val="en-GB" w:eastAsia="nl-NL"/>
              </w:rPr>
            </w:pPr>
            <w:r w:rsidRPr="00565D04">
              <w:rPr>
                <w:rFonts w:asciiTheme="minorHAnsi" w:hAnsiTheme="minorHAnsi"/>
                <w:lang w:val="en-GB" w:eastAsia="nl-NL"/>
              </w:rPr>
              <w:t xml:space="preserve">Some </w:t>
            </w:r>
            <w:r w:rsidR="007C57BA" w:rsidRPr="00565D04">
              <w:rPr>
                <w:rFonts w:asciiTheme="minorHAnsi" w:hAnsiTheme="minorHAnsi"/>
                <w:lang w:val="en-GB" w:eastAsia="nl-NL"/>
              </w:rPr>
              <w:t xml:space="preserve">of the participating Member States </w:t>
            </w:r>
            <w:r w:rsidRPr="00565D04">
              <w:rPr>
                <w:rFonts w:asciiTheme="minorHAnsi" w:hAnsiTheme="minorHAnsi"/>
                <w:lang w:val="en-GB" w:eastAsia="nl-NL"/>
              </w:rPr>
              <w:t xml:space="preserve">do </w:t>
            </w:r>
            <w:r w:rsidR="007C57BA" w:rsidRPr="00565D04">
              <w:rPr>
                <w:rFonts w:asciiTheme="minorHAnsi" w:hAnsiTheme="minorHAnsi"/>
                <w:lang w:val="en-GB" w:eastAsia="nl-NL"/>
              </w:rPr>
              <w:t xml:space="preserve">not operate a notified eID </w:t>
            </w:r>
            <w:r w:rsidRPr="00565D04">
              <w:rPr>
                <w:rFonts w:asciiTheme="minorHAnsi" w:hAnsiTheme="minorHAnsi"/>
                <w:lang w:val="en-GB" w:eastAsia="nl-NL"/>
              </w:rPr>
              <w:t>(SI, RO)</w:t>
            </w:r>
            <w:r w:rsidR="007C57BA" w:rsidRPr="00565D04">
              <w:rPr>
                <w:rFonts w:asciiTheme="minorHAnsi" w:hAnsiTheme="minorHAnsi"/>
                <w:lang w:val="en-GB" w:eastAsia="nl-NL"/>
              </w:rPr>
              <w:t>. On a bilateral basis non-notified eIDs w</w:t>
            </w:r>
            <w:r w:rsidRPr="00565D04">
              <w:rPr>
                <w:rFonts w:asciiTheme="minorHAnsi" w:hAnsiTheme="minorHAnsi"/>
                <w:lang w:val="en-GB" w:eastAsia="nl-NL"/>
              </w:rPr>
              <w:t>ill be</w:t>
            </w:r>
            <w:r w:rsidR="007C57BA" w:rsidRPr="00565D04">
              <w:rPr>
                <w:rFonts w:asciiTheme="minorHAnsi" w:hAnsiTheme="minorHAnsi"/>
                <w:lang w:val="en-GB" w:eastAsia="nl-NL"/>
              </w:rPr>
              <w:t xml:space="preserve"> accepted for piloting purposes, although pilot partners expressed their doubts regarding acceptance of non-notified eIDs for large scale SDG. Notification of eIDs is a strong prerequisite for implementing SDG. Mandatory eID-notification as expected under the new eIDAS regulation (eIDAS revision) will not </w:t>
            </w:r>
            <w:r w:rsidRPr="00565D04">
              <w:rPr>
                <w:rFonts w:asciiTheme="minorHAnsi" w:hAnsiTheme="minorHAnsi"/>
                <w:lang w:val="en-GB" w:eastAsia="nl-NL"/>
              </w:rPr>
              <w:t xml:space="preserve">be </w:t>
            </w:r>
            <w:r w:rsidR="007C57BA" w:rsidRPr="00565D04">
              <w:rPr>
                <w:rFonts w:asciiTheme="minorHAnsi" w:hAnsiTheme="minorHAnsi"/>
                <w:lang w:val="en-GB" w:eastAsia="nl-NL"/>
              </w:rPr>
              <w:t>available in time for SDG-implementation.</w:t>
            </w:r>
          </w:p>
        </w:tc>
      </w:tr>
      <w:tr w:rsidR="007C57BA" w:rsidRPr="00565D04" w14:paraId="6DF94980" w14:textId="77777777" w:rsidTr="0078754C">
        <w:tc>
          <w:tcPr>
            <w:tcW w:w="416" w:type="dxa"/>
            <w:hideMark/>
          </w:tcPr>
          <w:p w14:paraId="71FE8078" w14:textId="31CC05DD"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6</w:t>
            </w:r>
          </w:p>
        </w:tc>
        <w:tc>
          <w:tcPr>
            <w:tcW w:w="1136" w:type="dxa"/>
            <w:hideMark/>
          </w:tcPr>
          <w:p w14:paraId="4B937B6C" w14:textId="2D042CC2"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Sector specific systems</w:t>
            </w:r>
          </w:p>
        </w:tc>
        <w:tc>
          <w:tcPr>
            <w:tcW w:w="3118" w:type="dxa"/>
            <w:hideMark/>
          </w:tcPr>
          <w:p w14:paraId="73F2B393" w14:textId="70CDE89C"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Integration of the OOTS with sectoral systems (</w:t>
            </w:r>
            <w:r w:rsidR="00115538" w:rsidRPr="00565D04">
              <w:rPr>
                <w:rFonts w:asciiTheme="minorHAnsi" w:hAnsiTheme="minorHAnsi"/>
                <w:lang w:val="en-GB" w:eastAsia="nl-NL"/>
              </w:rPr>
              <w:t>ESSI</w:t>
            </w:r>
            <w:r w:rsidRPr="00565D04">
              <w:rPr>
                <w:rFonts w:asciiTheme="minorHAnsi" w:hAnsiTheme="minorHAnsi"/>
                <w:lang w:val="en-GB" w:eastAsia="nl-NL"/>
              </w:rPr>
              <w:t xml:space="preserve"> in this pilot) has proven to be not so straight forward as many expected at the start of the project.</w:t>
            </w:r>
          </w:p>
        </w:tc>
        <w:tc>
          <w:tcPr>
            <w:tcW w:w="4961" w:type="dxa"/>
            <w:hideMark/>
          </w:tcPr>
          <w:p w14:paraId="40E00A56" w14:textId="4A573968"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 xml:space="preserve">For the </w:t>
            </w:r>
            <w:r w:rsidR="00115538" w:rsidRPr="00565D04">
              <w:rPr>
                <w:rFonts w:asciiTheme="minorHAnsi" w:hAnsiTheme="minorHAnsi"/>
                <w:lang w:val="en-GB" w:eastAsia="nl-NL"/>
              </w:rPr>
              <w:t>M</w:t>
            </w:r>
            <w:r w:rsidRPr="00565D04">
              <w:rPr>
                <w:rFonts w:asciiTheme="minorHAnsi" w:hAnsiTheme="minorHAnsi"/>
                <w:lang w:val="en-GB" w:eastAsia="nl-NL"/>
              </w:rPr>
              <w:t xml:space="preserve">A pilot alignment to - or integration with - </w:t>
            </w:r>
            <w:r w:rsidR="00115538" w:rsidRPr="00565D04">
              <w:rPr>
                <w:rFonts w:asciiTheme="minorHAnsi" w:hAnsiTheme="minorHAnsi"/>
                <w:lang w:val="en-GB" w:eastAsia="nl-NL"/>
              </w:rPr>
              <w:t>ESSI</w:t>
            </w:r>
            <w:r w:rsidRPr="00565D04">
              <w:rPr>
                <w:rFonts w:asciiTheme="minorHAnsi" w:hAnsiTheme="minorHAnsi"/>
                <w:lang w:val="en-GB" w:eastAsia="nl-NL"/>
              </w:rPr>
              <w:t xml:space="preserve"> has been an important topic from the start of the project. Much time has been spent on workshops, desk research and analysis. In the end, re-use of</w:t>
            </w:r>
            <w:r w:rsidR="00115538" w:rsidRPr="00565D04">
              <w:rPr>
                <w:rFonts w:asciiTheme="minorHAnsi" w:hAnsiTheme="minorHAnsi"/>
                <w:lang w:val="en-GB" w:eastAsia="nl-NL"/>
              </w:rPr>
              <w:t xml:space="preserve"> ESSI</w:t>
            </w:r>
            <w:r w:rsidRPr="00565D04">
              <w:rPr>
                <w:rFonts w:asciiTheme="minorHAnsi" w:hAnsiTheme="minorHAnsi"/>
                <w:lang w:val="en-GB" w:eastAsia="nl-NL"/>
              </w:rPr>
              <w:t xml:space="preserve"> has been limited to </w:t>
            </w:r>
            <w:r w:rsidR="00115538" w:rsidRPr="00565D04">
              <w:rPr>
                <w:rFonts w:asciiTheme="minorHAnsi" w:hAnsiTheme="minorHAnsi"/>
                <w:lang w:val="en-GB" w:eastAsia="nl-NL"/>
              </w:rPr>
              <w:t xml:space="preserve">some </w:t>
            </w:r>
            <w:r w:rsidRPr="00565D04">
              <w:rPr>
                <w:rFonts w:asciiTheme="minorHAnsi" w:hAnsiTheme="minorHAnsi"/>
                <w:lang w:val="en-GB" w:eastAsia="nl-NL"/>
              </w:rPr>
              <w:t xml:space="preserve">semantics. Re-use of information flows, building blocks, etc. was not possible due to difference in legal framework, governance, authorities involved, solution implemented, etc. The solutions have been </w:t>
            </w:r>
            <w:r w:rsidRPr="00565D04">
              <w:rPr>
                <w:rFonts w:asciiTheme="minorHAnsi" w:hAnsiTheme="minorHAnsi"/>
                <w:lang w:val="en-GB" w:eastAsia="nl-NL"/>
              </w:rPr>
              <w:lastRenderedPageBreak/>
              <w:t>developed for different purposes and hence are not easily aligned.</w:t>
            </w:r>
          </w:p>
        </w:tc>
      </w:tr>
      <w:tr w:rsidR="007C57BA" w:rsidRPr="00565D04" w14:paraId="57DFC2DF"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0F859F8D" w14:textId="4A06EA2B"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7</w:t>
            </w:r>
          </w:p>
        </w:tc>
        <w:tc>
          <w:tcPr>
            <w:tcW w:w="1136" w:type="dxa"/>
            <w:hideMark/>
          </w:tcPr>
          <w:p w14:paraId="14469501" w14:textId="09C8E0A5"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User interaction design</w:t>
            </w:r>
          </w:p>
        </w:tc>
        <w:tc>
          <w:tcPr>
            <w:tcW w:w="3118" w:type="dxa"/>
            <w:hideMark/>
          </w:tcPr>
          <w:p w14:paraId="72CF045A" w14:textId="7D6085D5" w:rsidR="007C57BA" w:rsidRPr="00565D04" w:rsidRDefault="00115538" w:rsidP="0078754C">
            <w:pPr>
              <w:jc w:val="left"/>
              <w:rPr>
                <w:rFonts w:asciiTheme="minorHAnsi" w:hAnsiTheme="minorHAnsi"/>
                <w:lang w:val="en-GB" w:eastAsia="nl-NL"/>
              </w:rPr>
            </w:pPr>
            <w:r w:rsidRPr="00565D04">
              <w:rPr>
                <w:rFonts w:asciiTheme="minorHAnsi" w:hAnsiTheme="minorHAnsi"/>
                <w:lang w:val="en-GB" w:eastAsia="nl-NL"/>
              </w:rPr>
              <w:t>M</w:t>
            </w:r>
            <w:r w:rsidR="007C57BA" w:rsidRPr="00565D04">
              <w:rPr>
                <w:rFonts w:asciiTheme="minorHAnsi" w:hAnsiTheme="minorHAnsi"/>
                <w:lang w:val="en-GB" w:eastAsia="nl-NL"/>
              </w:rPr>
              <w:t>A advises the European Commission to provide wireframes in order to have generic steps (like Explicit Request and Preview) implemented in a similar way by all MS.</w:t>
            </w:r>
          </w:p>
        </w:tc>
        <w:tc>
          <w:tcPr>
            <w:tcW w:w="4961" w:type="dxa"/>
            <w:hideMark/>
          </w:tcPr>
          <w:p w14:paraId="0AE6EB5B" w14:textId="6F4EBCAD" w:rsidR="007C57BA" w:rsidRPr="00565D04" w:rsidRDefault="007C57BA" w:rsidP="0078754C">
            <w:pPr>
              <w:jc w:val="left"/>
              <w:rPr>
                <w:rFonts w:asciiTheme="minorHAnsi" w:hAnsiTheme="minorHAnsi"/>
                <w:lang w:val="en-GB" w:eastAsia="nl-NL"/>
              </w:rPr>
            </w:pPr>
            <w:r w:rsidRPr="00565D04">
              <w:rPr>
                <w:rFonts w:asciiTheme="minorHAnsi" w:hAnsiTheme="minorHAnsi"/>
                <w:lang w:val="en-GB" w:eastAsia="nl-NL"/>
              </w:rPr>
              <w:t xml:space="preserve">Several data evaluators needed to implement the same logic in their specific systems, including user </w:t>
            </w:r>
            <w:r w:rsidR="005A5EFD" w:rsidRPr="00565D04">
              <w:rPr>
                <w:rFonts w:asciiTheme="minorHAnsi" w:hAnsiTheme="minorHAnsi"/>
                <w:lang w:val="en-GB" w:eastAsia="nl-NL"/>
              </w:rPr>
              <w:t>interaction</w:t>
            </w:r>
            <w:r w:rsidRPr="00565D04">
              <w:rPr>
                <w:rFonts w:asciiTheme="minorHAnsi" w:hAnsiTheme="minorHAnsi"/>
                <w:lang w:val="en-GB" w:eastAsia="nl-NL"/>
              </w:rPr>
              <w:t xml:space="preserve"> (general explanation, explicit request, preview). The user interaction design across participating Member States turned out to show some differences in informative texts, detail of explanation, use of buttons, etc. This may lead to confusion for the user that deals with multiple data evaluators as well as a slow learning curve. </w:t>
            </w:r>
            <w:r w:rsidR="005A5EFD" w:rsidRPr="00565D04">
              <w:rPr>
                <w:rFonts w:asciiTheme="minorHAnsi" w:hAnsiTheme="minorHAnsi"/>
                <w:lang w:val="en-GB" w:eastAsia="nl-NL"/>
              </w:rPr>
              <w:t>M</w:t>
            </w:r>
            <w:r w:rsidRPr="00565D04">
              <w:rPr>
                <w:rFonts w:asciiTheme="minorHAnsi" w:hAnsiTheme="minorHAnsi"/>
                <w:lang w:val="en-GB" w:eastAsia="nl-NL"/>
              </w:rPr>
              <w:t>A decided to provide a pilot-wide reference in the form of wireframes to allow for more uniformity across the pilot.</w:t>
            </w:r>
          </w:p>
        </w:tc>
      </w:tr>
      <w:tr w:rsidR="007C57BA" w:rsidRPr="00565D04" w14:paraId="04002630" w14:textId="77777777" w:rsidTr="00255DC0">
        <w:tc>
          <w:tcPr>
            <w:tcW w:w="416" w:type="dxa"/>
          </w:tcPr>
          <w:p w14:paraId="3E43C36C" w14:textId="0D58238D" w:rsidR="007C57BA" w:rsidRPr="00565D04" w:rsidRDefault="009E2CAC" w:rsidP="00255DC0">
            <w:pPr>
              <w:jc w:val="left"/>
              <w:rPr>
                <w:rFonts w:asciiTheme="minorHAnsi" w:hAnsiTheme="minorHAnsi"/>
                <w:lang w:val="en-GB" w:eastAsia="nl-NL"/>
              </w:rPr>
            </w:pPr>
            <w:r w:rsidRPr="00565D04">
              <w:rPr>
                <w:rFonts w:asciiTheme="minorHAnsi" w:hAnsiTheme="minorHAnsi"/>
                <w:lang w:val="en-GB" w:eastAsia="nl-NL"/>
              </w:rPr>
              <w:t>8</w:t>
            </w:r>
          </w:p>
        </w:tc>
        <w:tc>
          <w:tcPr>
            <w:tcW w:w="1136" w:type="dxa"/>
          </w:tcPr>
          <w:p w14:paraId="48ACDAFA" w14:textId="2DC43948" w:rsidR="007C57BA" w:rsidRPr="00565D04" w:rsidRDefault="009E2CAC" w:rsidP="00255DC0">
            <w:pPr>
              <w:jc w:val="left"/>
              <w:rPr>
                <w:rFonts w:asciiTheme="minorHAnsi" w:hAnsiTheme="minorHAnsi"/>
                <w:lang w:val="en-GB" w:eastAsia="nl-NL"/>
              </w:rPr>
            </w:pPr>
            <w:r w:rsidRPr="00565D04">
              <w:rPr>
                <w:rFonts w:asciiTheme="minorHAnsi" w:hAnsiTheme="minorHAnsi"/>
                <w:lang w:val="en-GB" w:eastAsia="nl-NL"/>
              </w:rPr>
              <w:t>USI pattern</w:t>
            </w:r>
          </w:p>
        </w:tc>
        <w:tc>
          <w:tcPr>
            <w:tcW w:w="3118" w:type="dxa"/>
          </w:tcPr>
          <w:p w14:paraId="2A59935F" w14:textId="348E3E9E" w:rsidR="007C57BA" w:rsidRPr="00565D04" w:rsidRDefault="009E2CAC" w:rsidP="00255DC0">
            <w:pPr>
              <w:jc w:val="left"/>
              <w:rPr>
                <w:rFonts w:asciiTheme="minorHAnsi" w:hAnsiTheme="minorHAnsi"/>
                <w:lang w:val="en-GB" w:eastAsia="nl-NL"/>
              </w:rPr>
            </w:pPr>
            <w:r w:rsidRPr="00565D04">
              <w:rPr>
                <w:rFonts w:asciiTheme="minorHAnsi" w:hAnsiTheme="minorHAnsi"/>
                <w:lang w:val="en-GB" w:eastAsia="nl-NL"/>
              </w:rPr>
              <w:t>MA advises to consider use of USI pattern in the context of evidence exchange for online procedures and data services holding citizens data</w:t>
            </w:r>
          </w:p>
        </w:tc>
        <w:tc>
          <w:tcPr>
            <w:tcW w:w="4961" w:type="dxa"/>
          </w:tcPr>
          <w:p w14:paraId="4977623A" w14:textId="2EFB91E7" w:rsidR="007C57BA" w:rsidRPr="00565D04" w:rsidRDefault="00435924" w:rsidP="00255DC0">
            <w:pPr>
              <w:jc w:val="left"/>
              <w:rPr>
                <w:rFonts w:asciiTheme="minorHAnsi" w:hAnsiTheme="minorHAnsi"/>
                <w:lang w:val="en-GB" w:eastAsia="nl-NL"/>
              </w:rPr>
            </w:pPr>
            <w:r w:rsidRPr="00565D04">
              <w:rPr>
                <w:rFonts w:asciiTheme="minorHAnsi" w:hAnsiTheme="minorHAnsi"/>
                <w:lang w:val="en-GB" w:eastAsia="nl-NL"/>
              </w:rPr>
              <w:t>MA Pilot chose to pilot the USI pattern considering a number of important</w:t>
            </w:r>
            <w:r w:rsidR="00E9074D" w:rsidRPr="00565D04">
              <w:rPr>
                <w:rFonts w:asciiTheme="minorHAnsi" w:hAnsiTheme="minorHAnsi"/>
                <w:lang w:val="en-GB" w:eastAsia="nl-NL"/>
              </w:rPr>
              <w:t xml:space="preserve"> MS</w:t>
            </w:r>
            <w:r w:rsidRPr="00565D04">
              <w:rPr>
                <w:rFonts w:asciiTheme="minorHAnsi" w:hAnsiTheme="minorHAnsi"/>
                <w:lang w:val="en-GB" w:eastAsia="nl-NL"/>
              </w:rPr>
              <w:t xml:space="preserve"> requirements and guarantees </w:t>
            </w:r>
            <w:r w:rsidR="00E9074D" w:rsidRPr="00565D04">
              <w:rPr>
                <w:rFonts w:asciiTheme="minorHAnsi" w:hAnsiTheme="minorHAnsi"/>
                <w:lang w:val="en-GB" w:eastAsia="nl-NL"/>
              </w:rPr>
              <w:t xml:space="preserve">that would be satisfied thanks to user interactions at DP side </w:t>
            </w:r>
            <w:r w:rsidRPr="00565D04">
              <w:rPr>
                <w:rFonts w:asciiTheme="minorHAnsi" w:hAnsiTheme="minorHAnsi"/>
                <w:lang w:val="en-GB" w:eastAsia="nl-NL"/>
              </w:rPr>
              <w:t xml:space="preserve">including </w:t>
            </w:r>
            <w:r w:rsidR="00E9074D" w:rsidRPr="00565D04">
              <w:rPr>
                <w:rFonts w:asciiTheme="minorHAnsi" w:hAnsiTheme="minorHAnsi"/>
                <w:lang w:val="en-GB" w:eastAsia="nl-NL"/>
              </w:rPr>
              <w:t>reduced errors in</w:t>
            </w:r>
            <w:r w:rsidRPr="00565D04">
              <w:rPr>
                <w:rFonts w:asciiTheme="minorHAnsi" w:hAnsiTheme="minorHAnsi"/>
                <w:lang w:val="en-GB" w:eastAsia="nl-NL"/>
              </w:rPr>
              <w:t xml:space="preserve"> record matching</w:t>
            </w:r>
            <w:r w:rsidR="00E9074D" w:rsidRPr="00565D04">
              <w:rPr>
                <w:rFonts w:asciiTheme="minorHAnsi" w:hAnsiTheme="minorHAnsi"/>
                <w:lang w:val="en-GB" w:eastAsia="nl-NL"/>
              </w:rPr>
              <w:t xml:space="preserve">, increased user control and transparency of the process having Preview at DP side. Given the fact that USI pattern also reuses, as far as possible, the same specifications and standards as the intermediation pattern, it would allow, beyond this fact, to reuse more of the building blocks that are already available on national level (e.g. Preview implemented in many data service portals) and lead to less complexity </w:t>
            </w:r>
            <w:r w:rsidR="006B102A" w:rsidRPr="00565D04">
              <w:rPr>
                <w:rFonts w:asciiTheme="minorHAnsi" w:hAnsiTheme="minorHAnsi"/>
                <w:lang w:val="en-GB" w:eastAsia="nl-NL"/>
              </w:rPr>
              <w:t>by</w:t>
            </w:r>
            <w:r w:rsidR="00E9074D" w:rsidRPr="00565D04">
              <w:rPr>
                <w:rFonts w:asciiTheme="minorHAnsi" w:hAnsiTheme="minorHAnsi"/>
                <w:lang w:val="en-GB" w:eastAsia="nl-NL"/>
              </w:rPr>
              <w:t xml:space="preserve"> avoid</w:t>
            </w:r>
            <w:r w:rsidR="006B102A" w:rsidRPr="00565D04">
              <w:rPr>
                <w:rFonts w:asciiTheme="minorHAnsi" w:hAnsiTheme="minorHAnsi"/>
                <w:lang w:val="en-GB" w:eastAsia="nl-NL"/>
              </w:rPr>
              <w:t>ing</w:t>
            </w:r>
            <w:r w:rsidR="00E9074D" w:rsidRPr="00565D04">
              <w:rPr>
                <w:rFonts w:asciiTheme="minorHAnsi" w:hAnsiTheme="minorHAnsi"/>
                <w:lang w:val="en-GB" w:eastAsia="nl-NL"/>
              </w:rPr>
              <w:t xml:space="preserve"> the duplication, only for cross-border needs, of such solutions</w:t>
            </w:r>
            <w:r w:rsidR="006B102A" w:rsidRPr="00565D04">
              <w:rPr>
                <w:rFonts w:asciiTheme="minorHAnsi" w:hAnsiTheme="minorHAnsi"/>
                <w:lang w:val="en-GB" w:eastAsia="nl-NL"/>
              </w:rPr>
              <w:t>.</w:t>
            </w:r>
          </w:p>
        </w:tc>
      </w:tr>
      <w:tr w:rsidR="00EC41F2" w:rsidRPr="00565D04" w14:paraId="583E99DA" w14:textId="77777777" w:rsidTr="00255DC0">
        <w:trPr>
          <w:cnfStyle w:val="000000100000" w:firstRow="0" w:lastRow="0" w:firstColumn="0" w:lastColumn="0" w:oddVBand="0" w:evenVBand="0" w:oddHBand="1" w:evenHBand="0" w:firstRowFirstColumn="0" w:firstRowLastColumn="0" w:lastRowFirstColumn="0" w:lastRowLastColumn="0"/>
        </w:trPr>
        <w:tc>
          <w:tcPr>
            <w:tcW w:w="416" w:type="dxa"/>
          </w:tcPr>
          <w:p w14:paraId="7A746CDC" w14:textId="74A12173" w:rsidR="00EC41F2" w:rsidRPr="00565D04" w:rsidRDefault="00EC41F2" w:rsidP="00255DC0">
            <w:pPr>
              <w:jc w:val="left"/>
              <w:rPr>
                <w:rFonts w:asciiTheme="minorHAnsi" w:hAnsiTheme="minorHAnsi"/>
                <w:lang w:val="en-GB" w:eastAsia="nl-NL"/>
              </w:rPr>
            </w:pPr>
            <w:r w:rsidRPr="00565D04">
              <w:rPr>
                <w:rFonts w:asciiTheme="minorHAnsi" w:hAnsiTheme="minorHAnsi"/>
                <w:lang w:val="en-GB" w:eastAsia="nl-NL"/>
              </w:rPr>
              <w:t>9</w:t>
            </w:r>
          </w:p>
        </w:tc>
        <w:tc>
          <w:tcPr>
            <w:tcW w:w="1136" w:type="dxa"/>
          </w:tcPr>
          <w:p w14:paraId="5F813C24" w14:textId="20C19ED3" w:rsidR="00EC41F2" w:rsidRPr="00565D04" w:rsidRDefault="008668C0" w:rsidP="00255DC0">
            <w:pPr>
              <w:jc w:val="left"/>
              <w:rPr>
                <w:rFonts w:asciiTheme="minorHAnsi" w:hAnsiTheme="minorHAnsi"/>
                <w:lang w:val="en-GB" w:eastAsia="nl-NL"/>
              </w:rPr>
            </w:pPr>
            <w:r w:rsidRPr="00565D04">
              <w:rPr>
                <w:rFonts w:asciiTheme="minorHAnsi" w:hAnsiTheme="minorHAnsi"/>
                <w:lang w:val="en-GB" w:eastAsia="nl-NL"/>
              </w:rPr>
              <w:t>USI pattern</w:t>
            </w:r>
          </w:p>
        </w:tc>
        <w:tc>
          <w:tcPr>
            <w:tcW w:w="3118" w:type="dxa"/>
          </w:tcPr>
          <w:p w14:paraId="7BED139B" w14:textId="140B4F23" w:rsidR="00EC41F2" w:rsidRPr="00E46D41" w:rsidRDefault="008668C0" w:rsidP="00255DC0">
            <w:pPr>
              <w:jc w:val="left"/>
              <w:rPr>
                <w:rFonts w:asciiTheme="minorHAnsi" w:hAnsiTheme="minorHAnsi"/>
                <w:lang w:val="en-GB" w:eastAsia="nl-NL"/>
              </w:rPr>
            </w:pPr>
            <w:r w:rsidRPr="00E46D41">
              <w:rPr>
                <w:rFonts w:asciiTheme="minorHAnsi" w:hAnsiTheme="minorHAnsi"/>
                <w:lang w:val="en-GB" w:eastAsia="nl-NL"/>
              </w:rPr>
              <w:t xml:space="preserve">MA advises to </w:t>
            </w:r>
            <w:r w:rsidR="00301BB9">
              <w:rPr>
                <w:rFonts w:asciiTheme="minorHAnsi" w:hAnsiTheme="minorHAnsi"/>
                <w:lang w:val="en-GB" w:eastAsia="nl-NL"/>
              </w:rPr>
              <w:t xml:space="preserve">build on existing sectoral Regulations such as Public Documents Regulation in order to leverage existing solutions that are beneficial in cross-border contexts </w:t>
            </w:r>
          </w:p>
        </w:tc>
        <w:tc>
          <w:tcPr>
            <w:tcW w:w="4961" w:type="dxa"/>
          </w:tcPr>
          <w:p w14:paraId="51161C0A" w14:textId="340BC23A" w:rsidR="00EC41F2" w:rsidRPr="00E46D41" w:rsidRDefault="00EC41F2" w:rsidP="00255DC0">
            <w:pPr>
              <w:jc w:val="left"/>
              <w:rPr>
                <w:rFonts w:asciiTheme="minorHAnsi" w:hAnsiTheme="minorHAnsi"/>
                <w:lang w:val="en-GB" w:eastAsia="nl-NL"/>
              </w:rPr>
            </w:pPr>
            <w:r w:rsidRPr="00E46D41">
              <w:rPr>
                <w:rFonts w:asciiTheme="minorHAnsi" w:hAnsiTheme="minorHAnsi"/>
                <w:lang w:val="en-GB"/>
              </w:rPr>
              <w:t>DE4A Information Exchange Model has been particularly useful for this pilot as it allows to exchange structu</w:t>
            </w:r>
            <w:r w:rsidR="00FC7B53" w:rsidRPr="00E46D41">
              <w:rPr>
                <w:rFonts w:asciiTheme="minorHAnsi" w:hAnsiTheme="minorHAnsi"/>
                <w:lang w:val="en-GB"/>
              </w:rPr>
              <w:t>r</w:t>
            </w:r>
            <w:r w:rsidRPr="00E46D41">
              <w:rPr>
                <w:rFonts w:asciiTheme="minorHAnsi" w:hAnsiTheme="minorHAnsi"/>
                <w:lang w:val="en-GB"/>
              </w:rPr>
              <w:t>ed evidence (canonical) but also original evidence and multilingual fo</w:t>
            </w:r>
            <w:r w:rsidR="00FC7B53" w:rsidRPr="00E46D41">
              <w:rPr>
                <w:rFonts w:asciiTheme="minorHAnsi" w:hAnsiTheme="minorHAnsi"/>
                <w:lang w:val="en-GB"/>
              </w:rPr>
              <w:t>r</w:t>
            </w:r>
            <w:r w:rsidRPr="00E46D41">
              <w:rPr>
                <w:rFonts w:asciiTheme="minorHAnsi" w:hAnsiTheme="minorHAnsi"/>
                <w:lang w:val="en-GB"/>
              </w:rPr>
              <w:t>ms that are compliant with the Public Documents Regulation (EU) 2016/1191</w:t>
            </w:r>
            <w:r w:rsidR="00301BB9">
              <w:rPr>
                <w:rFonts w:asciiTheme="minorHAnsi" w:hAnsiTheme="minorHAnsi"/>
                <w:lang w:val="en-GB"/>
              </w:rPr>
              <w:t xml:space="preserve"> and which were considered together with ISA2 models for the pilots’ canonical evidences.</w:t>
            </w:r>
          </w:p>
        </w:tc>
      </w:tr>
    </w:tbl>
    <w:p w14:paraId="14C5AE1F" w14:textId="77777777" w:rsidR="005637B0" w:rsidRPr="00565D04" w:rsidRDefault="005637B0" w:rsidP="005637B0">
      <w:pPr>
        <w:rPr>
          <w:lang w:val="en-GB"/>
        </w:rPr>
      </w:pPr>
    </w:p>
    <w:p w14:paraId="773D4A86" w14:textId="2D4ABE1C" w:rsidR="00BD042A" w:rsidRPr="00565D04" w:rsidRDefault="00BD042A" w:rsidP="006E2273">
      <w:pPr>
        <w:pStyle w:val="Ttulo3"/>
        <w:numPr>
          <w:ilvl w:val="2"/>
          <w:numId w:val="2"/>
        </w:numPr>
        <w:tabs>
          <w:tab w:val="clear" w:pos="2279"/>
          <w:tab w:val="num" w:pos="1080"/>
        </w:tabs>
        <w:ind w:left="720"/>
        <w:rPr>
          <w:lang w:val="en-GB"/>
        </w:rPr>
      </w:pPr>
      <w:bookmarkStart w:id="68" w:name="_Toc98323780"/>
      <w:r w:rsidRPr="00565D04">
        <w:rPr>
          <w:lang w:val="en-GB"/>
        </w:rPr>
        <w:t xml:space="preserve">Lessons </w:t>
      </w:r>
      <w:r w:rsidR="00E703DF">
        <w:rPr>
          <w:lang w:val="en-GB"/>
        </w:rPr>
        <w:t>l</w:t>
      </w:r>
      <w:r w:rsidRPr="00565D04">
        <w:rPr>
          <w:lang w:val="en-GB"/>
        </w:rPr>
        <w:t xml:space="preserve">earned from </w:t>
      </w:r>
      <w:r w:rsidR="003569D3" w:rsidRPr="00565D04">
        <w:rPr>
          <w:lang w:val="en-GB"/>
        </w:rPr>
        <w:t>implementing and testing</w:t>
      </w:r>
      <w:bookmarkEnd w:id="68"/>
    </w:p>
    <w:p w14:paraId="27E40EB8" w14:textId="1231B1C0" w:rsidR="005637B0" w:rsidRPr="00496539" w:rsidRDefault="005637B0" w:rsidP="005637B0">
      <w:pPr>
        <w:pStyle w:val="Descripcin"/>
        <w:rPr>
          <w:sz w:val="22"/>
          <w:szCs w:val="22"/>
          <w:lang w:val="en-GB"/>
        </w:rPr>
      </w:pPr>
      <w:bookmarkStart w:id="69" w:name="_Toc95743370"/>
      <w:bookmarkStart w:id="70" w:name="_Toc98323805"/>
      <w:r w:rsidRPr="00496539">
        <w:rPr>
          <w:sz w:val="22"/>
          <w:szCs w:val="22"/>
          <w:lang w:val="en-GB"/>
        </w:rPr>
        <w:t xml:space="preserve">Table </w:t>
      </w:r>
      <w:r w:rsidRPr="00496539">
        <w:rPr>
          <w:sz w:val="22"/>
          <w:szCs w:val="22"/>
          <w:lang w:val="en-GB"/>
        </w:rPr>
        <w:fldChar w:fldCharType="begin"/>
      </w:r>
      <w:r w:rsidRPr="00496539">
        <w:rPr>
          <w:sz w:val="22"/>
          <w:szCs w:val="22"/>
          <w:lang w:val="en-GB"/>
        </w:rPr>
        <w:instrText xml:space="preserve"> SEQ Table \* ARABIC </w:instrText>
      </w:r>
      <w:r w:rsidRPr="00496539">
        <w:rPr>
          <w:sz w:val="22"/>
          <w:szCs w:val="22"/>
          <w:lang w:val="en-GB"/>
        </w:rPr>
        <w:fldChar w:fldCharType="separate"/>
      </w:r>
      <w:r w:rsidR="00377F81">
        <w:rPr>
          <w:noProof/>
          <w:sz w:val="22"/>
          <w:szCs w:val="22"/>
          <w:lang w:val="en-GB"/>
        </w:rPr>
        <w:t>8</w:t>
      </w:r>
      <w:r w:rsidRPr="00496539">
        <w:rPr>
          <w:sz w:val="22"/>
          <w:szCs w:val="22"/>
          <w:lang w:val="en-GB"/>
        </w:rPr>
        <w:fldChar w:fldCharType="end"/>
      </w:r>
      <w:r w:rsidRPr="00496539">
        <w:rPr>
          <w:sz w:val="22"/>
          <w:szCs w:val="22"/>
          <w:lang w:val="en-GB"/>
        </w:rPr>
        <w:t xml:space="preserve">: </w:t>
      </w:r>
      <w:r w:rsidR="00EC4D91">
        <w:rPr>
          <w:sz w:val="22"/>
          <w:szCs w:val="22"/>
          <w:lang w:val="en-GB"/>
        </w:rPr>
        <w:t>L</w:t>
      </w:r>
      <w:r w:rsidRPr="00496539">
        <w:rPr>
          <w:sz w:val="22"/>
          <w:szCs w:val="22"/>
          <w:lang w:val="en-GB"/>
        </w:rPr>
        <w:t>essons learned from implementation and test</w:t>
      </w:r>
      <w:bookmarkEnd w:id="69"/>
      <w:bookmarkEnd w:id="70"/>
    </w:p>
    <w:tbl>
      <w:tblPr>
        <w:tblStyle w:val="ARI1"/>
        <w:tblW w:w="9348" w:type="dxa"/>
        <w:tblLayout w:type="fixed"/>
        <w:tblLook w:val="04A0" w:firstRow="1" w:lastRow="0" w:firstColumn="1" w:lastColumn="0" w:noHBand="0" w:noVBand="1"/>
      </w:tblPr>
      <w:tblGrid>
        <w:gridCol w:w="416"/>
        <w:gridCol w:w="1139"/>
        <w:gridCol w:w="3115"/>
        <w:gridCol w:w="4678"/>
      </w:tblGrid>
      <w:tr w:rsidR="005637B0" w:rsidRPr="00565D04" w14:paraId="18A69CA1" w14:textId="77777777" w:rsidTr="0078754C">
        <w:trPr>
          <w:cnfStyle w:val="100000000000" w:firstRow="1" w:lastRow="0" w:firstColumn="0" w:lastColumn="0" w:oddVBand="0" w:evenVBand="0" w:oddHBand="0" w:evenHBand="0" w:firstRowFirstColumn="0" w:firstRowLastColumn="0" w:lastRowFirstColumn="0" w:lastRowLastColumn="0"/>
        </w:trPr>
        <w:tc>
          <w:tcPr>
            <w:tcW w:w="416" w:type="dxa"/>
            <w:hideMark/>
          </w:tcPr>
          <w:p w14:paraId="73156F6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ID</w:t>
            </w:r>
          </w:p>
        </w:tc>
        <w:tc>
          <w:tcPr>
            <w:tcW w:w="1139" w:type="dxa"/>
            <w:hideMark/>
          </w:tcPr>
          <w:p w14:paraId="1860867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Topic</w:t>
            </w:r>
          </w:p>
        </w:tc>
        <w:tc>
          <w:tcPr>
            <w:tcW w:w="3115" w:type="dxa"/>
            <w:hideMark/>
          </w:tcPr>
          <w:p w14:paraId="4A140D73"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Suggestions for adoption</w:t>
            </w:r>
          </w:p>
        </w:tc>
        <w:tc>
          <w:tcPr>
            <w:tcW w:w="4678" w:type="dxa"/>
            <w:hideMark/>
          </w:tcPr>
          <w:p w14:paraId="7E54DCC6"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Lessons learned</w:t>
            </w:r>
          </w:p>
        </w:tc>
      </w:tr>
      <w:tr w:rsidR="005637B0" w:rsidRPr="00565D04" w14:paraId="32A0CFBE"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4AD39A5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1</w:t>
            </w:r>
          </w:p>
        </w:tc>
        <w:tc>
          <w:tcPr>
            <w:tcW w:w="1139" w:type="dxa"/>
            <w:hideMark/>
          </w:tcPr>
          <w:p w14:paraId="32D4CAE1"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Planning and organising tasks</w:t>
            </w:r>
          </w:p>
        </w:tc>
        <w:tc>
          <w:tcPr>
            <w:tcW w:w="3115" w:type="dxa"/>
            <w:hideMark/>
          </w:tcPr>
          <w:p w14:paraId="2877FA53" w14:textId="1BB7FBF5" w:rsidR="005637B0" w:rsidRPr="00565D04" w:rsidRDefault="00E146FF"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to allocate a multi-month phase for establishing alignment, priorities, financial means etc. for all organizations involved.</w:t>
            </w:r>
          </w:p>
          <w:p w14:paraId="1DCAFACD"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lastRenderedPageBreak/>
              <w:t>Furthermore, it is necessary to have a coordinating team (equipped with sufficient knowledge about the solution) in each Member State to make sure that legal, semantical, technical and managerial issues are being resolved in a timely manner.</w:t>
            </w:r>
          </w:p>
        </w:tc>
        <w:tc>
          <w:tcPr>
            <w:tcW w:w="4678" w:type="dxa"/>
            <w:hideMark/>
          </w:tcPr>
          <w:p w14:paraId="0F044A3D" w14:textId="3CA643B3"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lastRenderedPageBreak/>
              <w:t xml:space="preserve">The components to be used (in the pilot) were distributed over several authorities in a Member State, requiring the commitment from all authorities. This commitment is not obvious and must be secured beforehand. Also, as the systems are distributed, the teams working on the systems are distributed as well. Collaboration took more </w:t>
            </w:r>
            <w:r w:rsidRPr="00565D04">
              <w:rPr>
                <w:rFonts w:asciiTheme="minorHAnsi" w:hAnsiTheme="minorHAnsi"/>
                <w:lang w:val="en-GB" w:eastAsia="nl-NL"/>
              </w:rPr>
              <w:lastRenderedPageBreak/>
              <w:t xml:space="preserve">time and in each team, </w:t>
            </w:r>
            <w:r w:rsidR="009275E9" w:rsidRPr="00565D04">
              <w:rPr>
                <w:rFonts w:asciiTheme="minorHAnsi" w:hAnsiTheme="minorHAnsi"/>
                <w:lang w:val="en-GB" w:eastAsia="nl-NL"/>
              </w:rPr>
              <w:t>keeping DE4A with high priority became challenging</w:t>
            </w:r>
            <w:r w:rsidRPr="00565D04">
              <w:rPr>
                <w:rFonts w:asciiTheme="minorHAnsi" w:hAnsiTheme="minorHAnsi"/>
                <w:lang w:val="en-GB" w:eastAsia="nl-NL"/>
              </w:rPr>
              <w:t>.</w:t>
            </w:r>
          </w:p>
        </w:tc>
      </w:tr>
      <w:tr w:rsidR="005637B0" w:rsidRPr="00565D04" w14:paraId="62647F06" w14:textId="77777777" w:rsidTr="0078754C">
        <w:tc>
          <w:tcPr>
            <w:tcW w:w="416" w:type="dxa"/>
            <w:hideMark/>
          </w:tcPr>
          <w:p w14:paraId="5E4E6DB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lastRenderedPageBreak/>
              <w:t>2</w:t>
            </w:r>
          </w:p>
        </w:tc>
        <w:tc>
          <w:tcPr>
            <w:tcW w:w="1139" w:type="dxa"/>
            <w:hideMark/>
          </w:tcPr>
          <w:p w14:paraId="01D4AA9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Handing over</w:t>
            </w:r>
          </w:p>
        </w:tc>
        <w:tc>
          <w:tcPr>
            <w:tcW w:w="3115" w:type="dxa"/>
            <w:hideMark/>
          </w:tcPr>
          <w:p w14:paraId="56A19F99" w14:textId="12EE8E54" w:rsidR="005637B0" w:rsidRPr="00565D04" w:rsidRDefault="0006558D"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the European Commi</w:t>
            </w:r>
            <w:r w:rsidRPr="00565D04">
              <w:rPr>
                <w:rFonts w:asciiTheme="minorHAnsi" w:hAnsiTheme="minorHAnsi"/>
                <w:lang w:val="en-GB" w:eastAsia="nl-NL"/>
              </w:rPr>
              <w:t>s</w:t>
            </w:r>
            <w:r w:rsidR="005637B0" w:rsidRPr="00565D04">
              <w:rPr>
                <w:rFonts w:asciiTheme="minorHAnsi" w:hAnsiTheme="minorHAnsi"/>
                <w:lang w:val="en-GB" w:eastAsia="nl-NL"/>
              </w:rPr>
              <w:t>sion to put additional efforts in explaining the workings of the SDG OOTS components to public authorities involved. The better the solution is understood by all, the smoo</w:t>
            </w:r>
            <w:r w:rsidR="00F7221B" w:rsidRPr="00565D04">
              <w:rPr>
                <w:rFonts w:asciiTheme="minorHAnsi" w:hAnsiTheme="minorHAnsi"/>
                <w:lang w:val="en-GB" w:eastAsia="nl-NL"/>
              </w:rPr>
              <w:t>t</w:t>
            </w:r>
            <w:r w:rsidR="005637B0" w:rsidRPr="00565D04">
              <w:rPr>
                <w:rFonts w:asciiTheme="minorHAnsi" w:hAnsiTheme="minorHAnsi"/>
                <w:lang w:val="en-GB" w:eastAsia="nl-NL"/>
              </w:rPr>
              <w:t>her the SDG implementation will be.</w:t>
            </w:r>
          </w:p>
          <w:p w14:paraId="11749FA2"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The national complexity that the SDG imposes on Member States (e.g. record matching) is easily underestimated. </w:t>
            </w:r>
          </w:p>
        </w:tc>
        <w:tc>
          <w:tcPr>
            <w:tcW w:w="4678" w:type="dxa"/>
            <w:hideMark/>
          </w:tcPr>
          <w:p w14:paraId="421CB54F" w14:textId="3CB08169"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 xml:space="preserve">Design documents and specification have sometimes been interpreted by different pilot partners in different ways. During </w:t>
            </w:r>
            <w:r w:rsidR="00845FA2" w:rsidRPr="00565D04">
              <w:rPr>
                <w:rFonts w:asciiTheme="minorHAnsi" w:hAnsiTheme="minorHAnsi"/>
                <w:lang w:val="en-GB" w:eastAsia="nl-NL"/>
              </w:rPr>
              <w:t xml:space="preserve">the </w:t>
            </w:r>
            <w:r w:rsidRPr="00565D04">
              <w:rPr>
                <w:rFonts w:asciiTheme="minorHAnsi" w:hAnsiTheme="minorHAnsi"/>
                <w:lang w:val="en-GB" w:eastAsia="nl-NL"/>
              </w:rPr>
              <w:t>prep</w:t>
            </w:r>
            <w:r w:rsidR="00F7221B" w:rsidRPr="00565D04">
              <w:rPr>
                <w:rFonts w:asciiTheme="minorHAnsi" w:hAnsiTheme="minorHAnsi"/>
                <w:lang w:val="en-GB" w:eastAsia="nl-NL"/>
              </w:rPr>
              <w:t>a</w:t>
            </w:r>
            <w:r w:rsidRPr="00565D04">
              <w:rPr>
                <w:rFonts w:asciiTheme="minorHAnsi" w:hAnsiTheme="minorHAnsi"/>
                <w:lang w:val="en-GB" w:eastAsia="nl-NL"/>
              </w:rPr>
              <w:t>ration of the pilot or during interoperability testing such differences surfaced. It would be better to have a detailed common understanding of all the design details prior to the testing phase. Take the time for handing over Solution Architecture to other work</w:t>
            </w:r>
            <w:r w:rsidR="00FC7B53">
              <w:rPr>
                <w:rFonts w:asciiTheme="minorHAnsi" w:hAnsiTheme="minorHAnsi"/>
                <w:lang w:val="en-GB" w:eastAsia="nl-NL"/>
              </w:rPr>
              <w:t xml:space="preserve"> </w:t>
            </w:r>
            <w:r w:rsidRPr="00565D04">
              <w:rPr>
                <w:rFonts w:asciiTheme="minorHAnsi" w:hAnsiTheme="minorHAnsi"/>
                <w:lang w:val="en-GB" w:eastAsia="nl-NL"/>
              </w:rPr>
              <w:t>packages in the DE4A programme, and make sure that everything is understood.</w:t>
            </w:r>
          </w:p>
        </w:tc>
      </w:tr>
      <w:tr w:rsidR="005637B0" w:rsidRPr="00565D04" w14:paraId="632B5AAC"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4469F58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3</w:t>
            </w:r>
          </w:p>
        </w:tc>
        <w:tc>
          <w:tcPr>
            <w:tcW w:w="1139" w:type="dxa"/>
            <w:hideMark/>
          </w:tcPr>
          <w:p w14:paraId="2FFD088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Documen-ting</w:t>
            </w:r>
          </w:p>
        </w:tc>
        <w:tc>
          <w:tcPr>
            <w:tcW w:w="3115" w:type="dxa"/>
            <w:hideMark/>
          </w:tcPr>
          <w:p w14:paraId="193DA7CC" w14:textId="2F1A7021" w:rsidR="005637B0" w:rsidRPr="00565D04" w:rsidRDefault="00845FA2"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 xml:space="preserve">A advises the European Commission to invest in proper and clear documentation for developers in Member States, so they can get the OOTS up and running with </w:t>
            </w:r>
            <w:r w:rsidRPr="00565D04">
              <w:rPr>
                <w:rFonts w:asciiTheme="minorHAnsi" w:hAnsiTheme="minorHAnsi"/>
                <w:lang w:val="en-GB" w:eastAsia="nl-NL"/>
              </w:rPr>
              <w:t>t</w:t>
            </w:r>
            <w:r w:rsidR="005637B0" w:rsidRPr="00565D04">
              <w:rPr>
                <w:rFonts w:asciiTheme="minorHAnsi" w:hAnsiTheme="minorHAnsi"/>
                <w:lang w:val="en-GB" w:eastAsia="nl-NL"/>
              </w:rPr>
              <w:t xml:space="preserve">he least amount of effort. Documentation should not be too cryptic and short, but </w:t>
            </w:r>
            <w:r w:rsidRPr="00565D04">
              <w:rPr>
                <w:rFonts w:asciiTheme="minorHAnsi" w:hAnsiTheme="minorHAnsi"/>
                <w:lang w:val="en-GB" w:eastAsia="nl-NL"/>
              </w:rPr>
              <w:t>definitely</w:t>
            </w:r>
            <w:r w:rsidR="005637B0" w:rsidRPr="00565D04">
              <w:rPr>
                <w:rFonts w:asciiTheme="minorHAnsi" w:hAnsiTheme="minorHAnsi"/>
                <w:lang w:val="en-GB" w:eastAsia="nl-NL"/>
              </w:rPr>
              <w:t xml:space="preserve"> must not be too extensive. Feedback on the documentation from first movers has proven to be very useful in the </w:t>
            </w:r>
            <w:r w:rsidRPr="00565D04">
              <w:rPr>
                <w:rFonts w:asciiTheme="minorHAnsi" w:hAnsiTheme="minorHAnsi"/>
                <w:lang w:val="en-GB" w:eastAsia="nl-NL"/>
              </w:rPr>
              <w:t>M</w:t>
            </w:r>
            <w:r w:rsidR="005637B0" w:rsidRPr="00565D04">
              <w:rPr>
                <w:rFonts w:asciiTheme="minorHAnsi" w:hAnsiTheme="minorHAnsi"/>
                <w:lang w:val="en-GB" w:eastAsia="nl-NL"/>
              </w:rPr>
              <w:t>A pilot.</w:t>
            </w:r>
          </w:p>
          <w:p w14:paraId="6D5AF4C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Additionally, installing a small central team of technical experts providing support technical experts in Member States, could be considered.</w:t>
            </w:r>
          </w:p>
        </w:tc>
        <w:tc>
          <w:tcPr>
            <w:tcW w:w="4678" w:type="dxa"/>
            <w:hideMark/>
          </w:tcPr>
          <w:p w14:paraId="556D74EC" w14:textId="59E8961C"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For developers of the common components, there's a lot of logic behind its internal routines, structure, configuration, etc. Deploying these components by the Member States in the</w:t>
            </w:r>
            <w:r w:rsidR="00845FA2" w:rsidRPr="00565D04">
              <w:rPr>
                <w:rFonts w:asciiTheme="minorHAnsi" w:hAnsiTheme="minorHAnsi"/>
                <w:lang w:val="en-GB" w:eastAsia="nl-NL"/>
              </w:rPr>
              <w:t xml:space="preserve"> M</w:t>
            </w:r>
            <w:r w:rsidRPr="00565D04">
              <w:rPr>
                <w:rFonts w:asciiTheme="minorHAnsi" w:hAnsiTheme="minorHAnsi"/>
                <w:lang w:val="en-GB" w:eastAsia="nl-NL"/>
              </w:rPr>
              <w:t xml:space="preserve">A pilot raised several questions regarding the use of Docker images, configuration items that needed to be set correctly, required firewall and DNS settings, etc. </w:t>
            </w:r>
          </w:p>
        </w:tc>
      </w:tr>
      <w:tr w:rsidR="005637B0" w:rsidRPr="00565D04" w14:paraId="2D84F263" w14:textId="77777777" w:rsidTr="0078754C">
        <w:tc>
          <w:tcPr>
            <w:tcW w:w="416" w:type="dxa"/>
            <w:hideMark/>
          </w:tcPr>
          <w:p w14:paraId="114269A1"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4</w:t>
            </w:r>
          </w:p>
        </w:tc>
        <w:tc>
          <w:tcPr>
            <w:tcW w:w="1139" w:type="dxa"/>
            <w:hideMark/>
          </w:tcPr>
          <w:p w14:paraId="3BDB039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Configu-ring</w:t>
            </w:r>
          </w:p>
        </w:tc>
        <w:tc>
          <w:tcPr>
            <w:tcW w:w="3115" w:type="dxa"/>
            <w:hideMark/>
          </w:tcPr>
          <w:p w14:paraId="5C261B09" w14:textId="20A591D9" w:rsidR="005637B0" w:rsidRPr="00565D04" w:rsidRDefault="00AA18E7"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Member States to prepare for the steps to be taken to request the certificates needed to operate the OOTS.</w:t>
            </w:r>
          </w:p>
          <w:p w14:paraId="3CE81E48" w14:textId="69A079BE" w:rsidR="005637B0" w:rsidRPr="00565D04" w:rsidRDefault="006C573F"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the European Commission to investigate whether the process for acquiring the OOTS certificates can be simplified. </w:t>
            </w:r>
          </w:p>
          <w:p w14:paraId="2FDE8D38" w14:textId="1B9A82DE" w:rsidR="005637B0" w:rsidRPr="00565D04" w:rsidRDefault="006C573F" w:rsidP="0078754C">
            <w:pPr>
              <w:jc w:val="left"/>
              <w:rPr>
                <w:rFonts w:asciiTheme="minorHAnsi" w:hAnsiTheme="minorHAnsi"/>
                <w:lang w:val="en-GB" w:eastAsia="nl-NL"/>
              </w:rPr>
            </w:pPr>
            <w:r w:rsidRPr="00565D04">
              <w:rPr>
                <w:rFonts w:asciiTheme="minorHAnsi" w:hAnsiTheme="minorHAnsi"/>
                <w:lang w:val="en-GB" w:eastAsia="nl-NL"/>
              </w:rPr>
              <w:lastRenderedPageBreak/>
              <w:t>M</w:t>
            </w:r>
            <w:r w:rsidR="005637B0" w:rsidRPr="00565D04">
              <w:rPr>
                <w:rFonts w:asciiTheme="minorHAnsi" w:hAnsiTheme="minorHAnsi"/>
                <w:lang w:val="en-GB" w:eastAsia="nl-NL"/>
              </w:rPr>
              <w:t>A advises the European Commission to design a procedure for communication between Member States in case of change of certificates and to provide for certificate-rollover to guarantee OOTS-connectivity. </w:t>
            </w:r>
          </w:p>
        </w:tc>
        <w:tc>
          <w:tcPr>
            <w:tcW w:w="4678" w:type="dxa"/>
            <w:hideMark/>
          </w:tcPr>
          <w:p w14:paraId="07DC67C0"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lastRenderedPageBreak/>
              <w:t xml:space="preserve">The components needed for SDG rely heavily on use and exchange of certificates for server authentication, signing, etc. The process of acquiring the certificates turned out to be time-consuming and error-prone (all details must be in place when requesting the certificates). Furthermore, the procedure of requesting certificates is regulated in a way it requires signatures of responsible people within the requesting institution that do not on a daily basis </w:t>
            </w:r>
            <w:r w:rsidRPr="00565D04">
              <w:rPr>
                <w:rFonts w:asciiTheme="minorHAnsi" w:hAnsiTheme="minorHAnsi"/>
                <w:lang w:val="en-GB" w:eastAsia="nl-NL"/>
              </w:rPr>
              <w:lastRenderedPageBreak/>
              <w:t>work with - and understand the use of - certificates. Or people that are not available immediately (company executives).</w:t>
            </w:r>
          </w:p>
        </w:tc>
      </w:tr>
      <w:tr w:rsidR="005637B0" w:rsidRPr="00565D04" w14:paraId="65E95305"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60539E4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5</w:t>
            </w:r>
          </w:p>
        </w:tc>
        <w:tc>
          <w:tcPr>
            <w:tcW w:w="1139" w:type="dxa"/>
            <w:hideMark/>
          </w:tcPr>
          <w:p w14:paraId="02ECBDC1"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Integrating DE and DO</w:t>
            </w:r>
          </w:p>
        </w:tc>
        <w:tc>
          <w:tcPr>
            <w:tcW w:w="3115" w:type="dxa"/>
            <w:hideMark/>
          </w:tcPr>
          <w:p w14:paraId="4F38370E" w14:textId="2AB8B260" w:rsidR="005637B0" w:rsidRPr="00565D04" w:rsidRDefault="00CE27B3"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Member States to take the impact on existing systems into account. Including existing items on backlogs that might need to be resolved before being able to connect to the OOTS.</w:t>
            </w:r>
          </w:p>
        </w:tc>
        <w:tc>
          <w:tcPr>
            <w:tcW w:w="4678" w:type="dxa"/>
            <w:hideMark/>
          </w:tcPr>
          <w:p w14:paraId="3AA4F8C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When integrating to the DT/DR, expect to run into existing problems in the DO/DE systems that need resolving as well. This will involve extra work, although the work is not directly being created due to integration with the DT/DR. The problems in the DE/DO systems were existing already, but were not causing real issues until then (problems were accepted) but might need to be resolved in order to achieve good integration to the DT/DR.</w:t>
            </w:r>
          </w:p>
        </w:tc>
      </w:tr>
      <w:tr w:rsidR="005637B0" w:rsidRPr="00565D04" w14:paraId="68C2E736" w14:textId="77777777" w:rsidTr="0078754C">
        <w:tc>
          <w:tcPr>
            <w:tcW w:w="416" w:type="dxa"/>
            <w:hideMark/>
          </w:tcPr>
          <w:p w14:paraId="4322C766"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6</w:t>
            </w:r>
          </w:p>
        </w:tc>
        <w:tc>
          <w:tcPr>
            <w:tcW w:w="1139" w:type="dxa"/>
            <w:hideMark/>
          </w:tcPr>
          <w:p w14:paraId="28487311" w14:textId="0CBAB32F"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Interop</w:t>
            </w:r>
            <w:r w:rsidR="009D18E6">
              <w:rPr>
                <w:rFonts w:asciiTheme="minorHAnsi" w:hAnsiTheme="minorHAnsi"/>
                <w:lang w:val="en-GB" w:eastAsia="nl-NL"/>
              </w:rPr>
              <w:t>er</w:t>
            </w:r>
            <w:r w:rsidRPr="00565D04">
              <w:rPr>
                <w:rFonts w:asciiTheme="minorHAnsi" w:hAnsiTheme="minorHAnsi"/>
                <w:lang w:val="en-GB" w:eastAsia="nl-NL"/>
              </w:rPr>
              <w:t>ability testing</w:t>
            </w:r>
          </w:p>
        </w:tc>
        <w:tc>
          <w:tcPr>
            <w:tcW w:w="3115" w:type="dxa"/>
            <w:hideMark/>
          </w:tcPr>
          <w:p w14:paraId="7E7312F0" w14:textId="0BB6C214"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 xml:space="preserve">Wider OOTS implementation requires more inter-Member State coordination regarding exchange of connectivity details, configuration and cross-border interoperability testing. Planning of these activities requires much attention and flexibility from the Member States. </w:t>
            </w:r>
            <w:r w:rsidR="002C76F3" w:rsidRPr="00565D04">
              <w:rPr>
                <w:rFonts w:asciiTheme="minorHAnsi" w:hAnsiTheme="minorHAnsi"/>
                <w:lang w:val="en-GB" w:eastAsia="nl-NL"/>
              </w:rPr>
              <w:t>M</w:t>
            </w:r>
            <w:r w:rsidRPr="00565D04">
              <w:rPr>
                <w:rFonts w:asciiTheme="minorHAnsi" w:hAnsiTheme="minorHAnsi"/>
                <w:lang w:val="en-GB" w:eastAsia="nl-NL"/>
              </w:rPr>
              <w:t>A advises to take this into account when connecting the decentralised SDG OOTS components. eIDAS lessons learned with regards to exchange of certificates for example, are also relevant.</w:t>
            </w:r>
          </w:p>
        </w:tc>
        <w:tc>
          <w:tcPr>
            <w:tcW w:w="4678" w:type="dxa"/>
            <w:hideMark/>
          </w:tcPr>
          <w:p w14:paraId="1FAA7122" w14:textId="517FF16F"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The speed of development varies per Member State. Therefore, readiness for cross-border testing (and piloting, for that matter) is also distributed in time. Member State A can have their DE ready months before Member State B has (due to several national impediments). Testing on fixed moments in time for all DEs and all DOs has proven not realistic</w:t>
            </w:r>
            <w:r w:rsidR="009275E9" w:rsidRPr="00565D04">
              <w:rPr>
                <w:rFonts w:asciiTheme="minorHAnsi" w:hAnsiTheme="minorHAnsi"/>
                <w:lang w:val="en-GB" w:eastAsia="nl-NL"/>
              </w:rPr>
              <w:t xml:space="preserve"> so going for a phased pilot launch has been proven as the right approach</w:t>
            </w:r>
            <w:r w:rsidRPr="00565D04">
              <w:rPr>
                <w:rFonts w:asciiTheme="minorHAnsi" w:hAnsiTheme="minorHAnsi"/>
                <w:lang w:val="en-GB" w:eastAsia="nl-NL"/>
              </w:rPr>
              <w:t>.</w:t>
            </w:r>
          </w:p>
        </w:tc>
      </w:tr>
      <w:tr w:rsidR="005637B0" w:rsidRPr="00565D04" w14:paraId="71C48F4E"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182CF5D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7</w:t>
            </w:r>
          </w:p>
        </w:tc>
        <w:tc>
          <w:tcPr>
            <w:tcW w:w="1139" w:type="dxa"/>
            <w:hideMark/>
          </w:tcPr>
          <w:p w14:paraId="0FE0BA56" w14:textId="410BC639"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Interop</w:t>
            </w:r>
            <w:r w:rsidR="009D18E6">
              <w:rPr>
                <w:rFonts w:asciiTheme="minorHAnsi" w:hAnsiTheme="minorHAnsi"/>
                <w:lang w:val="en-GB" w:eastAsia="nl-NL"/>
              </w:rPr>
              <w:t>er</w:t>
            </w:r>
            <w:r w:rsidRPr="00565D04">
              <w:rPr>
                <w:rFonts w:asciiTheme="minorHAnsi" w:hAnsiTheme="minorHAnsi"/>
                <w:lang w:val="en-GB" w:eastAsia="nl-NL"/>
              </w:rPr>
              <w:t>ability testing</w:t>
            </w:r>
          </w:p>
        </w:tc>
        <w:tc>
          <w:tcPr>
            <w:tcW w:w="3115" w:type="dxa"/>
            <w:hideMark/>
          </w:tcPr>
          <w:p w14:paraId="3B593EA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Establish clear readiness criteria for the DE/DO and the DE4A Connector before starting Connectathons.</w:t>
            </w:r>
          </w:p>
        </w:tc>
        <w:tc>
          <w:tcPr>
            <w:tcW w:w="4678" w:type="dxa"/>
            <w:hideMark/>
          </w:tcPr>
          <w:p w14:paraId="69C6269F" w14:textId="0B5351CE"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 xml:space="preserve">The </w:t>
            </w:r>
            <w:r w:rsidR="00A8121A" w:rsidRPr="00565D04">
              <w:rPr>
                <w:rFonts w:asciiTheme="minorHAnsi" w:hAnsiTheme="minorHAnsi"/>
                <w:lang w:val="en-GB" w:eastAsia="nl-NL"/>
              </w:rPr>
              <w:t>M</w:t>
            </w:r>
            <w:r w:rsidRPr="00565D04">
              <w:rPr>
                <w:rFonts w:asciiTheme="minorHAnsi" w:hAnsiTheme="minorHAnsi"/>
                <w:lang w:val="en-GB" w:eastAsia="nl-NL"/>
              </w:rPr>
              <w:t xml:space="preserve">A pilot has proven that a lot of settings need to be configured correctly to allow </w:t>
            </w:r>
            <w:r w:rsidR="00F4070B" w:rsidRPr="00565D04">
              <w:rPr>
                <w:rFonts w:asciiTheme="minorHAnsi" w:hAnsiTheme="minorHAnsi"/>
                <w:lang w:val="en-GB" w:eastAsia="nl-NL"/>
              </w:rPr>
              <w:t>successful</w:t>
            </w:r>
            <w:r w:rsidRPr="00565D04">
              <w:rPr>
                <w:rFonts w:asciiTheme="minorHAnsi" w:hAnsiTheme="minorHAnsi"/>
                <w:lang w:val="en-GB" w:eastAsia="nl-NL"/>
              </w:rPr>
              <w:t xml:space="preserve"> cross-border evidence exchange. During interoperability testing (Connectat</w:t>
            </w:r>
            <w:r w:rsidR="00A8121A" w:rsidRPr="00565D04">
              <w:rPr>
                <w:rFonts w:asciiTheme="minorHAnsi" w:hAnsiTheme="minorHAnsi"/>
                <w:lang w:val="en-GB" w:eastAsia="nl-NL"/>
              </w:rPr>
              <w:t>h</w:t>
            </w:r>
            <w:r w:rsidRPr="00565D04">
              <w:rPr>
                <w:rFonts w:asciiTheme="minorHAnsi" w:hAnsiTheme="minorHAnsi"/>
                <w:lang w:val="en-GB" w:eastAsia="nl-NL"/>
              </w:rPr>
              <w:t>ons) Member States sometimes had different views on what components or parameters had to be set in order to start testing. As a result, not in all cases the complete flow could be tested at once.</w:t>
            </w:r>
          </w:p>
        </w:tc>
      </w:tr>
      <w:tr w:rsidR="005637B0" w:rsidRPr="00565D04" w14:paraId="7C0E872B" w14:textId="77777777" w:rsidTr="0078754C">
        <w:tc>
          <w:tcPr>
            <w:tcW w:w="416" w:type="dxa"/>
            <w:hideMark/>
          </w:tcPr>
          <w:p w14:paraId="1CBA929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8</w:t>
            </w:r>
          </w:p>
        </w:tc>
        <w:tc>
          <w:tcPr>
            <w:tcW w:w="1139" w:type="dxa"/>
            <w:hideMark/>
          </w:tcPr>
          <w:p w14:paraId="3C97141C"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Interoperability testing</w:t>
            </w:r>
          </w:p>
        </w:tc>
        <w:tc>
          <w:tcPr>
            <w:tcW w:w="3115" w:type="dxa"/>
            <w:hideMark/>
          </w:tcPr>
          <w:p w14:paraId="0AEB3ACF" w14:textId="3DE41D1E" w:rsidR="005637B0" w:rsidRPr="00565D04" w:rsidRDefault="00F4070B"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the European Commission to coordinate exchange of test credentials between Member States. Many-to-many "requesting and sending of eID's on a bilateral basis" should be prevented.</w:t>
            </w:r>
          </w:p>
        </w:tc>
        <w:tc>
          <w:tcPr>
            <w:tcW w:w="4678" w:type="dxa"/>
            <w:hideMark/>
          </w:tcPr>
          <w:p w14:paraId="7D3BD95C" w14:textId="24D98610"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 xml:space="preserve">Proper interoperability testing is only possible with the required test eID means. These national eID means have not always been easily available (depending on the MS-specific situation - </w:t>
            </w:r>
            <w:r w:rsidR="00F4070B" w:rsidRPr="00565D04">
              <w:rPr>
                <w:rFonts w:asciiTheme="minorHAnsi" w:hAnsiTheme="minorHAnsi"/>
                <w:lang w:val="en-GB" w:eastAsia="nl-NL"/>
              </w:rPr>
              <w:t>dependencies</w:t>
            </w:r>
            <w:r w:rsidRPr="00565D04">
              <w:rPr>
                <w:rFonts w:asciiTheme="minorHAnsi" w:hAnsiTheme="minorHAnsi"/>
                <w:lang w:val="en-GB" w:eastAsia="nl-NL"/>
              </w:rPr>
              <w:t xml:space="preserve"> on IdP's may exist). This hindered cross-border interoperability testing at some occasions. The effect of lacking test credentials will be much greater in case of large scale implementing the SDGR.</w:t>
            </w:r>
          </w:p>
        </w:tc>
      </w:tr>
      <w:tr w:rsidR="005637B0" w:rsidRPr="00565D04" w14:paraId="6FA8805A"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54647A6D"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lastRenderedPageBreak/>
              <w:t>9</w:t>
            </w:r>
          </w:p>
        </w:tc>
        <w:tc>
          <w:tcPr>
            <w:tcW w:w="1139" w:type="dxa"/>
            <w:hideMark/>
          </w:tcPr>
          <w:p w14:paraId="2DB9808A"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Reliance on eIDAS</w:t>
            </w:r>
          </w:p>
        </w:tc>
        <w:tc>
          <w:tcPr>
            <w:tcW w:w="3115" w:type="dxa"/>
            <w:hideMark/>
          </w:tcPr>
          <w:p w14:paraId="4084F8E9" w14:textId="6BEA8BFC" w:rsidR="005637B0" w:rsidRPr="00565D04" w:rsidRDefault="00F4070B"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the Member States to setup and test national eIDAS deployment prior to implementing the SDGR in order to prevent delays.</w:t>
            </w:r>
          </w:p>
        </w:tc>
        <w:tc>
          <w:tcPr>
            <w:tcW w:w="4678" w:type="dxa"/>
            <w:hideMark/>
          </w:tcPr>
          <w:p w14:paraId="484DE720" w14:textId="5D57AD0E" w:rsidR="005637B0" w:rsidRPr="00565D04" w:rsidRDefault="00F4070B"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piloting - just as SDG implementation - relies on use of eIDAS. Unfortunately, eIDAS is not fully up and running in all Member States. In interoperability testing, several eIDAS related setup-issues needed to be solved.</w:t>
            </w:r>
          </w:p>
        </w:tc>
      </w:tr>
      <w:tr w:rsidR="005637B0" w:rsidRPr="00565D04" w14:paraId="23D2F63C" w14:textId="77777777" w:rsidTr="0078754C">
        <w:tc>
          <w:tcPr>
            <w:tcW w:w="416" w:type="dxa"/>
            <w:hideMark/>
          </w:tcPr>
          <w:p w14:paraId="2E50F2B5"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10</w:t>
            </w:r>
          </w:p>
        </w:tc>
        <w:tc>
          <w:tcPr>
            <w:tcW w:w="1139" w:type="dxa"/>
            <w:hideMark/>
          </w:tcPr>
          <w:p w14:paraId="727BE6E3"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SDG implementing acts</w:t>
            </w:r>
          </w:p>
        </w:tc>
        <w:tc>
          <w:tcPr>
            <w:tcW w:w="3115" w:type="dxa"/>
            <w:hideMark/>
          </w:tcPr>
          <w:p w14:paraId="16558A34" w14:textId="52085A50" w:rsidR="005637B0" w:rsidRPr="00565D04" w:rsidRDefault="009D0D06"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the European Commission and Member States to be aware no such thing as 'a final version' exists in the area of inter-Member State information exchange. Moving forward step-by-step with versions currently available is crucial to progress. Note that continuous alignment with all European initiatives during single steps is not feasible and will delay each initiative started.</w:t>
            </w:r>
          </w:p>
        </w:tc>
        <w:tc>
          <w:tcPr>
            <w:tcW w:w="4678" w:type="dxa"/>
            <w:hideMark/>
          </w:tcPr>
          <w:p w14:paraId="6AA3AA8E" w14:textId="78A5A5B4" w:rsidR="005637B0" w:rsidRPr="00565D04" w:rsidRDefault="009D0D06"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 xml:space="preserve">A pilot implementation has been delayed by numerous discussions (within Member States and between Member States) on alignment with the SDG OOTS that was being sketched at the same time. Although this approach had been deliberately chosen and agreed upon at the start of the </w:t>
            </w:r>
            <w:r w:rsidR="00757F93" w:rsidRPr="00565D04">
              <w:rPr>
                <w:rFonts w:asciiTheme="minorHAnsi" w:hAnsiTheme="minorHAnsi"/>
                <w:lang w:val="en-GB" w:eastAsia="nl-NL"/>
              </w:rPr>
              <w:t>M</w:t>
            </w:r>
            <w:r w:rsidR="005637B0" w:rsidRPr="00565D04">
              <w:rPr>
                <w:rFonts w:asciiTheme="minorHAnsi" w:hAnsiTheme="minorHAnsi"/>
                <w:lang w:val="en-GB" w:eastAsia="nl-NL"/>
              </w:rPr>
              <w:t>A project (to enable real piloting and provide input to SDG), in practise discussions were raised over and over again and caused prioritization challenges for the pilot activities of partners.</w:t>
            </w:r>
          </w:p>
        </w:tc>
      </w:tr>
      <w:tr w:rsidR="005637B0" w:rsidRPr="00565D04" w14:paraId="23F6266F" w14:textId="77777777" w:rsidTr="0078754C">
        <w:trPr>
          <w:cnfStyle w:val="000000100000" w:firstRow="0" w:lastRow="0" w:firstColumn="0" w:lastColumn="0" w:oddVBand="0" w:evenVBand="0" w:oddHBand="1" w:evenHBand="0" w:firstRowFirstColumn="0" w:firstRowLastColumn="0" w:lastRowFirstColumn="0" w:lastRowLastColumn="0"/>
        </w:trPr>
        <w:tc>
          <w:tcPr>
            <w:tcW w:w="416" w:type="dxa"/>
            <w:hideMark/>
          </w:tcPr>
          <w:p w14:paraId="6F3D1DCE"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11</w:t>
            </w:r>
          </w:p>
        </w:tc>
        <w:tc>
          <w:tcPr>
            <w:tcW w:w="1139" w:type="dxa"/>
            <w:hideMark/>
          </w:tcPr>
          <w:p w14:paraId="16AD6904"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Coopera-tion</w:t>
            </w:r>
          </w:p>
        </w:tc>
        <w:tc>
          <w:tcPr>
            <w:tcW w:w="3115" w:type="dxa"/>
            <w:hideMark/>
          </w:tcPr>
          <w:p w14:paraId="15A277A0" w14:textId="717D83E2" w:rsidR="005637B0" w:rsidRPr="00565D04" w:rsidRDefault="00757F93" w:rsidP="0078754C">
            <w:pPr>
              <w:jc w:val="left"/>
              <w:rPr>
                <w:rFonts w:asciiTheme="minorHAnsi" w:hAnsiTheme="minorHAnsi"/>
                <w:lang w:val="en-GB" w:eastAsia="nl-NL"/>
              </w:rPr>
            </w:pPr>
            <w:r w:rsidRPr="00565D04">
              <w:rPr>
                <w:rFonts w:asciiTheme="minorHAnsi" w:hAnsiTheme="minorHAnsi"/>
                <w:lang w:val="en-GB" w:eastAsia="nl-NL"/>
              </w:rPr>
              <w:t>M</w:t>
            </w:r>
            <w:r w:rsidR="005637B0" w:rsidRPr="00565D04">
              <w:rPr>
                <w:rFonts w:asciiTheme="minorHAnsi" w:hAnsiTheme="minorHAnsi"/>
                <w:lang w:val="en-GB" w:eastAsia="nl-NL"/>
              </w:rPr>
              <w:t>A advises to facilitate technical experts of the Commission and the Member States to easily ask each other questions, respond, etc. using a tool for this purpose, e.g. Slack.</w:t>
            </w:r>
          </w:p>
        </w:tc>
        <w:tc>
          <w:tcPr>
            <w:tcW w:w="4678" w:type="dxa"/>
            <w:hideMark/>
          </w:tcPr>
          <w:p w14:paraId="14D3FF4F"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Slack seems to be a good means to have developers of different MS / WPs collaborate.</w:t>
            </w:r>
          </w:p>
        </w:tc>
      </w:tr>
    </w:tbl>
    <w:p w14:paraId="352D34A9" w14:textId="77777777" w:rsidR="005637B0" w:rsidRPr="00565D04" w:rsidRDefault="005637B0" w:rsidP="005637B0">
      <w:pPr>
        <w:rPr>
          <w:lang w:val="en-GB"/>
        </w:rPr>
      </w:pPr>
    </w:p>
    <w:p w14:paraId="0F6219BE" w14:textId="48125ED1" w:rsidR="0056518A" w:rsidRPr="00565D04" w:rsidRDefault="0056518A" w:rsidP="0056518A">
      <w:pPr>
        <w:rPr>
          <w:color w:val="000000"/>
          <w:lang w:val="en-GB"/>
        </w:rPr>
      </w:pPr>
      <w:r w:rsidRPr="00565D04">
        <w:rPr>
          <w:lang w:val="en-GB"/>
        </w:rPr>
        <w:t xml:space="preserve">Pilot partners have also estimated the required effort for various steps, such as integrating the DE4A Connector or implementing the Preview functionality. Effort for USI pattern is summarized in the following tables based on </w:t>
      </w:r>
      <w:r w:rsidRPr="00565D04">
        <w:rPr>
          <w:color w:val="000000"/>
          <w:lang w:val="en-GB"/>
        </w:rPr>
        <w:t>answers from</w:t>
      </w:r>
      <w:r w:rsidR="003569D3" w:rsidRPr="00565D04">
        <w:rPr>
          <w:color w:val="000000"/>
          <w:lang w:val="en-GB"/>
        </w:rPr>
        <w:t xml:space="preserve"> Portugal, Luxembourg and Spain.</w:t>
      </w:r>
    </w:p>
    <w:p w14:paraId="2B7FD07D" w14:textId="28D74F32" w:rsidR="0056518A" w:rsidRPr="00565D04" w:rsidRDefault="0056518A" w:rsidP="0056518A">
      <w:pPr>
        <w:pStyle w:val="Descripcin"/>
        <w:rPr>
          <w:sz w:val="22"/>
          <w:szCs w:val="22"/>
          <w:lang w:val="en-GB"/>
        </w:rPr>
      </w:pPr>
      <w:bookmarkStart w:id="71" w:name="_Toc98323806"/>
      <w:r w:rsidRPr="00565D04">
        <w:rPr>
          <w:rFonts w:asciiTheme="minorHAnsi" w:eastAsiaTheme="minorEastAsia" w:hAnsiTheme="minorHAnsi" w:cstheme="minorBidi"/>
          <w:sz w:val="22"/>
          <w:szCs w:val="22"/>
          <w:lang w:val="en-GB"/>
        </w:rPr>
        <w:t xml:space="preserve">Table </w:t>
      </w:r>
      <w:r w:rsidRPr="00565D04">
        <w:rPr>
          <w:rFonts w:asciiTheme="minorHAnsi" w:eastAsiaTheme="minorEastAsia" w:hAnsiTheme="minorHAnsi" w:cstheme="minorBidi"/>
          <w:sz w:val="22"/>
          <w:szCs w:val="22"/>
          <w:lang w:val="en-GB"/>
        </w:rPr>
        <w:fldChar w:fldCharType="begin"/>
      </w:r>
      <w:r w:rsidRPr="00565D04">
        <w:rPr>
          <w:rFonts w:asciiTheme="minorHAnsi" w:eastAsiaTheme="minorEastAsia" w:hAnsiTheme="minorHAnsi" w:cstheme="minorBidi"/>
          <w:sz w:val="22"/>
          <w:szCs w:val="22"/>
          <w:lang w:val="en-GB"/>
        </w:rPr>
        <w:instrText xml:space="preserve"> SEQ Table \* ARABIC </w:instrText>
      </w:r>
      <w:r w:rsidRPr="00565D04">
        <w:rPr>
          <w:rFonts w:asciiTheme="minorHAnsi" w:eastAsiaTheme="minorEastAsia" w:hAnsiTheme="minorHAnsi" w:cstheme="minorBidi"/>
          <w:sz w:val="22"/>
          <w:szCs w:val="22"/>
          <w:lang w:val="en-GB"/>
        </w:rPr>
        <w:fldChar w:fldCharType="separate"/>
      </w:r>
      <w:r w:rsidR="00377F81">
        <w:rPr>
          <w:rFonts w:asciiTheme="minorHAnsi" w:eastAsiaTheme="minorEastAsia" w:hAnsiTheme="minorHAnsi" w:cstheme="minorBidi"/>
          <w:noProof/>
          <w:sz w:val="22"/>
          <w:szCs w:val="22"/>
          <w:lang w:val="en-GB"/>
        </w:rPr>
        <w:t>9</w:t>
      </w:r>
      <w:r w:rsidRPr="00565D04">
        <w:rPr>
          <w:rFonts w:asciiTheme="minorHAnsi" w:eastAsiaTheme="minorEastAsia" w:hAnsiTheme="minorHAnsi" w:cstheme="minorBidi"/>
          <w:sz w:val="22"/>
          <w:szCs w:val="22"/>
          <w:lang w:val="en-GB"/>
        </w:rPr>
        <w:fldChar w:fldCharType="end"/>
      </w:r>
      <w:r w:rsidRPr="00565D04">
        <w:rPr>
          <w:rFonts w:asciiTheme="minorHAnsi" w:eastAsiaTheme="minorEastAsia" w:hAnsiTheme="minorHAnsi" w:cstheme="minorBidi"/>
          <w:sz w:val="22"/>
          <w:szCs w:val="22"/>
          <w:lang w:val="en-GB"/>
        </w:rPr>
        <w:t>: Estimation of effort for the USI pattern</w:t>
      </w:r>
      <w:bookmarkEnd w:id="71"/>
    </w:p>
    <w:tbl>
      <w:tblPr>
        <w:tblStyle w:val="Tablaconcuadrcula"/>
        <w:tblW w:w="0" w:type="auto"/>
        <w:jc w:val="center"/>
        <w:tblLook w:val="04A0" w:firstRow="1" w:lastRow="0" w:firstColumn="1" w:lastColumn="0" w:noHBand="0" w:noVBand="1"/>
      </w:tblPr>
      <w:tblGrid>
        <w:gridCol w:w="5949"/>
        <w:gridCol w:w="1843"/>
        <w:gridCol w:w="1268"/>
      </w:tblGrid>
      <w:tr w:rsidR="0056518A" w:rsidRPr="00565D04" w14:paraId="06D276A5" w14:textId="77777777" w:rsidTr="00255DC0">
        <w:trPr>
          <w:jc w:val="center"/>
        </w:trPr>
        <w:tc>
          <w:tcPr>
            <w:tcW w:w="5949" w:type="dxa"/>
            <w:tcBorders>
              <w:bottom w:val="single" w:sz="4" w:space="0" w:color="0066A1"/>
            </w:tcBorders>
            <w:shd w:val="clear" w:color="auto" w:fill="0066A1"/>
          </w:tcPr>
          <w:p w14:paraId="616E1FA1" w14:textId="77777777" w:rsidR="0056518A" w:rsidRPr="00565D04" w:rsidRDefault="0056518A" w:rsidP="00255DC0">
            <w:pPr>
              <w:pStyle w:val="Bullet2"/>
              <w:numPr>
                <w:ilvl w:val="0"/>
                <w:numId w:val="0"/>
              </w:numPr>
              <w:spacing w:before="0"/>
              <w:rPr>
                <w:color w:val="FFFFFF"/>
                <w:lang w:val="en-GB"/>
              </w:rPr>
            </w:pPr>
            <w:r w:rsidRPr="00565D04">
              <w:rPr>
                <w:color w:val="FFFFFF"/>
                <w:lang w:val="en-GB"/>
              </w:rPr>
              <w:t>Phase</w:t>
            </w:r>
          </w:p>
        </w:tc>
        <w:tc>
          <w:tcPr>
            <w:tcW w:w="1843" w:type="dxa"/>
            <w:tcBorders>
              <w:bottom w:val="single" w:sz="4" w:space="0" w:color="0066A1"/>
            </w:tcBorders>
            <w:shd w:val="clear" w:color="auto" w:fill="0066A1"/>
          </w:tcPr>
          <w:p w14:paraId="58C0439F" w14:textId="77777777" w:rsidR="0056518A" w:rsidRPr="00565D04" w:rsidRDefault="0056518A" w:rsidP="00255DC0">
            <w:pPr>
              <w:pStyle w:val="Bullet2"/>
              <w:numPr>
                <w:ilvl w:val="0"/>
                <w:numId w:val="0"/>
              </w:numPr>
              <w:spacing w:before="0"/>
              <w:jc w:val="left"/>
              <w:rPr>
                <w:color w:val="FFFFFF"/>
                <w:lang w:val="en-GB"/>
              </w:rPr>
            </w:pPr>
            <w:r w:rsidRPr="00565D04">
              <w:rPr>
                <w:color w:val="FFFFFF" w:themeColor="background1"/>
                <w:lang w:val="en-GB"/>
              </w:rPr>
              <w:t>Mean effort (in person days)</w:t>
            </w:r>
          </w:p>
        </w:tc>
        <w:tc>
          <w:tcPr>
            <w:tcW w:w="1268" w:type="dxa"/>
            <w:tcBorders>
              <w:bottom w:val="single" w:sz="4" w:space="0" w:color="0066A1"/>
            </w:tcBorders>
            <w:shd w:val="clear" w:color="auto" w:fill="0066A1"/>
          </w:tcPr>
          <w:p w14:paraId="62EF0653" w14:textId="7D80E537" w:rsidR="0056518A" w:rsidRPr="00565D04" w:rsidRDefault="0056518A" w:rsidP="00255DC0">
            <w:pPr>
              <w:pStyle w:val="Bullet2"/>
              <w:numPr>
                <w:ilvl w:val="0"/>
                <w:numId w:val="0"/>
              </w:numPr>
              <w:spacing w:before="0"/>
              <w:jc w:val="left"/>
              <w:rPr>
                <w:color w:val="FFFFFF"/>
                <w:lang w:val="en-GB"/>
              </w:rPr>
            </w:pPr>
            <w:r w:rsidRPr="00565D04">
              <w:rPr>
                <w:color w:val="FFFFFF" w:themeColor="background1"/>
                <w:lang w:val="en-GB"/>
              </w:rPr>
              <w:t xml:space="preserve"> </w:t>
            </w:r>
            <w:r w:rsidR="00F20816" w:rsidRPr="00565D04">
              <w:rPr>
                <w:color w:val="FFFFFF" w:themeColor="background1"/>
                <w:lang w:val="en-GB"/>
              </w:rPr>
              <w:t>D</w:t>
            </w:r>
            <w:r w:rsidRPr="00565D04">
              <w:rPr>
                <w:color w:val="FFFFFF" w:themeColor="background1"/>
                <w:lang w:val="en-GB"/>
              </w:rPr>
              <w:t>eviation</w:t>
            </w:r>
          </w:p>
        </w:tc>
      </w:tr>
      <w:tr w:rsidR="0056518A" w:rsidRPr="00565D04" w14:paraId="37E0526D"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531E5F46" w14:textId="77777777" w:rsidR="0056518A" w:rsidRPr="008C3B67" w:rsidRDefault="0056518A" w:rsidP="00255DC0">
            <w:pPr>
              <w:jc w:val="left"/>
              <w:rPr>
                <w:color w:val="000000"/>
                <w:lang w:val="en-GB"/>
              </w:rPr>
            </w:pPr>
            <w:r w:rsidRPr="008C3B67">
              <w:rPr>
                <w:color w:val="000000"/>
                <w:lang w:val="en-GB"/>
              </w:rPr>
              <w:t>Setting up and deployment of DE4A Connector</w:t>
            </w:r>
          </w:p>
        </w:tc>
        <w:tc>
          <w:tcPr>
            <w:tcW w:w="1843" w:type="dxa"/>
            <w:tcBorders>
              <w:top w:val="single" w:sz="4" w:space="0" w:color="0066A1"/>
              <w:left w:val="single" w:sz="4" w:space="0" w:color="0066A1"/>
              <w:bottom w:val="single" w:sz="4" w:space="0" w:color="0066A1"/>
              <w:right w:val="single" w:sz="4" w:space="0" w:color="0066A1"/>
            </w:tcBorders>
          </w:tcPr>
          <w:p w14:paraId="4F39D745"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4-5 days</w:t>
            </w:r>
          </w:p>
        </w:tc>
        <w:tc>
          <w:tcPr>
            <w:tcW w:w="1268" w:type="dxa"/>
            <w:tcBorders>
              <w:top w:val="single" w:sz="4" w:space="0" w:color="0066A1"/>
              <w:left w:val="single" w:sz="4" w:space="0" w:color="0066A1"/>
              <w:bottom w:val="single" w:sz="4" w:space="0" w:color="0066A1"/>
              <w:right w:val="single" w:sz="4" w:space="0" w:color="0066A1"/>
            </w:tcBorders>
          </w:tcPr>
          <w:p w14:paraId="79045FE8" w14:textId="77777777" w:rsidR="0056518A" w:rsidRPr="008C3B67" w:rsidRDefault="0056518A" w:rsidP="00255DC0">
            <w:pPr>
              <w:pStyle w:val="Bullet2"/>
              <w:numPr>
                <w:ilvl w:val="0"/>
                <w:numId w:val="0"/>
              </w:numPr>
              <w:spacing w:before="0"/>
              <w:jc w:val="left"/>
              <w:rPr>
                <w:rFonts w:cs="Calibri"/>
                <w:sz w:val="22"/>
                <w:szCs w:val="22"/>
                <w:lang w:val="en-GB"/>
              </w:rPr>
            </w:pPr>
          </w:p>
        </w:tc>
      </w:tr>
      <w:tr w:rsidR="0056518A" w:rsidRPr="00565D04" w14:paraId="13B8B316"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33C6DEEA" w14:textId="77777777" w:rsidR="0056518A" w:rsidRPr="008C3B67" w:rsidRDefault="0056518A" w:rsidP="00255DC0">
            <w:pPr>
              <w:jc w:val="left"/>
              <w:rPr>
                <w:color w:val="000000"/>
                <w:lang w:val="en-GB"/>
              </w:rPr>
            </w:pPr>
            <w:r w:rsidRPr="008C3B67">
              <w:rPr>
                <w:color w:val="000000"/>
                <w:lang w:val="en-GB"/>
              </w:rPr>
              <w:t>Setting up and deployment of SMP</w:t>
            </w:r>
          </w:p>
        </w:tc>
        <w:tc>
          <w:tcPr>
            <w:tcW w:w="1843" w:type="dxa"/>
            <w:tcBorders>
              <w:top w:val="single" w:sz="4" w:space="0" w:color="0066A1"/>
              <w:left w:val="single" w:sz="4" w:space="0" w:color="0066A1"/>
              <w:bottom w:val="single" w:sz="4" w:space="0" w:color="0066A1"/>
              <w:right w:val="single" w:sz="4" w:space="0" w:color="0066A1"/>
            </w:tcBorders>
          </w:tcPr>
          <w:p w14:paraId="6F627D23"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5-7 days</w:t>
            </w:r>
          </w:p>
        </w:tc>
        <w:tc>
          <w:tcPr>
            <w:tcW w:w="1268" w:type="dxa"/>
            <w:tcBorders>
              <w:top w:val="single" w:sz="4" w:space="0" w:color="0066A1"/>
              <w:left w:val="single" w:sz="4" w:space="0" w:color="0066A1"/>
              <w:bottom w:val="single" w:sz="4" w:space="0" w:color="0066A1"/>
              <w:right w:val="single" w:sz="4" w:space="0" w:color="0066A1"/>
            </w:tcBorders>
          </w:tcPr>
          <w:p w14:paraId="3067A885" w14:textId="77777777" w:rsidR="0056518A" w:rsidRPr="008C3B67" w:rsidRDefault="0056518A" w:rsidP="00255DC0">
            <w:pPr>
              <w:pStyle w:val="Bullet2"/>
              <w:numPr>
                <w:ilvl w:val="0"/>
                <w:numId w:val="0"/>
              </w:numPr>
              <w:spacing w:before="0"/>
              <w:jc w:val="left"/>
              <w:rPr>
                <w:rFonts w:cs="Calibri"/>
                <w:sz w:val="22"/>
                <w:szCs w:val="22"/>
                <w:lang w:val="en-GB"/>
              </w:rPr>
            </w:pPr>
          </w:p>
        </w:tc>
      </w:tr>
      <w:tr w:rsidR="0056518A" w:rsidRPr="00565D04" w14:paraId="632FEC2F"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2FBB1262" w14:textId="77777777" w:rsidR="0056518A" w:rsidRPr="008C3B67" w:rsidRDefault="0056518A" w:rsidP="00255DC0">
            <w:pPr>
              <w:jc w:val="left"/>
              <w:rPr>
                <w:lang w:val="en-GB" w:eastAsia="es-ES"/>
              </w:rPr>
            </w:pPr>
            <w:r w:rsidRPr="008C3B67">
              <w:rPr>
                <w:color w:val="000000"/>
                <w:lang w:val="en-GB"/>
              </w:rPr>
              <w:t>Integration of the portal with an eIDAS node</w:t>
            </w:r>
          </w:p>
        </w:tc>
        <w:tc>
          <w:tcPr>
            <w:tcW w:w="1843" w:type="dxa"/>
            <w:tcBorders>
              <w:top w:val="single" w:sz="4" w:space="0" w:color="0066A1"/>
              <w:left w:val="single" w:sz="4" w:space="0" w:color="0066A1"/>
              <w:bottom w:val="single" w:sz="4" w:space="0" w:color="0066A1"/>
              <w:right w:val="single" w:sz="4" w:space="0" w:color="0066A1"/>
            </w:tcBorders>
          </w:tcPr>
          <w:p w14:paraId="36BD06B4"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5-7 days</w:t>
            </w:r>
          </w:p>
        </w:tc>
        <w:tc>
          <w:tcPr>
            <w:tcW w:w="1268" w:type="dxa"/>
            <w:tcBorders>
              <w:top w:val="single" w:sz="4" w:space="0" w:color="0066A1"/>
              <w:left w:val="single" w:sz="4" w:space="0" w:color="0066A1"/>
              <w:bottom w:val="single" w:sz="4" w:space="0" w:color="0066A1"/>
              <w:right w:val="single" w:sz="4" w:space="0" w:color="0066A1"/>
            </w:tcBorders>
          </w:tcPr>
          <w:p w14:paraId="0CB6FDB6"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0 day</w:t>
            </w:r>
          </w:p>
        </w:tc>
      </w:tr>
      <w:tr w:rsidR="0056518A" w:rsidRPr="00565D04" w14:paraId="0E032407"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4084A256" w14:textId="77777777" w:rsidR="0056518A" w:rsidRPr="008C3B67" w:rsidRDefault="0056518A" w:rsidP="00255DC0">
            <w:pPr>
              <w:jc w:val="left"/>
              <w:rPr>
                <w:color w:val="000000"/>
                <w:lang w:val="en-GB"/>
              </w:rPr>
            </w:pPr>
            <w:r w:rsidRPr="008C3B67">
              <w:rPr>
                <w:color w:val="000000"/>
                <w:lang w:val="en-GB"/>
              </w:rPr>
              <w:t>Integration with DE4A Connector</w:t>
            </w:r>
          </w:p>
        </w:tc>
        <w:tc>
          <w:tcPr>
            <w:tcW w:w="1843" w:type="dxa"/>
            <w:tcBorders>
              <w:top w:val="single" w:sz="4" w:space="0" w:color="0066A1"/>
              <w:left w:val="single" w:sz="4" w:space="0" w:color="0066A1"/>
              <w:bottom w:val="single" w:sz="4" w:space="0" w:color="0066A1"/>
              <w:right w:val="single" w:sz="4" w:space="0" w:color="0066A1"/>
            </w:tcBorders>
          </w:tcPr>
          <w:p w14:paraId="3B54A039"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4-5 days</w:t>
            </w:r>
          </w:p>
        </w:tc>
        <w:tc>
          <w:tcPr>
            <w:tcW w:w="1268" w:type="dxa"/>
            <w:tcBorders>
              <w:top w:val="single" w:sz="4" w:space="0" w:color="0066A1"/>
              <w:left w:val="single" w:sz="4" w:space="0" w:color="0066A1"/>
              <w:bottom w:val="single" w:sz="4" w:space="0" w:color="0066A1"/>
              <w:right w:val="single" w:sz="4" w:space="0" w:color="0066A1"/>
            </w:tcBorders>
          </w:tcPr>
          <w:p w14:paraId="38938286" w14:textId="77777777" w:rsidR="0056518A" w:rsidRPr="008C3B67" w:rsidRDefault="0056518A" w:rsidP="00255DC0">
            <w:pPr>
              <w:pStyle w:val="Bullet2"/>
              <w:numPr>
                <w:ilvl w:val="0"/>
                <w:numId w:val="0"/>
              </w:numPr>
              <w:spacing w:before="0"/>
              <w:jc w:val="left"/>
              <w:rPr>
                <w:rFonts w:cs="Calibri"/>
                <w:sz w:val="22"/>
                <w:szCs w:val="22"/>
                <w:lang w:val="en-GB"/>
              </w:rPr>
            </w:pPr>
          </w:p>
        </w:tc>
      </w:tr>
      <w:tr w:rsidR="0056518A" w:rsidRPr="00565D04" w14:paraId="13A36C25"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2989CFC0" w14:textId="77777777" w:rsidR="0056518A" w:rsidRPr="008C3B67" w:rsidRDefault="0056518A" w:rsidP="00255DC0">
            <w:pPr>
              <w:pStyle w:val="Bullet2"/>
              <w:numPr>
                <w:ilvl w:val="0"/>
                <w:numId w:val="0"/>
              </w:numPr>
              <w:spacing w:before="0"/>
              <w:jc w:val="left"/>
              <w:rPr>
                <w:sz w:val="22"/>
                <w:szCs w:val="22"/>
                <w:lang w:val="en-GB"/>
              </w:rPr>
            </w:pPr>
            <w:r w:rsidRPr="008C3B67">
              <w:rPr>
                <w:color w:val="000000"/>
                <w:sz w:val="22"/>
                <w:szCs w:val="22"/>
                <w:lang w:val="en-GB"/>
              </w:rPr>
              <w:t>Implementation of explicit request</w:t>
            </w:r>
          </w:p>
        </w:tc>
        <w:tc>
          <w:tcPr>
            <w:tcW w:w="1843" w:type="dxa"/>
            <w:tcBorders>
              <w:top w:val="single" w:sz="4" w:space="0" w:color="0066A1"/>
              <w:left w:val="single" w:sz="4" w:space="0" w:color="0066A1"/>
              <w:bottom w:val="single" w:sz="4" w:space="0" w:color="0066A1"/>
              <w:right w:val="single" w:sz="4" w:space="0" w:color="0066A1"/>
            </w:tcBorders>
          </w:tcPr>
          <w:p w14:paraId="26F3BCDD"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2-3 days</w:t>
            </w:r>
          </w:p>
        </w:tc>
        <w:tc>
          <w:tcPr>
            <w:tcW w:w="1268" w:type="dxa"/>
            <w:tcBorders>
              <w:top w:val="single" w:sz="4" w:space="0" w:color="0066A1"/>
              <w:left w:val="single" w:sz="4" w:space="0" w:color="0066A1"/>
              <w:bottom w:val="single" w:sz="4" w:space="0" w:color="0066A1"/>
              <w:right w:val="single" w:sz="4" w:space="0" w:color="0066A1"/>
            </w:tcBorders>
          </w:tcPr>
          <w:p w14:paraId="6FA12207" w14:textId="77777777" w:rsidR="0056518A" w:rsidRPr="008C3B67" w:rsidRDefault="0056518A" w:rsidP="00255DC0">
            <w:pPr>
              <w:pStyle w:val="Bullet2"/>
              <w:numPr>
                <w:ilvl w:val="0"/>
                <w:numId w:val="0"/>
              </w:numPr>
              <w:spacing w:before="0"/>
              <w:jc w:val="left"/>
              <w:rPr>
                <w:sz w:val="22"/>
                <w:szCs w:val="22"/>
                <w:lang w:val="en-GB"/>
              </w:rPr>
            </w:pPr>
          </w:p>
        </w:tc>
      </w:tr>
      <w:tr w:rsidR="0056518A" w:rsidRPr="00565D04" w14:paraId="6700AC24"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7F7875D2" w14:textId="77777777" w:rsidR="0056518A" w:rsidRPr="008C3B67" w:rsidRDefault="0056518A" w:rsidP="00255DC0">
            <w:pPr>
              <w:pStyle w:val="Bullet2"/>
              <w:numPr>
                <w:ilvl w:val="0"/>
                <w:numId w:val="0"/>
              </w:numPr>
              <w:spacing w:before="0"/>
              <w:jc w:val="left"/>
              <w:rPr>
                <w:color w:val="000000"/>
                <w:sz w:val="22"/>
                <w:szCs w:val="22"/>
                <w:lang w:val="en-GB"/>
              </w:rPr>
            </w:pPr>
            <w:r w:rsidRPr="008C3B67">
              <w:rPr>
                <w:color w:val="000000"/>
                <w:sz w:val="22"/>
                <w:szCs w:val="22"/>
                <w:lang w:val="en-GB"/>
              </w:rPr>
              <w:t>Implementation of preview</w:t>
            </w:r>
          </w:p>
        </w:tc>
        <w:tc>
          <w:tcPr>
            <w:tcW w:w="1843" w:type="dxa"/>
            <w:tcBorders>
              <w:top w:val="single" w:sz="4" w:space="0" w:color="0066A1"/>
              <w:left w:val="single" w:sz="4" w:space="0" w:color="0066A1"/>
              <w:bottom w:val="single" w:sz="4" w:space="0" w:color="0066A1"/>
              <w:right w:val="single" w:sz="4" w:space="0" w:color="0066A1"/>
            </w:tcBorders>
          </w:tcPr>
          <w:p w14:paraId="4B4CE3D6"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2-3 days</w:t>
            </w:r>
          </w:p>
        </w:tc>
        <w:tc>
          <w:tcPr>
            <w:tcW w:w="1268" w:type="dxa"/>
            <w:tcBorders>
              <w:top w:val="single" w:sz="4" w:space="0" w:color="0066A1"/>
              <w:left w:val="single" w:sz="4" w:space="0" w:color="0066A1"/>
              <w:bottom w:val="single" w:sz="4" w:space="0" w:color="0066A1"/>
              <w:right w:val="single" w:sz="4" w:space="0" w:color="0066A1"/>
            </w:tcBorders>
          </w:tcPr>
          <w:p w14:paraId="5FCD6DF8" w14:textId="77777777" w:rsidR="0056518A" w:rsidRPr="008C3B67" w:rsidRDefault="0056518A" w:rsidP="00255DC0">
            <w:pPr>
              <w:pStyle w:val="Bullet2"/>
              <w:numPr>
                <w:ilvl w:val="0"/>
                <w:numId w:val="0"/>
              </w:numPr>
              <w:spacing w:before="0"/>
              <w:jc w:val="left"/>
              <w:rPr>
                <w:sz w:val="22"/>
                <w:szCs w:val="22"/>
                <w:lang w:val="en-GB"/>
              </w:rPr>
            </w:pPr>
            <w:r w:rsidRPr="008C3B67">
              <w:rPr>
                <w:sz w:val="22"/>
                <w:szCs w:val="22"/>
                <w:lang w:val="en-GB"/>
              </w:rPr>
              <w:t>0 day</w:t>
            </w:r>
          </w:p>
        </w:tc>
      </w:tr>
      <w:tr w:rsidR="0056518A" w:rsidRPr="00565D04" w14:paraId="35E35EBA"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1FD8D43F" w14:textId="77777777" w:rsidR="0056518A" w:rsidRPr="008C3B67" w:rsidRDefault="0056518A" w:rsidP="00255DC0">
            <w:pPr>
              <w:pStyle w:val="Bullet2"/>
              <w:numPr>
                <w:ilvl w:val="0"/>
                <w:numId w:val="0"/>
              </w:numPr>
              <w:spacing w:before="0"/>
              <w:jc w:val="left"/>
              <w:rPr>
                <w:color w:val="000000"/>
                <w:sz w:val="22"/>
                <w:szCs w:val="22"/>
                <w:lang w:val="en-GB"/>
              </w:rPr>
            </w:pPr>
            <w:r w:rsidRPr="008C3B67">
              <w:rPr>
                <w:color w:val="000000"/>
                <w:sz w:val="22"/>
                <w:szCs w:val="22"/>
                <w:lang w:val="en-GB"/>
              </w:rPr>
              <w:t>Transformation to canonical format and provision of the requested evidence</w:t>
            </w:r>
          </w:p>
        </w:tc>
        <w:tc>
          <w:tcPr>
            <w:tcW w:w="1843" w:type="dxa"/>
            <w:tcBorders>
              <w:top w:val="single" w:sz="4" w:space="0" w:color="0066A1"/>
              <w:left w:val="single" w:sz="4" w:space="0" w:color="0066A1"/>
              <w:bottom w:val="single" w:sz="4" w:space="0" w:color="0066A1"/>
              <w:right w:val="single" w:sz="4" w:space="0" w:color="0066A1"/>
            </w:tcBorders>
          </w:tcPr>
          <w:p w14:paraId="5C532F54"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sz w:val="22"/>
                <w:szCs w:val="22"/>
                <w:lang w:val="en-GB"/>
              </w:rPr>
              <w:t>3-4 days</w:t>
            </w:r>
          </w:p>
        </w:tc>
        <w:tc>
          <w:tcPr>
            <w:tcW w:w="1268" w:type="dxa"/>
            <w:tcBorders>
              <w:top w:val="single" w:sz="4" w:space="0" w:color="0066A1"/>
              <w:left w:val="single" w:sz="4" w:space="0" w:color="0066A1"/>
              <w:bottom w:val="single" w:sz="4" w:space="0" w:color="0066A1"/>
              <w:right w:val="single" w:sz="4" w:space="0" w:color="0066A1"/>
            </w:tcBorders>
          </w:tcPr>
          <w:p w14:paraId="7E4B9D6D" w14:textId="5DB6C548" w:rsidR="0056518A" w:rsidRPr="008C3B67" w:rsidRDefault="0088386C" w:rsidP="00255DC0">
            <w:pPr>
              <w:pStyle w:val="Bullet2"/>
              <w:numPr>
                <w:ilvl w:val="0"/>
                <w:numId w:val="0"/>
              </w:numPr>
              <w:spacing w:before="0"/>
              <w:jc w:val="left"/>
              <w:rPr>
                <w:sz w:val="22"/>
                <w:szCs w:val="22"/>
                <w:lang w:val="en-GB"/>
              </w:rPr>
            </w:pPr>
            <w:r w:rsidRPr="008C3B67">
              <w:rPr>
                <w:sz w:val="22"/>
                <w:szCs w:val="22"/>
                <w:lang w:val="en-GB"/>
              </w:rPr>
              <w:t>Higher</w:t>
            </w:r>
          </w:p>
        </w:tc>
      </w:tr>
      <w:tr w:rsidR="0056518A" w:rsidRPr="00565D04" w14:paraId="1236B7D8"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6EB5D06C" w14:textId="77777777" w:rsidR="0056518A" w:rsidRPr="008C3B67" w:rsidRDefault="0056518A" w:rsidP="00255DC0">
            <w:pPr>
              <w:pStyle w:val="Bullet2"/>
              <w:numPr>
                <w:ilvl w:val="0"/>
                <w:numId w:val="0"/>
              </w:numPr>
              <w:spacing w:before="0"/>
              <w:jc w:val="left"/>
              <w:rPr>
                <w:sz w:val="22"/>
                <w:szCs w:val="22"/>
                <w:lang w:val="en-GB"/>
              </w:rPr>
            </w:pPr>
            <w:r w:rsidRPr="008C3B67">
              <w:rPr>
                <w:color w:val="000000"/>
                <w:sz w:val="22"/>
                <w:szCs w:val="22"/>
                <w:lang w:val="en-GB"/>
              </w:rPr>
              <w:t>Transformation from canonical format and use of the received evidence</w:t>
            </w:r>
          </w:p>
        </w:tc>
        <w:tc>
          <w:tcPr>
            <w:tcW w:w="1843" w:type="dxa"/>
            <w:tcBorders>
              <w:top w:val="single" w:sz="4" w:space="0" w:color="0066A1"/>
              <w:left w:val="single" w:sz="4" w:space="0" w:color="0066A1"/>
              <w:bottom w:val="single" w:sz="4" w:space="0" w:color="0066A1"/>
              <w:right w:val="single" w:sz="4" w:space="0" w:color="0066A1"/>
            </w:tcBorders>
          </w:tcPr>
          <w:p w14:paraId="5009AAAE"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3-4 days</w:t>
            </w:r>
          </w:p>
        </w:tc>
        <w:tc>
          <w:tcPr>
            <w:tcW w:w="1268" w:type="dxa"/>
            <w:tcBorders>
              <w:top w:val="single" w:sz="4" w:space="0" w:color="0066A1"/>
              <w:left w:val="single" w:sz="4" w:space="0" w:color="0066A1"/>
              <w:bottom w:val="single" w:sz="4" w:space="0" w:color="0066A1"/>
              <w:right w:val="single" w:sz="4" w:space="0" w:color="0066A1"/>
            </w:tcBorders>
          </w:tcPr>
          <w:p w14:paraId="1DE5C156" w14:textId="77777777" w:rsidR="0056518A" w:rsidRPr="008C3B67" w:rsidRDefault="0056518A" w:rsidP="00255DC0">
            <w:pPr>
              <w:pStyle w:val="Bullet2"/>
              <w:numPr>
                <w:ilvl w:val="0"/>
                <w:numId w:val="0"/>
              </w:numPr>
              <w:spacing w:before="0"/>
              <w:jc w:val="left"/>
              <w:rPr>
                <w:sz w:val="22"/>
                <w:szCs w:val="22"/>
                <w:lang w:val="en-GB"/>
              </w:rPr>
            </w:pPr>
          </w:p>
        </w:tc>
      </w:tr>
      <w:tr w:rsidR="0056518A" w:rsidRPr="00565D04" w14:paraId="00DA5537"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58378467" w14:textId="77777777" w:rsidR="0056518A" w:rsidRPr="008C3B67" w:rsidRDefault="0056518A" w:rsidP="00255DC0">
            <w:pPr>
              <w:pStyle w:val="Bullet2"/>
              <w:numPr>
                <w:ilvl w:val="0"/>
                <w:numId w:val="0"/>
              </w:numPr>
              <w:spacing w:before="0"/>
              <w:jc w:val="left"/>
              <w:rPr>
                <w:sz w:val="22"/>
                <w:szCs w:val="22"/>
                <w:lang w:val="en-GB"/>
              </w:rPr>
            </w:pPr>
            <w:r w:rsidRPr="008C3B67">
              <w:rPr>
                <w:color w:val="000000"/>
                <w:sz w:val="22"/>
                <w:szCs w:val="22"/>
                <w:lang w:val="en-GB"/>
              </w:rPr>
              <w:t>UI internationalization</w:t>
            </w:r>
          </w:p>
        </w:tc>
        <w:tc>
          <w:tcPr>
            <w:tcW w:w="1843" w:type="dxa"/>
            <w:tcBorders>
              <w:top w:val="single" w:sz="4" w:space="0" w:color="0066A1"/>
              <w:left w:val="single" w:sz="4" w:space="0" w:color="0066A1"/>
              <w:bottom w:val="single" w:sz="4" w:space="0" w:color="0066A1"/>
              <w:right w:val="single" w:sz="4" w:space="0" w:color="0066A1"/>
            </w:tcBorders>
          </w:tcPr>
          <w:p w14:paraId="64DF4054"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sz w:val="22"/>
                <w:szCs w:val="22"/>
                <w:lang w:val="en-GB"/>
              </w:rPr>
              <w:t>2-3 days</w:t>
            </w:r>
          </w:p>
        </w:tc>
        <w:tc>
          <w:tcPr>
            <w:tcW w:w="1268" w:type="dxa"/>
            <w:tcBorders>
              <w:top w:val="single" w:sz="4" w:space="0" w:color="0066A1"/>
              <w:left w:val="single" w:sz="4" w:space="0" w:color="0066A1"/>
              <w:bottom w:val="single" w:sz="4" w:space="0" w:color="0066A1"/>
              <w:right w:val="single" w:sz="4" w:space="0" w:color="0066A1"/>
            </w:tcBorders>
          </w:tcPr>
          <w:p w14:paraId="63B3B958" w14:textId="4CAE524B" w:rsidR="0056518A" w:rsidRPr="008C3B67" w:rsidRDefault="0088386C" w:rsidP="00255DC0">
            <w:pPr>
              <w:pStyle w:val="Bullet2"/>
              <w:numPr>
                <w:ilvl w:val="0"/>
                <w:numId w:val="0"/>
              </w:numPr>
              <w:spacing w:before="0"/>
              <w:jc w:val="left"/>
              <w:rPr>
                <w:sz w:val="22"/>
                <w:szCs w:val="22"/>
                <w:lang w:val="en-GB"/>
              </w:rPr>
            </w:pPr>
            <w:r w:rsidRPr="008C3B67">
              <w:rPr>
                <w:sz w:val="22"/>
                <w:szCs w:val="22"/>
                <w:lang w:val="en-GB"/>
              </w:rPr>
              <w:t>Higher</w:t>
            </w:r>
          </w:p>
        </w:tc>
      </w:tr>
      <w:tr w:rsidR="0056518A" w:rsidRPr="00565D04" w14:paraId="0ABA363E"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5303D634" w14:textId="77777777" w:rsidR="0056518A" w:rsidRPr="008C3B67" w:rsidRDefault="0056518A" w:rsidP="00255DC0">
            <w:pPr>
              <w:pStyle w:val="Bullet2"/>
              <w:numPr>
                <w:ilvl w:val="0"/>
                <w:numId w:val="0"/>
              </w:numPr>
              <w:spacing w:before="0"/>
              <w:jc w:val="left"/>
              <w:rPr>
                <w:sz w:val="22"/>
                <w:szCs w:val="22"/>
                <w:lang w:val="en-GB"/>
              </w:rPr>
            </w:pPr>
            <w:r w:rsidRPr="008C3B67">
              <w:rPr>
                <w:color w:val="000000"/>
                <w:sz w:val="22"/>
                <w:szCs w:val="22"/>
                <w:lang w:val="en-GB"/>
              </w:rPr>
              <w:t>Overall effort for DE</w:t>
            </w:r>
          </w:p>
        </w:tc>
        <w:tc>
          <w:tcPr>
            <w:tcW w:w="1843" w:type="dxa"/>
            <w:tcBorders>
              <w:top w:val="single" w:sz="4" w:space="0" w:color="0066A1"/>
              <w:left w:val="single" w:sz="4" w:space="0" w:color="0066A1"/>
              <w:bottom w:val="single" w:sz="4" w:space="0" w:color="0066A1"/>
              <w:right w:val="single" w:sz="4" w:space="0" w:color="0066A1"/>
            </w:tcBorders>
          </w:tcPr>
          <w:p w14:paraId="553D5DB6"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11-15 days</w:t>
            </w:r>
          </w:p>
        </w:tc>
        <w:tc>
          <w:tcPr>
            <w:tcW w:w="1268" w:type="dxa"/>
            <w:tcBorders>
              <w:top w:val="single" w:sz="4" w:space="0" w:color="0066A1"/>
              <w:left w:val="single" w:sz="4" w:space="0" w:color="0066A1"/>
              <w:bottom w:val="single" w:sz="4" w:space="0" w:color="0066A1"/>
              <w:right w:val="single" w:sz="4" w:space="0" w:color="0066A1"/>
            </w:tcBorders>
          </w:tcPr>
          <w:p w14:paraId="2E40E5BC" w14:textId="77777777" w:rsidR="0056518A" w:rsidRPr="008C3B67" w:rsidRDefault="0056518A" w:rsidP="00255DC0">
            <w:pPr>
              <w:pStyle w:val="Bullet2"/>
              <w:numPr>
                <w:ilvl w:val="0"/>
                <w:numId w:val="0"/>
              </w:numPr>
              <w:spacing w:before="0"/>
              <w:jc w:val="left"/>
              <w:rPr>
                <w:sz w:val="22"/>
                <w:szCs w:val="22"/>
                <w:lang w:val="en-GB"/>
              </w:rPr>
            </w:pPr>
          </w:p>
        </w:tc>
      </w:tr>
      <w:tr w:rsidR="0056518A" w:rsidRPr="00565D04" w14:paraId="3CE04ED8" w14:textId="77777777" w:rsidTr="00255DC0">
        <w:trPr>
          <w:jc w:val="center"/>
        </w:trPr>
        <w:tc>
          <w:tcPr>
            <w:tcW w:w="5949" w:type="dxa"/>
            <w:tcBorders>
              <w:top w:val="single" w:sz="4" w:space="0" w:color="0066A1"/>
              <w:left w:val="single" w:sz="4" w:space="0" w:color="0066A1"/>
              <w:bottom w:val="single" w:sz="4" w:space="0" w:color="0066A1"/>
              <w:right w:val="single" w:sz="4" w:space="0" w:color="0066A1"/>
            </w:tcBorders>
          </w:tcPr>
          <w:p w14:paraId="24BF8CF1" w14:textId="77777777" w:rsidR="0056518A" w:rsidRPr="008C3B67" w:rsidRDefault="0056518A" w:rsidP="00255DC0">
            <w:pPr>
              <w:pStyle w:val="Bullet2"/>
              <w:numPr>
                <w:ilvl w:val="0"/>
                <w:numId w:val="0"/>
              </w:numPr>
              <w:spacing w:before="0"/>
              <w:jc w:val="left"/>
              <w:rPr>
                <w:color w:val="000000"/>
                <w:sz w:val="22"/>
                <w:szCs w:val="22"/>
                <w:lang w:val="en-GB"/>
              </w:rPr>
            </w:pPr>
            <w:r w:rsidRPr="008C3B67">
              <w:rPr>
                <w:color w:val="000000"/>
                <w:sz w:val="22"/>
                <w:szCs w:val="22"/>
                <w:lang w:val="en-GB"/>
              </w:rPr>
              <w:t>Overall effort for DO</w:t>
            </w:r>
          </w:p>
        </w:tc>
        <w:tc>
          <w:tcPr>
            <w:tcW w:w="1843" w:type="dxa"/>
            <w:tcBorders>
              <w:top w:val="single" w:sz="4" w:space="0" w:color="0066A1"/>
              <w:left w:val="single" w:sz="4" w:space="0" w:color="0066A1"/>
              <w:bottom w:val="single" w:sz="4" w:space="0" w:color="0066A1"/>
              <w:right w:val="single" w:sz="4" w:space="0" w:color="0066A1"/>
            </w:tcBorders>
          </w:tcPr>
          <w:p w14:paraId="638EB7AA" w14:textId="77777777" w:rsidR="0056518A" w:rsidRPr="008C3B67" w:rsidRDefault="0056518A" w:rsidP="00255DC0">
            <w:pPr>
              <w:pStyle w:val="Bullet2"/>
              <w:numPr>
                <w:ilvl w:val="0"/>
                <w:numId w:val="0"/>
              </w:numPr>
              <w:spacing w:before="0"/>
              <w:jc w:val="left"/>
              <w:rPr>
                <w:rFonts w:cs="Calibri"/>
                <w:sz w:val="22"/>
                <w:szCs w:val="22"/>
                <w:lang w:val="en-GB"/>
              </w:rPr>
            </w:pPr>
            <w:r w:rsidRPr="008C3B67">
              <w:rPr>
                <w:rFonts w:cs="Calibri"/>
                <w:sz w:val="22"/>
                <w:szCs w:val="22"/>
                <w:lang w:val="en-GB"/>
              </w:rPr>
              <w:t>11-15 days</w:t>
            </w:r>
          </w:p>
        </w:tc>
        <w:tc>
          <w:tcPr>
            <w:tcW w:w="1268" w:type="dxa"/>
            <w:tcBorders>
              <w:top w:val="single" w:sz="4" w:space="0" w:color="0066A1"/>
              <w:left w:val="single" w:sz="4" w:space="0" w:color="0066A1"/>
              <w:bottom w:val="single" w:sz="4" w:space="0" w:color="0066A1"/>
              <w:right w:val="single" w:sz="4" w:space="0" w:color="0066A1"/>
            </w:tcBorders>
          </w:tcPr>
          <w:p w14:paraId="7528E4D9" w14:textId="77777777" w:rsidR="0056518A" w:rsidRPr="008C3B67" w:rsidRDefault="0056518A" w:rsidP="00255DC0">
            <w:pPr>
              <w:pStyle w:val="Bullet2"/>
              <w:numPr>
                <w:ilvl w:val="0"/>
                <w:numId w:val="0"/>
              </w:numPr>
              <w:spacing w:before="0"/>
              <w:jc w:val="left"/>
              <w:rPr>
                <w:sz w:val="22"/>
                <w:szCs w:val="22"/>
                <w:lang w:val="en-GB"/>
              </w:rPr>
            </w:pPr>
          </w:p>
        </w:tc>
      </w:tr>
    </w:tbl>
    <w:p w14:paraId="2D9256F5" w14:textId="7B186AD3" w:rsidR="00757F93" w:rsidRPr="00565D04" w:rsidRDefault="009167C9" w:rsidP="001354A4">
      <w:pPr>
        <w:spacing w:before="240"/>
        <w:rPr>
          <w:lang w:val="en-GB"/>
        </w:rPr>
      </w:pPr>
      <w:r w:rsidRPr="00565D04">
        <w:rPr>
          <w:lang w:val="en-GB"/>
        </w:rPr>
        <w:lastRenderedPageBreak/>
        <w:t xml:space="preserve">The </w:t>
      </w:r>
      <w:r w:rsidR="00751C0A" w:rsidRPr="00565D04">
        <w:rPr>
          <w:lang w:val="en-GB"/>
        </w:rPr>
        <w:t xml:space="preserve">mean efforts are described based on the </w:t>
      </w:r>
      <w:r w:rsidR="003569D3" w:rsidRPr="00565D04">
        <w:rPr>
          <w:lang w:val="en-GB"/>
        </w:rPr>
        <w:t>implementation</w:t>
      </w:r>
      <w:r w:rsidR="00AB57CB" w:rsidRPr="00565D04">
        <w:rPr>
          <w:lang w:val="en-GB"/>
        </w:rPr>
        <w:t xml:space="preserve"> in two DO and </w:t>
      </w:r>
      <w:r w:rsidR="00FF58EA" w:rsidRPr="00565D04">
        <w:rPr>
          <w:lang w:val="en-GB"/>
        </w:rPr>
        <w:t>one</w:t>
      </w:r>
      <w:r w:rsidR="00AB57CB" w:rsidRPr="00565D04">
        <w:rPr>
          <w:lang w:val="en-GB"/>
        </w:rPr>
        <w:t xml:space="preserve"> DE </w:t>
      </w:r>
      <w:r w:rsidR="003569D3" w:rsidRPr="00565D04">
        <w:rPr>
          <w:lang w:val="en-GB"/>
        </w:rPr>
        <w:t xml:space="preserve"> </w:t>
      </w:r>
      <w:r w:rsidR="00FF58EA" w:rsidRPr="00565D04">
        <w:rPr>
          <w:lang w:val="en-GB"/>
        </w:rPr>
        <w:t xml:space="preserve">based on different levels of integration and are </w:t>
      </w:r>
      <w:r w:rsidR="006F4C26" w:rsidRPr="00565D04">
        <w:rPr>
          <w:lang w:val="en-GB"/>
        </w:rPr>
        <w:t>rough estimations at this point in time.</w:t>
      </w:r>
    </w:p>
    <w:p w14:paraId="2D4B91DB" w14:textId="5B300566" w:rsidR="00757F93" w:rsidRPr="00565D04" w:rsidRDefault="00201040" w:rsidP="006E2273">
      <w:pPr>
        <w:pStyle w:val="Ttulo3"/>
        <w:numPr>
          <w:ilvl w:val="2"/>
          <w:numId w:val="2"/>
        </w:numPr>
        <w:tabs>
          <w:tab w:val="clear" w:pos="2279"/>
          <w:tab w:val="num" w:pos="1080"/>
        </w:tabs>
        <w:ind w:left="720"/>
        <w:rPr>
          <w:lang w:val="en-GB"/>
        </w:rPr>
      </w:pPr>
      <w:bookmarkStart w:id="72" w:name="_Toc98323781"/>
      <w:r w:rsidRPr="00565D04">
        <w:rPr>
          <w:lang w:val="en-GB"/>
        </w:rPr>
        <w:t>Technical,</w:t>
      </w:r>
      <w:r w:rsidR="00647ECF" w:rsidRPr="00565D04">
        <w:rPr>
          <w:lang w:val="en-GB"/>
        </w:rPr>
        <w:t xml:space="preserve"> </w:t>
      </w:r>
      <w:r w:rsidRPr="00565D04">
        <w:rPr>
          <w:lang w:val="en-GB"/>
        </w:rPr>
        <w:t xml:space="preserve">semantic, organizational and legal knowledge shared with </w:t>
      </w:r>
      <w:r w:rsidR="00647ECF" w:rsidRPr="00565D04">
        <w:rPr>
          <w:lang w:val="en-GB"/>
        </w:rPr>
        <w:t>other</w:t>
      </w:r>
      <w:r w:rsidR="00DE28C0" w:rsidRPr="00565D04">
        <w:rPr>
          <w:lang w:val="en-GB"/>
        </w:rPr>
        <w:t>s</w:t>
      </w:r>
      <w:bookmarkEnd w:id="72"/>
    </w:p>
    <w:p w14:paraId="1CEF9612" w14:textId="22B1328D" w:rsidR="005637B0" w:rsidRPr="00496539" w:rsidRDefault="005637B0" w:rsidP="005637B0">
      <w:pPr>
        <w:pStyle w:val="Descripcin"/>
        <w:rPr>
          <w:sz w:val="22"/>
          <w:szCs w:val="22"/>
          <w:lang w:val="en-GB"/>
        </w:rPr>
      </w:pPr>
      <w:bookmarkStart w:id="73" w:name="_Toc95743371"/>
      <w:bookmarkStart w:id="74" w:name="_Toc98323807"/>
      <w:r w:rsidRPr="00496539">
        <w:rPr>
          <w:sz w:val="22"/>
          <w:szCs w:val="22"/>
          <w:lang w:val="en-GB"/>
        </w:rPr>
        <w:t xml:space="preserve">Table </w:t>
      </w:r>
      <w:r w:rsidRPr="00496539">
        <w:rPr>
          <w:sz w:val="22"/>
          <w:szCs w:val="22"/>
          <w:lang w:val="en-GB"/>
        </w:rPr>
        <w:fldChar w:fldCharType="begin"/>
      </w:r>
      <w:r w:rsidRPr="00496539">
        <w:rPr>
          <w:sz w:val="22"/>
          <w:szCs w:val="22"/>
          <w:lang w:val="en-GB"/>
        </w:rPr>
        <w:instrText xml:space="preserve"> SEQ Table \* ARABIC </w:instrText>
      </w:r>
      <w:r w:rsidRPr="00496539">
        <w:rPr>
          <w:sz w:val="22"/>
          <w:szCs w:val="22"/>
          <w:lang w:val="en-GB"/>
        </w:rPr>
        <w:fldChar w:fldCharType="separate"/>
      </w:r>
      <w:r w:rsidR="00377F81">
        <w:rPr>
          <w:noProof/>
          <w:sz w:val="22"/>
          <w:szCs w:val="22"/>
          <w:lang w:val="en-GB"/>
        </w:rPr>
        <w:t>10</w:t>
      </w:r>
      <w:r w:rsidRPr="00496539">
        <w:rPr>
          <w:sz w:val="22"/>
          <w:szCs w:val="22"/>
          <w:lang w:val="en-GB"/>
        </w:rPr>
        <w:fldChar w:fldCharType="end"/>
      </w:r>
      <w:r w:rsidRPr="00496539">
        <w:rPr>
          <w:sz w:val="22"/>
          <w:szCs w:val="22"/>
          <w:lang w:val="en-GB"/>
        </w:rPr>
        <w:t>: Lessons learned from semantic, technical and organizational/legal activities</w:t>
      </w:r>
      <w:bookmarkEnd w:id="73"/>
      <w:bookmarkEnd w:id="74"/>
    </w:p>
    <w:tbl>
      <w:tblPr>
        <w:tblStyle w:val="ARI1"/>
        <w:tblW w:w="9206" w:type="dxa"/>
        <w:tblLook w:val="04A0" w:firstRow="1" w:lastRow="0" w:firstColumn="1" w:lastColumn="0" w:noHBand="0" w:noVBand="1"/>
      </w:tblPr>
      <w:tblGrid>
        <w:gridCol w:w="379"/>
        <w:gridCol w:w="1415"/>
        <w:gridCol w:w="2925"/>
        <w:gridCol w:w="4487"/>
      </w:tblGrid>
      <w:tr w:rsidR="005637B0" w:rsidRPr="00565D04" w14:paraId="027042CF" w14:textId="77777777" w:rsidTr="00647ECF">
        <w:trPr>
          <w:cnfStyle w:val="100000000000" w:firstRow="1" w:lastRow="0" w:firstColumn="0" w:lastColumn="0" w:oddVBand="0" w:evenVBand="0" w:oddHBand="0" w:evenHBand="0" w:firstRowFirstColumn="0" w:firstRowLastColumn="0" w:lastRowFirstColumn="0" w:lastRowLastColumn="0"/>
        </w:trPr>
        <w:tc>
          <w:tcPr>
            <w:tcW w:w="379" w:type="dxa"/>
            <w:hideMark/>
          </w:tcPr>
          <w:p w14:paraId="2E5CE926"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ID</w:t>
            </w:r>
          </w:p>
        </w:tc>
        <w:tc>
          <w:tcPr>
            <w:tcW w:w="1415" w:type="dxa"/>
            <w:hideMark/>
          </w:tcPr>
          <w:p w14:paraId="3D692644"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Topic</w:t>
            </w:r>
          </w:p>
        </w:tc>
        <w:tc>
          <w:tcPr>
            <w:tcW w:w="2925" w:type="dxa"/>
            <w:hideMark/>
          </w:tcPr>
          <w:p w14:paraId="05EDDD8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Suggestions for adoption</w:t>
            </w:r>
          </w:p>
        </w:tc>
        <w:tc>
          <w:tcPr>
            <w:tcW w:w="4487" w:type="dxa"/>
            <w:hideMark/>
          </w:tcPr>
          <w:p w14:paraId="11584589"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Lessons learned</w:t>
            </w:r>
          </w:p>
        </w:tc>
      </w:tr>
      <w:tr w:rsidR="005637B0" w:rsidRPr="00565D04" w14:paraId="460CAF14" w14:textId="77777777" w:rsidTr="00647ECF">
        <w:trPr>
          <w:cnfStyle w:val="000000100000" w:firstRow="0" w:lastRow="0" w:firstColumn="0" w:lastColumn="0" w:oddVBand="0" w:evenVBand="0" w:oddHBand="1" w:evenHBand="0" w:firstRowFirstColumn="0" w:firstRowLastColumn="0" w:lastRowFirstColumn="0" w:lastRowLastColumn="0"/>
        </w:trPr>
        <w:tc>
          <w:tcPr>
            <w:tcW w:w="0" w:type="auto"/>
            <w:hideMark/>
          </w:tcPr>
          <w:p w14:paraId="27BFAED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1</w:t>
            </w:r>
          </w:p>
        </w:tc>
        <w:tc>
          <w:tcPr>
            <w:tcW w:w="1415" w:type="dxa"/>
            <w:hideMark/>
          </w:tcPr>
          <w:p w14:paraId="7FA3CF1D"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Communi-cation</w:t>
            </w:r>
          </w:p>
        </w:tc>
        <w:tc>
          <w:tcPr>
            <w:tcW w:w="2925" w:type="dxa"/>
            <w:hideMark/>
          </w:tcPr>
          <w:p w14:paraId="4A4D8E49"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Use visual tools to show the benefits of OOP to users, e.g. presentations and videos.</w:t>
            </w:r>
          </w:p>
          <w:p w14:paraId="1C585F03"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Prepare the creation of an animation by setting up a good storyline and slides that illustrate the flow of the animation. </w:t>
            </w:r>
          </w:p>
        </w:tc>
        <w:tc>
          <w:tcPr>
            <w:tcW w:w="4487" w:type="dxa"/>
            <w:hideMark/>
          </w:tcPr>
          <w:p w14:paraId="0541BD6D" w14:textId="4056468B"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Implementation of the Once</w:t>
            </w:r>
            <w:r w:rsidR="00160987" w:rsidRPr="00565D04">
              <w:rPr>
                <w:rFonts w:asciiTheme="minorHAnsi" w:hAnsiTheme="minorHAnsi"/>
                <w:lang w:val="en-GB" w:eastAsia="nl-NL"/>
              </w:rPr>
              <w:t>-</w:t>
            </w:r>
            <w:r w:rsidRPr="00565D04">
              <w:rPr>
                <w:rFonts w:asciiTheme="minorHAnsi" w:hAnsiTheme="minorHAnsi"/>
                <w:lang w:val="en-GB" w:eastAsia="nl-NL"/>
              </w:rPr>
              <w:t>Only Principle might be interpreted as abstract by users / companies that might benefit from it. From a user perspective, there's not too much to see in the OOP-process. OOP might be interpreted as 'not a big deal' by the user. Large parts of the solution are "complexity under the hood". Hence, additional efforts are needed to explain in an understandable way the huge difference that OOP makes.</w:t>
            </w:r>
          </w:p>
        </w:tc>
      </w:tr>
      <w:tr w:rsidR="00A82960" w:rsidRPr="00565D04" w14:paraId="2D1E785E" w14:textId="77777777" w:rsidTr="00647ECF">
        <w:tc>
          <w:tcPr>
            <w:tcW w:w="0" w:type="auto"/>
          </w:tcPr>
          <w:p w14:paraId="6AC5E94E" w14:textId="637CAEF6" w:rsidR="00A82960" w:rsidRPr="00565D04" w:rsidRDefault="00A82960" w:rsidP="0078754C">
            <w:pPr>
              <w:jc w:val="left"/>
              <w:rPr>
                <w:rFonts w:asciiTheme="minorHAnsi" w:hAnsiTheme="minorHAnsi"/>
                <w:lang w:val="en-GB" w:eastAsia="nl-NL"/>
              </w:rPr>
            </w:pPr>
            <w:r w:rsidRPr="00565D04">
              <w:rPr>
                <w:rFonts w:asciiTheme="minorHAnsi" w:hAnsiTheme="minorHAnsi"/>
                <w:lang w:val="en-GB" w:eastAsia="nl-NL"/>
              </w:rPr>
              <w:t>2</w:t>
            </w:r>
          </w:p>
        </w:tc>
        <w:tc>
          <w:tcPr>
            <w:tcW w:w="1415" w:type="dxa"/>
          </w:tcPr>
          <w:p w14:paraId="45943CE3" w14:textId="0A56945F" w:rsidR="00A82960" w:rsidRPr="00565D04" w:rsidRDefault="00A82960" w:rsidP="0078754C">
            <w:pPr>
              <w:jc w:val="left"/>
              <w:rPr>
                <w:rFonts w:asciiTheme="minorHAnsi" w:hAnsiTheme="minorHAnsi"/>
                <w:lang w:val="en-GB" w:eastAsia="nl-NL"/>
              </w:rPr>
            </w:pPr>
            <w:r w:rsidRPr="00565D04">
              <w:rPr>
                <w:rFonts w:asciiTheme="minorHAnsi" w:hAnsiTheme="minorHAnsi"/>
                <w:lang w:val="en-GB" w:eastAsia="nl-NL"/>
              </w:rPr>
              <w:t>Legal</w:t>
            </w:r>
          </w:p>
        </w:tc>
        <w:tc>
          <w:tcPr>
            <w:tcW w:w="2925" w:type="dxa"/>
          </w:tcPr>
          <w:p w14:paraId="62F0AB80" w14:textId="43410E23" w:rsidR="00A82960" w:rsidRPr="00565D04" w:rsidRDefault="00376269" w:rsidP="0078754C">
            <w:pPr>
              <w:jc w:val="left"/>
              <w:rPr>
                <w:rFonts w:asciiTheme="minorHAnsi" w:hAnsiTheme="minorHAnsi"/>
                <w:lang w:val="en-GB" w:eastAsia="nl-NL"/>
              </w:rPr>
            </w:pPr>
            <w:r w:rsidRPr="00565D04">
              <w:rPr>
                <w:rFonts w:asciiTheme="minorHAnsi" w:hAnsiTheme="minorHAnsi"/>
                <w:lang w:val="en-GB" w:eastAsia="nl-NL"/>
              </w:rPr>
              <w:t xml:space="preserve">Start early with </w:t>
            </w:r>
            <w:r w:rsidR="00F96D40" w:rsidRPr="00565D04">
              <w:rPr>
                <w:rFonts w:asciiTheme="minorHAnsi" w:hAnsiTheme="minorHAnsi"/>
                <w:lang w:val="en-GB" w:eastAsia="nl-NL"/>
              </w:rPr>
              <w:t xml:space="preserve">legal </w:t>
            </w:r>
            <w:r w:rsidRPr="00565D04">
              <w:rPr>
                <w:rFonts w:asciiTheme="minorHAnsi" w:hAnsiTheme="minorHAnsi"/>
                <w:lang w:val="en-GB" w:eastAsia="nl-NL"/>
              </w:rPr>
              <w:t>Mockups</w:t>
            </w:r>
          </w:p>
        </w:tc>
        <w:tc>
          <w:tcPr>
            <w:tcW w:w="4487" w:type="dxa"/>
          </w:tcPr>
          <w:p w14:paraId="45F041F0" w14:textId="4EBCCE06" w:rsidR="00A82960" w:rsidRPr="006C3A5C" w:rsidRDefault="00376269" w:rsidP="000110F7">
            <w:pPr>
              <w:jc w:val="left"/>
              <w:rPr>
                <w:rFonts w:asciiTheme="minorHAnsi" w:hAnsiTheme="minorHAnsi"/>
                <w:lang w:val="en-GB" w:eastAsia="nl-NL"/>
              </w:rPr>
            </w:pPr>
            <w:r w:rsidRPr="006C3A5C">
              <w:rPr>
                <w:rFonts w:asciiTheme="minorHAnsi" w:hAnsiTheme="minorHAnsi"/>
                <w:lang w:val="en-GB" w:eastAsia="nl-NL"/>
              </w:rPr>
              <w:t>Discuss in detail the meeting</w:t>
            </w:r>
            <w:r w:rsidR="002B749A" w:rsidRPr="006C3A5C">
              <w:rPr>
                <w:rFonts w:asciiTheme="minorHAnsi" w:hAnsiTheme="minorHAnsi"/>
                <w:lang w:val="en-GB" w:eastAsia="nl-NL"/>
              </w:rPr>
              <w:t xml:space="preserve"> of different regulations</w:t>
            </w:r>
            <w:r w:rsidR="006653E0" w:rsidRPr="006C3A5C">
              <w:rPr>
                <w:rFonts w:asciiTheme="minorHAnsi" w:hAnsiTheme="minorHAnsi"/>
                <w:lang w:val="en-GB" w:eastAsia="nl-NL"/>
              </w:rPr>
              <w:t xml:space="preserve"> and </w:t>
            </w:r>
            <w:r w:rsidR="000B4BA7" w:rsidRPr="006C3A5C">
              <w:rPr>
                <w:rFonts w:asciiTheme="minorHAnsi" w:hAnsiTheme="minorHAnsi"/>
                <w:lang w:val="en-GB" w:eastAsia="nl-NL"/>
              </w:rPr>
              <w:t>languages</w:t>
            </w:r>
            <w:r w:rsidR="006653E0" w:rsidRPr="006C3A5C">
              <w:rPr>
                <w:rFonts w:asciiTheme="minorHAnsi" w:hAnsiTheme="minorHAnsi"/>
                <w:lang w:val="en-GB" w:eastAsia="nl-NL"/>
              </w:rPr>
              <w:t xml:space="preserve"> to get a good understanding of the cross</w:t>
            </w:r>
            <w:r w:rsidR="000B4BA7" w:rsidRPr="006C3A5C">
              <w:rPr>
                <w:rFonts w:asciiTheme="minorHAnsi" w:hAnsiTheme="minorHAnsi"/>
                <w:lang w:val="en-GB" w:eastAsia="nl-NL"/>
              </w:rPr>
              <w:t>-</w:t>
            </w:r>
            <w:r w:rsidR="006653E0" w:rsidRPr="006C3A5C">
              <w:rPr>
                <w:rFonts w:asciiTheme="minorHAnsi" w:hAnsiTheme="minorHAnsi"/>
                <w:lang w:val="en-GB" w:eastAsia="nl-NL"/>
              </w:rPr>
              <w:t xml:space="preserve">border implications of </w:t>
            </w:r>
            <w:r w:rsidR="000B4BA7" w:rsidRPr="006C3A5C">
              <w:rPr>
                <w:rFonts w:asciiTheme="minorHAnsi" w:hAnsiTheme="minorHAnsi"/>
                <w:lang w:val="en-GB" w:eastAsia="nl-NL"/>
              </w:rPr>
              <w:t>legal basis and complete purposes.</w:t>
            </w:r>
          </w:p>
        </w:tc>
      </w:tr>
      <w:tr w:rsidR="00646C07" w:rsidRPr="00565D04" w14:paraId="32CD4BBC" w14:textId="77777777" w:rsidTr="00647ECF">
        <w:trPr>
          <w:cnfStyle w:val="000000100000" w:firstRow="0" w:lastRow="0" w:firstColumn="0" w:lastColumn="0" w:oddVBand="0" w:evenVBand="0" w:oddHBand="1" w:evenHBand="0" w:firstRowFirstColumn="0" w:firstRowLastColumn="0" w:lastRowFirstColumn="0" w:lastRowLastColumn="0"/>
        </w:trPr>
        <w:tc>
          <w:tcPr>
            <w:tcW w:w="0" w:type="auto"/>
          </w:tcPr>
          <w:p w14:paraId="094B2D30" w14:textId="6909E9D2" w:rsidR="00646C07" w:rsidRPr="00565D04" w:rsidRDefault="000110F7" w:rsidP="0078754C">
            <w:pPr>
              <w:jc w:val="left"/>
              <w:rPr>
                <w:rFonts w:asciiTheme="minorHAnsi" w:hAnsiTheme="minorHAnsi"/>
                <w:lang w:val="en-GB" w:eastAsia="nl-NL"/>
              </w:rPr>
            </w:pPr>
            <w:r w:rsidRPr="00565D04">
              <w:rPr>
                <w:rFonts w:asciiTheme="minorHAnsi" w:hAnsiTheme="minorHAnsi"/>
                <w:lang w:val="en-GB" w:eastAsia="nl-NL"/>
              </w:rPr>
              <w:t>3</w:t>
            </w:r>
          </w:p>
        </w:tc>
        <w:tc>
          <w:tcPr>
            <w:tcW w:w="1415" w:type="dxa"/>
          </w:tcPr>
          <w:p w14:paraId="241147BB" w14:textId="780E60C8" w:rsidR="00646C07" w:rsidRPr="00565D04" w:rsidRDefault="00E27E48" w:rsidP="0078754C">
            <w:pPr>
              <w:jc w:val="left"/>
              <w:rPr>
                <w:rFonts w:asciiTheme="minorHAnsi" w:hAnsiTheme="minorHAnsi"/>
                <w:lang w:val="en-GB" w:eastAsia="nl-NL"/>
              </w:rPr>
            </w:pPr>
            <w:r w:rsidRPr="00565D04">
              <w:rPr>
                <w:rFonts w:asciiTheme="minorHAnsi" w:hAnsiTheme="minorHAnsi"/>
                <w:lang w:val="en-GB" w:eastAsia="nl-NL"/>
              </w:rPr>
              <w:t>Legal</w:t>
            </w:r>
          </w:p>
        </w:tc>
        <w:tc>
          <w:tcPr>
            <w:tcW w:w="2925" w:type="dxa"/>
          </w:tcPr>
          <w:p w14:paraId="45F99ABD" w14:textId="7443ED53" w:rsidR="00646C07" w:rsidRPr="00565D04" w:rsidRDefault="00E27E48" w:rsidP="0078754C">
            <w:pPr>
              <w:jc w:val="left"/>
              <w:rPr>
                <w:rFonts w:asciiTheme="minorHAnsi" w:hAnsiTheme="minorHAnsi"/>
                <w:lang w:val="en-GB" w:eastAsia="nl-NL"/>
              </w:rPr>
            </w:pPr>
            <w:r w:rsidRPr="00565D04">
              <w:rPr>
                <w:rFonts w:asciiTheme="minorHAnsi" w:hAnsiTheme="minorHAnsi"/>
                <w:lang w:val="en-GB" w:eastAsia="nl-NL"/>
              </w:rPr>
              <w:t>Si</w:t>
            </w:r>
            <w:r w:rsidR="00B06C53" w:rsidRPr="00565D04">
              <w:rPr>
                <w:rFonts w:asciiTheme="minorHAnsi" w:hAnsiTheme="minorHAnsi"/>
                <w:lang w:val="en-GB" w:eastAsia="nl-NL"/>
              </w:rPr>
              <w:t>mplify national side administration</w:t>
            </w:r>
          </w:p>
        </w:tc>
        <w:tc>
          <w:tcPr>
            <w:tcW w:w="4487" w:type="dxa"/>
          </w:tcPr>
          <w:p w14:paraId="13B21B48" w14:textId="5018288B" w:rsidR="00646C07" w:rsidRPr="006C3A5C" w:rsidRDefault="00646C07" w:rsidP="000110F7">
            <w:pPr>
              <w:jc w:val="left"/>
              <w:rPr>
                <w:rFonts w:asciiTheme="minorHAnsi" w:hAnsiTheme="minorHAnsi"/>
                <w:lang w:val="en-GB"/>
              </w:rPr>
            </w:pPr>
            <w:r w:rsidRPr="006C3A5C">
              <w:rPr>
                <w:rFonts w:asciiTheme="minorHAnsi" w:hAnsiTheme="minorHAnsi"/>
                <w:lang w:val="en-GB"/>
              </w:rPr>
              <w:t>Cumbersome and difficult bureaucracy to satisfy some legal requirements, such as the signing of the Power of Attorney (PoA) document.</w:t>
            </w:r>
          </w:p>
        </w:tc>
      </w:tr>
      <w:tr w:rsidR="00A82960" w:rsidRPr="00565D04" w14:paraId="7B8F7D04" w14:textId="77777777" w:rsidTr="00647ECF">
        <w:tc>
          <w:tcPr>
            <w:tcW w:w="0" w:type="auto"/>
          </w:tcPr>
          <w:p w14:paraId="5492DF1F" w14:textId="34A4FF4B" w:rsidR="00A82960" w:rsidRPr="00565D04" w:rsidRDefault="000110F7" w:rsidP="0078754C">
            <w:pPr>
              <w:jc w:val="left"/>
              <w:rPr>
                <w:rFonts w:asciiTheme="minorHAnsi" w:hAnsiTheme="minorHAnsi"/>
                <w:lang w:val="en-GB" w:eastAsia="nl-NL"/>
              </w:rPr>
            </w:pPr>
            <w:r w:rsidRPr="00565D04">
              <w:rPr>
                <w:rFonts w:asciiTheme="minorHAnsi" w:hAnsiTheme="minorHAnsi"/>
                <w:lang w:val="en-GB" w:eastAsia="nl-NL"/>
              </w:rPr>
              <w:t>4</w:t>
            </w:r>
          </w:p>
        </w:tc>
        <w:tc>
          <w:tcPr>
            <w:tcW w:w="1415" w:type="dxa"/>
          </w:tcPr>
          <w:p w14:paraId="21868A92" w14:textId="5BF4AF4C" w:rsidR="00A82960" w:rsidRPr="00565D04" w:rsidRDefault="00BE71F0" w:rsidP="0078754C">
            <w:pPr>
              <w:jc w:val="left"/>
              <w:rPr>
                <w:rFonts w:asciiTheme="minorHAnsi" w:hAnsiTheme="minorHAnsi"/>
                <w:lang w:val="en-GB" w:eastAsia="nl-NL"/>
              </w:rPr>
            </w:pPr>
            <w:r w:rsidRPr="00565D04">
              <w:rPr>
                <w:rFonts w:asciiTheme="minorHAnsi" w:hAnsiTheme="minorHAnsi"/>
                <w:lang w:val="en-GB" w:eastAsia="nl-NL"/>
              </w:rPr>
              <w:t>Semantics</w:t>
            </w:r>
          </w:p>
        </w:tc>
        <w:tc>
          <w:tcPr>
            <w:tcW w:w="2925" w:type="dxa"/>
          </w:tcPr>
          <w:p w14:paraId="417EC281" w14:textId="294E9836" w:rsidR="00A82960" w:rsidRPr="00565D04" w:rsidRDefault="00D9682C" w:rsidP="0078754C">
            <w:pPr>
              <w:jc w:val="left"/>
              <w:rPr>
                <w:rFonts w:asciiTheme="minorHAnsi" w:hAnsiTheme="minorHAnsi"/>
                <w:lang w:val="en-GB" w:eastAsia="nl-NL"/>
              </w:rPr>
            </w:pPr>
            <w:r w:rsidRPr="00565D04">
              <w:rPr>
                <w:rFonts w:asciiTheme="minorHAnsi" w:hAnsiTheme="minorHAnsi"/>
                <w:lang w:val="en-GB" w:eastAsia="nl-NL"/>
              </w:rPr>
              <w:t>“Deregistration”</w:t>
            </w:r>
            <w:r w:rsidR="009710DB" w:rsidRPr="00565D04">
              <w:rPr>
                <w:rFonts w:asciiTheme="minorHAnsi" w:hAnsiTheme="minorHAnsi"/>
                <w:lang w:val="en-GB" w:eastAsia="nl-NL"/>
              </w:rPr>
              <w:t xml:space="preserve"> </w:t>
            </w:r>
            <w:r w:rsidRPr="00565D04">
              <w:rPr>
                <w:rFonts w:asciiTheme="minorHAnsi" w:hAnsiTheme="minorHAnsi"/>
                <w:lang w:val="en-GB" w:eastAsia="nl-NL"/>
              </w:rPr>
              <w:t xml:space="preserve">still needs to be understood better in second iteration but </w:t>
            </w:r>
            <w:r w:rsidR="006C75BB" w:rsidRPr="00565D04">
              <w:rPr>
                <w:rFonts w:asciiTheme="minorHAnsi" w:hAnsiTheme="minorHAnsi"/>
                <w:lang w:val="en-GB" w:eastAsia="nl-NL"/>
              </w:rPr>
              <w:t>may be interesting also for other services.</w:t>
            </w:r>
          </w:p>
        </w:tc>
        <w:tc>
          <w:tcPr>
            <w:tcW w:w="4487" w:type="dxa"/>
          </w:tcPr>
          <w:p w14:paraId="36F8A2EF" w14:textId="2A6AD423" w:rsidR="00A82960" w:rsidRPr="00565D04" w:rsidRDefault="006C75BB" w:rsidP="000110F7">
            <w:pPr>
              <w:jc w:val="left"/>
              <w:rPr>
                <w:rFonts w:asciiTheme="minorHAnsi" w:hAnsiTheme="minorHAnsi"/>
                <w:lang w:val="en-GB" w:eastAsia="nl-NL"/>
              </w:rPr>
            </w:pPr>
            <w:r w:rsidRPr="00565D04">
              <w:rPr>
                <w:rFonts w:asciiTheme="minorHAnsi" w:hAnsiTheme="minorHAnsi"/>
                <w:lang w:val="en-GB" w:eastAsia="nl-NL"/>
              </w:rPr>
              <w:t>What may seem like a simple step to complete a procedure may</w:t>
            </w:r>
            <w:r w:rsidR="008C083D" w:rsidRPr="00565D04">
              <w:rPr>
                <w:rFonts w:asciiTheme="minorHAnsi" w:hAnsiTheme="minorHAnsi"/>
                <w:lang w:val="en-GB" w:eastAsia="nl-NL"/>
              </w:rPr>
              <w:t xml:space="preserve"> in reality turn out to be quite complex depending on cultural and regulatory implications in 2 or more countries.</w:t>
            </w:r>
          </w:p>
        </w:tc>
      </w:tr>
      <w:tr w:rsidR="00A82960" w:rsidRPr="00565D04" w14:paraId="5577797E" w14:textId="77777777" w:rsidTr="00647ECF">
        <w:trPr>
          <w:cnfStyle w:val="000000100000" w:firstRow="0" w:lastRow="0" w:firstColumn="0" w:lastColumn="0" w:oddVBand="0" w:evenVBand="0" w:oddHBand="1" w:evenHBand="0" w:firstRowFirstColumn="0" w:firstRowLastColumn="0" w:lastRowFirstColumn="0" w:lastRowLastColumn="0"/>
        </w:trPr>
        <w:tc>
          <w:tcPr>
            <w:tcW w:w="0" w:type="auto"/>
          </w:tcPr>
          <w:p w14:paraId="71EB7BCE" w14:textId="6CF48E4C" w:rsidR="00A82960" w:rsidRPr="00565D04" w:rsidRDefault="00B06C53" w:rsidP="0078754C">
            <w:pPr>
              <w:jc w:val="left"/>
              <w:rPr>
                <w:rFonts w:asciiTheme="minorHAnsi" w:hAnsiTheme="minorHAnsi"/>
                <w:lang w:val="en-GB" w:eastAsia="nl-NL"/>
              </w:rPr>
            </w:pPr>
            <w:r w:rsidRPr="00565D04">
              <w:rPr>
                <w:rFonts w:asciiTheme="minorHAnsi" w:hAnsiTheme="minorHAnsi"/>
                <w:lang w:val="en-GB" w:eastAsia="nl-NL"/>
              </w:rPr>
              <w:t>5</w:t>
            </w:r>
          </w:p>
        </w:tc>
        <w:tc>
          <w:tcPr>
            <w:tcW w:w="1415" w:type="dxa"/>
          </w:tcPr>
          <w:p w14:paraId="71F98173" w14:textId="200E818C" w:rsidR="00A82960" w:rsidRPr="00565D04" w:rsidRDefault="00575F4A" w:rsidP="0078754C">
            <w:pPr>
              <w:jc w:val="left"/>
              <w:rPr>
                <w:rFonts w:asciiTheme="minorHAnsi" w:hAnsiTheme="minorHAnsi"/>
                <w:lang w:val="en-GB" w:eastAsia="nl-NL"/>
              </w:rPr>
            </w:pPr>
            <w:r w:rsidRPr="00565D04">
              <w:rPr>
                <w:rFonts w:asciiTheme="minorHAnsi" w:hAnsiTheme="minorHAnsi"/>
                <w:lang w:val="en-GB" w:eastAsia="nl-NL"/>
              </w:rPr>
              <w:t>Organisational</w:t>
            </w:r>
          </w:p>
        </w:tc>
        <w:tc>
          <w:tcPr>
            <w:tcW w:w="2925" w:type="dxa"/>
          </w:tcPr>
          <w:p w14:paraId="0BE7FD1C" w14:textId="05A6887A" w:rsidR="00A82960" w:rsidRPr="00565D04" w:rsidRDefault="00575F4A" w:rsidP="0078754C">
            <w:pPr>
              <w:jc w:val="left"/>
              <w:rPr>
                <w:rFonts w:asciiTheme="minorHAnsi" w:hAnsiTheme="minorHAnsi"/>
                <w:lang w:val="en-GB" w:eastAsia="nl-NL"/>
              </w:rPr>
            </w:pPr>
            <w:r w:rsidRPr="00565D04">
              <w:rPr>
                <w:rFonts w:asciiTheme="minorHAnsi" w:hAnsiTheme="minorHAnsi"/>
                <w:lang w:val="en-GB" w:eastAsia="nl-NL"/>
              </w:rPr>
              <w:t>Ensure project</w:t>
            </w:r>
            <w:r w:rsidR="005C7703" w:rsidRPr="00565D04">
              <w:rPr>
                <w:rFonts w:asciiTheme="minorHAnsi" w:hAnsiTheme="minorHAnsi"/>
                <w:lang w:val="en-GB" w:eastAsia="nl-NL"/>
              </w:rPr>
              <w:t xml:space="preserve"> </w:t>
            </w:r>
            <w:r w:rsidRPr="00565D04">
              <w:rPr>
                <w:rFonts w:asciiTheme="minorHAnsi" w:hAnsiTheme="minorHAnsi"/>
                <w:lang w:val="en-GB" w:eastAsia="nl-NL"/>
              </w:rPr>
              <w:t>p</w:t>
            </w:r>
            <w:r w:rsidR="005C7703" w:rsidRPr="00565D04">
              <w:rPr>
                <w:rFonts w:asciiTheme="minorHAnsi" w:hAnsiTheme="minorHAnsi"/>
                <w:lang w:val="en-GB" w:eastAsia="nl-NL"/>
              </w:rPr>
              <w:t>a</w:t>
            </w:r>
            <w:r w:rsidRPr="00565D04">
              <w:rPr>
                <w:rFonts w:asciiTheme="minorHAnsi" w:hAnsiTheme="minorHAnsi"/>
                <w:lang w:val="en-GB" w:eastAsia="nl-NL"/>
              </w:rPr>
              <w:t xml:space="preserve">rticipants are also those that will finally audit </w:t>
            </w:r>
            <w:r w:rsidR="005C7703" w:rsidRPr="00565D04">
              <w:rPr>
                <w:rFonts w:asciiTheme="minorHAnsi" w:hAnsiTheme="minorHAnsi"/>
                <w:lang w:val="en-GB" w:eastAsia="nl-NL"/>
              </w:rPr>
              <w:t>the before go-live.</w:t>
            </w:r>
          </w:p>
        </w:tc>
        <w:tc>
          <w:tcPr>
            <w:tcW w:w="4487" w:type="dxa"/>
          </w:tcPr>
          <w:p w14:paraId="5DE5D70A" w14:textId="680A5F78" w:rsidR="00A82960" w:rsidRPr="006C3A5C" w:rsidRDefault="000110F7" w:rsidP="000110F7">
            <w:pPr>
              <w:jc w:val="left"/>
              <w:rPr>
                <w:rFonts w:asciiTheme="minorHAnsi" w:hAnsiTheme="minorHAnsi"/>
                <w:lang w:val="en-GB"/>
              </w:rPr>
            </w:pPr>
            <w:r w:rsidRPr="006C3A5C">
              <w:rPr>
                <w:rFonts w:asciiTheme="minorHAnsi" w:hAnsiTheme="minorHAnsi"/>
                <w:lang w:val="en-GB"/>
              </w:rPr>
              <w:t>Anticipate for the need of formal required national security auditing processes that need to go through all solution components.</w:t>
            </w:r>
          </w:p>
        </w:tc>
      </w:tr>
      <w:tr w:rsidR="000110F7" w:rsidRPr="00565D04" w14:paraId="27102CF0" w14:textId="77777777" w:rsidTr="00647ECF">
        <w:tc>
          <w:tcPr>
            <w:tcW w:w="0" w:type="auto"/>
          </w:tcPr>
          <w:p w14:paraId="6DD04167" w14:textId="60CE70D5" w:rsidR="000110F7" w:rsidRPr="00565D04" w:rsidRDefault="005C7703" w:rsidP="0078754C">
            <w:pPr>
              <w:jc w:val="left"/>
              <w:rPr>
                <w:rFonts w:asciiTheme="minorHAnsi" w:hAnsiTheme="minorHAnsi"/>
                <w:lang w:val="en-GB" w:eastAsia="nl-NL"/>
              </w:rPr>
            </w:pPr>
            <w:r w:rsidRPr="00565D04">
              <w:rPr>
                <w:rFonts w:asciiTheme="minorHAnsi" w:hAnsiTheme="minorHAnsi"/>
                <w:lang w:val="en-GB" w:eastAsia="nl-NL"/>
              </w:rPr>
              <w:t>6</w:t>
            </w:r>
          </w:p>
        </w:tc>
        <w:tc>
          <w:tcPr>
            <w:tcW w:w="1415" w:type="dxa"/>
          </w:tcPr>
          <w:p w14:paraId="6969ECEC" w14:textId="609E61C8" w:rsidR="000110F7" w:rsidRPr="00565D04" w:rsidRDefault="005C7703" w:rsidP="0078754C">
            <w:pPr>
              <w:jc w:val="left"/>
              <w:rPr>
                <w:rFonts w:asciiTheme="minorHAnsi" w:hAnsiTheme="minorHAnsi"/>
                <w:lang w:val="en-GB" w:eastAsia="nl-NL"/>
              </w:rPr>
            </w:pPr>
            <w:r w:rsidRPr="00565D04">
              <w:rPr>
                <w:rFonts w:asciiTheme="minorHAnsi" w:hAnsiTheme="minorHAnsi"/>
                <w:lang w:val="en-GB" w:eastAsia="nl-NL"/>
              </w:rPr>
              <w:t>Tech</w:t>
            </w:r>
            <w:r w:rsidR="00B00773" w:rsidRPr="00565D04">
              <w:rPr>
                <w:rFonts w:asciiTheme="minorHAnsi" w:hAnsiTheme="minorHAnsi"/>
                <w:lang w:val="en-GB" w:eastAsia="nl-NL"/>
              </w:rPr>
              <w:t>n</w:t>
            </w:r>
            <w:r w:rsidRPr="00565D04">
              <w:rPr>
                <w:rFonts w:asciiTheme="minorHAnsi" w:hAnsiTheme="minorHAnsi"/>
                <w:lang w:val="en-GB" w:eastAsia="nl-NL"/>
              </w:rPr>
              <w:t>ical</w:t>
            </w:r>
          </w:p>
        </w:tc>
        <w:tc>
          <w:tcPr>
            <w:tcW w:w="2925" w:type="dxa"/>
          </w:tcPr>
          <w:p w14:paraId="1FB31824" w14:textId="53C0D043" w:rsidR="000110F7" w:rsidRPr="00565D04" w:rsidRDefault="00622806" w:rsidP="0078754C">
            <w:pPr>
              <w:jc w:val="left"/>
              <w:rPr>
                <w:rFonts w:asciiTheme="minorHAnsi" w:hAnsiTheme="minorHAnsi"/>
                <w:lang w:val="en-GB" w:eastAsia="nl-NL"/>
              </w:rPr>
            </w:pPr>
            <w:r w:rsidRPr="00565D04">
              <w:rPr>
                <w:rFonts w:asciiTheme="minorHAnsi" w:hAnsiTheme="minorHAnsi"/>
                <w:lang w:val="en-GB" w:eastAsia="nl-NL"/>
              </w:rPr>
              <w:t>Expect different domain identifiers to have to interact in one Service.</w:t>
            </w:r>
          </w:p>
        </w:tc>
        <w:tc>
          <w:tcPr>
            <w:tcW w:w="4487" w:type="dxa"/>
          </w:tcPr>
          <w:p w14:paraId="34B1E0F7" w14:textId="0283EDBA" w:rsidR="000110F7" w:rsidRPr="00565D04" w:rsidRDefault="00B83A20" w:rsidP="000110F7">
            <w:pPr>
              <w:jc w:val="left"/>
              <w:rPr>
                <w:rFonts w:asciiTheme="minorHAnsi" w:eastAsiaTheme="minorEastAsia" w:hAnsiTheme="minorHAnsi" w:cstheme="minorBidi"/>
                <w:lang w:val="en-GB"/>
              </w:rPr>
            </w:pPr>
            <w:r w:rsidRPr="00565D04">
              <w:rPr>
                <w:rFonts w:asciiTheme="minorHAnsi" w:eastAsiaTheme="minorEastAsia" w:hAnsiTheme="minorHAnsi" w:cstheme="minorBidi"/>
                <w:lang w:val="en-GB"/>
              </w:rPr>
              <w:t>An identified future need</w:t>
            </w:r>
            <w:r w:rsidR="000110F7" w:rsidRPr="00565D04">
              <w:rPr>
                <w:rFonts w:asciiTheme="minorHAnsi" w:eastAsiaTheme="minorEastAsia" w:hAnsiTheme="minorHAnsi" w:cstheme="minorBidi"/>
                <w:lang w:val="en-GB"/>
              </w:rPr>
              <w:t xml:space="preserve"> relates to implementation of advanced identity linking </w:t>
            </w:r>
            <w:r w:rsidR="00622806" w:rsidRPr="00565D04">
              <w:rPr>
                <w:rFonts w:asciiTheme="minorHAnsi" w:eastAsiaTheme="minorEastAsia" w:hAnsiTheme="minorHAnsi" w:cstheme="minorBidi"/>
                <w:lang w:val="en-GB"/>
              </w:rPr>
              <w:t>m</w:t>
            </w:r>
            <w:r w:rsidR="000110F7" w:rsidRPr="00565D04">
              <w:rPr>
                <w:rFonts w:asciiTheme="minorHAnsi" w:eastAsiaTheme="minorEastAsia" w:hAnsiTheme="minorHAnsi" w:cstheme="minorBidi"/>
                <w:lang w:val="en-GB"/>
              </w:rPr>
              <w:t>echanism</w:t>
            </w:r>
            <w:r w:rsidR="009D2099">
              <w:rPr>
                <w:rFonts w:asciiTheme="minorHAnsi" w:eastAsiaTheme="minorEastAsia" w:hAnsiTheme="minorHAnsi" w:cstheme="minorBidi"/>
                <w:lang w:val="en-GB"/>
              </w:rPr>
              <w:t>s</w:t>
            </w:r>
            <w:r w:rsidR="000110F7" w:rsidRPr="00565D04">
              <w:rPr>
                <w:rFonts w:asciiTheme="minorHAnsi" w:eastAsiaTheme="minorEastAsia" w:hAnsiTheme="minorHAnsi" w:cstheme="minorBidi"/>
                <w:lang w:val="en-GB"/>
              </w:rPr>
              <w:t>, that will work around</w:t>
            </w:r>
            <w:r w:rsidR="00622806" w:rsidRPr="00565D04">
              <w:rPr>
                <w:rFonts w:asciiTheme="minorHAnsi" w:eastAsiaTheme="minorEastAsia" w:hAnsiTheme="minorHAnsi" w:cstheme="minorBidi"/>
                <w:lang w:val="en-GB"/>
              </w:rPr>
              <w:t xml:space="preserve"> </w:t>
            </w:r>
            <w:r w:rsidR="000110F7" w:rsidRPr="00565D04">
              <w:rPr>
                <w:rFonts w:asciiTheme="minorHAnsi" w:eastAsiaTheme="minorEastAsia" w:hAnsiTheme="minorHAnsi" w:cstheme="minorBidi"/>
                <w:lang w:val="en-GB"/>
              </w:rPr>
              <w:t>the lack of persistence of some eIDAS eIDs, across Member States or even across portals in the same Member State. That workaround would allow for the Previewer and Authorization portal to correctly identify the same citizen that previously registered in a Data Owner portal.</w:t>
            </w:r>
          </w:p>
        </w:tc>
      </w:tr>
    </w:tbl>
    <w:p w14:paraId="636FB215" w14:textId="77777777" w:rsidR="008B5A87" w:rsidRDefault="008B5A87" w:rsidP="008B5A87">
      <w:pPr>
        <w:rPr>
          <w:lang w:val="en-GB"/>
        </w:rPr>
      </w:pPr>
      <w:bookmarkStart w:id="75" w:name="_Toc98323782"/>
      <w:bookmarkStart w:id="76" w:name="_Toc95745184"/>
    </w:p>
    <w:p w14:paraId="0E0D4B07" w14:textId="77777777" w:rsidR="008B5A87" w:rsidRDefault="008B5A87" w:rsidP="008B5A87">
      <w:pPr>
        <w:rPr>
          <w:lang w:val="en-GB"/>
        </w:rPr>
      </w:pPr>
    </w:p>
    <w:p w14:paraId="4738B60A" w14:textId="77777777" w:rsidR="008B5A87" w:rsidRDefault="008B5A87" w:rsidP="008B5A87">
      <w:pPr>
        <w:rPr>
          <w:lang w:val="en-GB"/>
        </w:rPr>
      </w:pPr>
    </w:p>
    <w:p w14:paraId="26085C44" w14:textId="77777777" w:rsidR="008B5A87" w:rsidRPr="008B5A87" w:rsidRDefault="008B5A87" w:rsidP="008B5A87">
      <w:pPr>
        <w:rPr>
          <w:lang w:val="en-GB"/>
        </w:rPr>
      </w:pPr>
    </w:p>
    <w:p w14:paraId="02BEBC9F" w14:textId="55E5B72C" w:rsidR="00647ECF" w:rsidRPr="00565D04" w:rsidRDefault="00647ECF" w:rsidP="006E2273">
      <w:pPr>
        <w:pStyle w:val="Ttulo3"/>
        <w:numPr>
          <w:ilvl w:val="2"/>
          <w:numId w:val="2"/>
        </w:numPr>
        <w:tabs>
          <w:tab w:val="clear" w:pos="2279"/>
          <w:tab w:val="num" w:pos="1080"/>
        </w:tabs>
        <w:ind w:left="720"/>
        <w:rPr>
          <w:lang w:val="en-GB"/>
        </w:rPr>
      </w:pPr>
      <w:r w:rsidRPr="00565D04">
        <w:rPr>
          <w:lang w:val="en-GB"/>
        </w:rPr>
        <w:lastRenderedPageBreak/>
        <w:t>Pilot learning for sustainable impact and new governance models</w:t>
      </w:r>
      <w:bookmarkEnd w:id="75"/>
      <w:r w:rsidRPr="00565D04">
        <w:rPr>
          <w:lang w:val="en-GB"/>
        </w:rPr>
        <w:t xml:space="preserve"> </w:t>
      </w:r>
    </w:p>
    <w:p w14:paraId="454805EF" w14:textId="4CD59316" w:rsidR="005637B0" w:rsidRPr="00496539" w:rsidRDefault="005637B0" w:rsidP="005637B0">
      <w:pPr>
        <w:pStyle w:val="Descripcin"/>
        <w:rPr>
          <w:sz w:val="22"/>
          <w:szCs w:val="22"/>
          <w:lang w:val="en-GB"/>
        </w:rPr>
      </w:pPr>
      <w:bookmarkStart w:id="77" w:name="_Toc95743372"/>
      <w:bookmarkStart w:id="78" w:name="_Toc98323808"/>
      <w:bookmarkEnd w:id="76"/>
      <w:r w:rsidRPr="00496539">
        <w:rPr>
          <w:sz w:val="22"/>
          <w:szCs w:val="22"/>
          <w:lang w:val="en-GB"/>
        </w:rPr>
        <w:t xml:space="preserve">Table </w:t>
      </w:r>
      <w:r w:rsidRPr="00496539">
        <w:rPr>
          <w:sz w:val="22"/>
          <w:szCs w:val="22"/>
          <w:lang w:val="en-GB"/>
        </w:rPr>
        <w:fldChar w:fldCharType="begin"/>
      </w:r>
      <w:r w:rsidRPr="00496539">
        <w:rPr>
          <w:sz w:val="22"/>
          <w:szCs w:val="22"/>
          <w:lang w:val="en-GB"/>
        </w:rPr>
        <w:instrText xml:space="preserve"> SEQ Table \* ARABIC </w:instrText>
      </w:r>
      <w:r w:rsidRPr="00496539">
        <w:rPr>
          <w:sz w:val="22"/>
          <w:szCs w:val="22"/>
          <w:lang w:val="en-GB"/>
        </w:rPr>
        <w:fldChar w:fldCharType="separate"/>
      </w:r>
      <w:r w:rsidR="00377F81">
        <w:rPr>
          <w:noProof/>
          <w:sz w:val="22"/>
          <w:szCs w:val="22"/>
          <w:lang w:val="en-GB"/>
        </w:rPr>
        <w:t>11</w:t>
      </w:r>
      <w:r w:rsidRPr="00496539">
        <w:rPr>
          <w:sz w:val="22"/>
          <w:szCs w:val="22"/>
          <w:lang w:val="en-GB"/>
        </w:rPr>
        <w:fldChar w:fldCharType="end"/>
      </w:r>
      <w:r w:rsidRPr="00496539">
        <w:rPr>
          <w:sz w:val="22"/>
          <w:szCs w:val="22"/>
          <w:lang w:val="en-GB"/>
        </w:rPr>
        <w:t>: Lessons learned on new govern</w:t>
      </w:r>
      <w:r w:rsidR="00BB0815" w:rsidRPr="00496539">
        <w:rPr>
          <w:sz w:val="22"/>
          <w:szCs w:val="22"/>
          <w:lang w:val="en-GB"/>
        </w:rPr>
        <w:t>ance</w:t>
      </w:r>
      <w:r w:rsidRPr="00496539">
        <w:rPr>
          <w:sz w:val="22"/>
          <w:szCs w:val="22"/>
          <w:lang w:val="en-GB"/>
        </w:rPr>
        <w:t xml:space="preserve"> models</w:t>
      </w:r>
      <w:bookmarkEnd w:id="77"/>
      <w:bookmarkEnd w:id="78"/>
    </w:p>
    <w:tbl>
      <w:tblPr>
        <w:tblStyle w:val="ARI1"/>
        <w:tblW w:w="9206" w:type="dxa"/>
        <w:tblLook w:val="04A0" w:firstRow="1" w:lastRow="0" w:firstColumn="1" w:lastColumn="0" w:noHBand="0" w:noVBand="1"/>
      </w:tblPr>
      <w:tblGrid>
        <w:gridCol w:w="379"/>
        <w:gridCol w:w="1415"/>
        <w:gridCol w:w="2922"/>
        <w:gridCol w:w="4490"/>
      </w:tblGrid>
      <w:tr w:rsidR="005637B0" w:rsidRPr="00565D04" w14:paraId="500A8F42" w14:textId="77777777" w:rsidTr="00F03121">
        <w:trPr>
          <w:cnfStyle w:val="100000000000" w:firstRow="1" w:lastRow="0" w:firstColumn="0" w:lastColumn="0" w:oddVBand="0" w:evenVBand="0" w:oddHBand="0" w:evenHBand="0" w:firstRowFirstColumn="0" w:firstRowLastColumn="0" w:lastRowFirstColumn="0" w:lastRowLastColumn="0"/>
        </w:trPr>
        <w:tc>
          <w:tcPr>
            <w:tcW w:w="380" w:type="dxa"/>
            <w:hideMark/>
          </w:tcPr>
          <w:p w14:paraId="77188E51"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ID</w:t>
            </w:r>
          </w:p>
        </w:tc>
        <w:tc>
          <w:tcPr>
            <w:tcW w:w="1377" w:type="dxa"/>
            <w:hideMark/>
          </w:tcPr>
          <w:p w14:paraId="0418BA3B"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Topic</w:t>
            </w:r>
          </w:p>
        </w:tc>
        <w:tc>
          <w:tcPr>
            <w:tcW w:w="2934" w:type="dxa"/>
            <w:hideMark/>
          </w:tcPr>
          <w:p w14:paraId="43AD2633"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Suggestions for adoption</w:t>
            </w:r>
          </w:p>
        </w:tc>
        <w:tc>
          <w:tcPr>
            <w:tcW w:w="4515" w:type="dxa"/>
            <w:hideMark/>
          </w:tcPr>
          <w:p w14:paraId="649F5847" w14:textId="77777777" w:rsidR="005637B0" w:rsidRPr="00565D04" w:rsidRDefault="005637B0" w:rsidP="0078754C">
            <w:pPr>
              <w:jc w:val="left"/>
              <w:rPr>
                <w:rFonts w:asciiTheme="minorHAnsi" w:hAnsiTheme="minorHAnsi"/>
                <w:lang w:val="en-GB" w:eastAsia="nl-NL"/>
              </w:rPr>
            </w:pPr>
            <w:r w:rsidRPr="00565D04">
              <w:rPr>
                <w:rFonts w:asciiTheme="minorHAnsi" w:hAnsiTheme="minorHAnsi"/>
                <w:lang w:val="en-GB" w:eastAsia="nl-NL"/>
              </w:rPr>
              <w:t>Lessons learned</w:t>
            </w:r>
          </w:p>
        </w:tc>
      </w:tr>
      <w:tr w:rsidR="007C63E4" w:rsidRPr="00565D04" w14:paraId="1840088B" w14:textId="77777777" w:rsidTr="00F03121">
        <w:trPr>
          <w:cnfStyle w:val="000000100000" w:firstRow="0" w:lastRow="0" w:firstColumn="0" w:lastColumn="0" w:oddVBand="0" w:evenVBand="0" w:oddHBand="1" w:evenHBand="0" w:firstRowFirstColumn="0" w:firstRowLastColumn="0" w:lastRowFirstColumn="0" w:lastRowLastColumn="0"/>
        </w:trPr>
        <w:tc>
          <w:tcPr>
            <w:tcW w:w="0" w:type="auto"/>
          </w:tcPr>
          <w:p w14:paraId="6ED11E69" w14:textId="1DF70734" w:rsidR="007C63E4" w:rsidRPr="00565D04" w:rsidRDefault="00F03121" w:rsidP="0078754C">
            <w:pPr>
              <w:jc w:val="left"/>
              <w:rPr>
                <w:rFonts w:asciiTheme="minorHAnsi" w:hAnsiTheme="minorHAnsi"/>
                <w:lang w:val="en-GB" w:eastAsia="nl-NL"/>
              </w:rPr>
            </w:pPr>
            <w:r w:rsidRPr="00565D04">
              <w:rPr>
                <w:rFonts w:asciiTheme="minorHAnsi" w:hAnsiTheme="minorHAnsi"/>
                <w:lang w:val="en-GB" w:eastAsia="nl-NL"/>
              </w:rPr>
              <w:t>1</w:t>
            </w:r>
          </w:p>
        </w:tc>
        <w:tc>
          <w:tcPr>
            <w:tcW w:w="1377" w:type="dxa"/>
          </w:tcPr>
          <w:p w14:paraId="67888E0A" w14:textId="25D7F832" w:rsidR="007C63E4" w:rsidRPr="00565D04" w:rsidRDefault="003B11CA" w:rsidP="0078754C">
            <w:pPr>
              <w:jc w:val="left"/>
              <w:rPr>
                <w:rFonts w:asciiTheme="minorHAnsi" w:hAnsiTheme="minorHAnsi"/>
                <w:lang w:val="en-GB" w:eastAsia="nl-NL"/>
              </w:rPr>
            </w:pPr>
            <w:r w:rsidRPr="00565D04">
              <w:rPr>
                <w:rFonts w:asciiTheme="minorHAnsi" w:hAnsiTheme="minorHAnsi"/>
                <w:lang w:val="en-GB" w:eastAsia="nl-NL"/>
              </w:rPr>
              <w:t>Stabilization</w:t>
            </w:r>
          </w:p>
        </w:tc>
        <w:tc>
          <w:tcPr>
            <w:tcW w:w="2934" w:type="dxa"/>
          </w:tcPr>
          <w:p w14:paraId="7CBE050C" w14:textId="07F4E601" w:rsidR="007C63E4" w:rsidRPr="00565D04" w:rsidRDefault="003B11CA" w:rsidP="0078754C">
            <w:pPr>
              <w:jc w:val="left"/>
              <w:rPr>
                <w:rFonts w:asciiTheme="minorHAnsi" w:hAnsiTheme="minorHAnsi"/>
                <w:lang w:val="en-GB" w:eastAsia="nl-NL"/>
              </w:rPr>
            </w:pPr>
            <w:r w:rsidRPr="00565D04">
              <w:rPr>
                <w:rFonts w:asciiTheme="minorHAnsi" w:hAnsiTheme="minorHAnsi"/>
                <w:lang w:val="en-GB" w:eastAsia="nl-NL"/>
              </w:rPr>
              <w:t>Some MS have ad</w:t>
            </w:r>
            <w:r w:rsidR="00AB4679" w:rsidRPr="00565D04">
              <w:rPr>
                <w:rFonts w:asciiTheme="minorHAnsi" w:hAnsiTheme="minorHAnsi"/>
                <w:lang w:val="en-GB" w:eastAsia="nl-NL"/>
              </w:rPr>
              <w:t>ded further reaching security requirements than expected from the start. This should be harmonized and adopted by all.</w:t>
            </w:r>
          </w:p>
        </w:tc>
        <w:tc>
          <w:tcPr>
            <w:tcW w:w="4515" w:type="dxa"/>
          </w:tcPr>
          <w:p w14:paraId="20D4A163" w14:textId="2376A66E" w:rsidR="007C63E4" w:rsidRPr="00565D04" w:rsidRDefault="00AB4679" w:rsidP="0078754C">
            <w:pPr>
              <w:jc w:val="left"/>
              <w:rPr>
                <w:rFonts w:asciiTheme="minorHAnsi" w:hAnsiTheme="minorHAnsi"/>
                <w:lang w:val="en-GB" w:eastAsia="nl-NL"/>
              </w:rPr>
            </w:pPr>
            <w:r w:rsidRPr="00565D04">
              <w:rPr>
                <w:rFonts w:asciiTheme="minorHAnsi" w:hAnsiTheme="minorHAnsi"/>
                <w:lang w:val="en-GB" w:eastAsia="nl-NL"/>
              </w:rPr>
              <w:t>There needs to be a mini</w:t>
            </w:r>
            <w:r w:rsidR="00110477" w:rsidRPr="00565D04">
              <w:rPr>
                <w:rFonts w:asciiTheme="minorHAnsi" w:hAnsiTheme="minorHAnsi"/>
                <w:lang w:val="en-GB" w:eastAsia="nl-NL"/>
              </w:rPr>
              <w:t>m</w:t>
            </w:r>
            <w:r w:rsidRPr="00565D04">
              <w:rPr>
                <w:rFonts w:asciiTheme="minorHAnsi" w:hAnsiTheme="minorHAnsi"/>
                <w:lang w:val="en-GB" w:eastAsia="nl-NL"/>
              </w:rPr>
              <w:t>um</w:t>
            </w:r>
            <w:r w:rsidR="00110477" w:rsidRPr="00565D04">
              <w:rPr>
                <w:rFonts w:asciiTheme="minorHAnsi" w:hAnsiTheme="minorHAnsi"/>
                <w:lang w:val="en-GB" w:eastAsia="nl-NL"/>
              </w:rPr>
              <w:t xml:space="preserve"> level of common </w:t>
            </w:r>
            <w:r w:rsidR="00526F68" w:rsidRPr="00565D04">
              <w:rPr>
                <w:rFonts w:asciiTheme="minorHAnsi" w:hAnsiTheme="minorHAnsi"/>
                <w:lang w:val="en-GB" w:eastAsia="nl-NL"/>
              </w:rPr>
              <w:t xml:space="preserve">agreed </w:t>
            </w:r>
            <w:r w:rsidR="00110477" w:rsidRPr="00565D04">
              <w:rPr>
                <w:rFonts w:asciiTheme="minorHAnsi" w:hAnsiTheme="minorHAnsi"/>
                <w:lang w:val="en-GB" w:eastAsia="nl-NL"/>
              </w:rPr>
              <w:t xml:space="preserve">security measures for all to build </w:t>
            </w:r>
            <w:r w:rsidR="00526F68" w:rsidRPr="00565D04">
              <w:rPr>
                <w:rFonts w:asciiTheme="minorHAnsi" w:hAnsiTheme="minorHAnsi"/>
                <w:lang w:val="en-GB" w:eastAsia="nl-NL"/>
              </w:rPr>
              <w:t>trust</w:t>
            </w:r>
            <w:r w:rsidR="00883047">
              <w:rPr>
                <w:rFonts w:asciiTheme="minorHAnsi" w:hAnsiTheme="minorHAnsi"/>
                <w:lang w:val="en-GB" w:eastAsia="nl-NL"/>
              </w:rPr>
              <w:t>, e</w:t>
            </w:r>
            <w:r w:rsidR="00526F68" w:rsidRPr="00565D04">
              <w:rPr>
                <w:rFonts w:asciiTheme="minorHAnsi" w:hAnsiTheme="minorHAnsi"/>
                <w:lang w:val="en-GB" w:eastAsia="nl-NL"/>
              </w:rPr>
              <w:t>specially over</w:t>
            </w:r>
            <w:r w:rsidR="00160987" w:rsidRPr="00565D04">
              <w:rPr>
                <w:rFonts w:asciiTheme="minorHAnsi" w:hAnsiTheme="minorHAnsi"/>
                <w:lang w:val="en-GB" w:eastAsia="nl-NL"/>
              </w:rPr>
              <w:t xml:space="preserve"> </w:t>
            </w:r>
            <w:r w:rsidR="00526F68" w:rsidRPr="00565D04">
              <w:rPr>
                <w:rFonts w:asciiTheme="minorHAnsi" w:hAnsiTheme="minorHAnsi"/>
                <w:lang w:val="en-GB" w:eastAsia="nl-NL"/>
              </w:rPr>
              <w:t>time.</w:t>
            </w:r>
            <w:r w:rsidR="00110477" w:rsidRPr="00565D04">
              <w:rPr>
                <w:rFonts w:asciiTheme="minorHAnsi" w:hAnsiTheme="minorHAnsi"/>
                <w:lang w:val="en-GB" w:eastAsia="nl-NL"/>
              </w:rPr>
              <w:t xml:space="preserve"> </w:t>
            </w:r>
          </w:p>
        </w:tc>
      </w:tr>
      <w:tr w:rsidR="0010497D" w:rsidRPr="00565D04" w14:paraId="117CEDC1" w14:textId="77777777" w:rsidTr="00F03121">
        <w:tc>
          <w:tcPr>
            <w:tcW w:w="0" w:type="auto"/>
          </w:tcPr>
          <w:p w14:paraId="04B0FEB2" w14:textId="094F9036" w:rsidR="0010497D" w:rsidRPr="00565D04" w:rsidRDefault="00622806" w:rsidP="0078754C">
            <w:pPr>
              <w:jc w:val="left"/>
              <w:rPr>
                <w:rFonts w:asciiTheme="minorHAnsi" w:hAnsiTheme="minorHAnsi"/>
                <w:lang w:val="en-GB" w:eastAsia="nl-NL"/>
              </w:rPr>
            </w:pPr>
            <w:r w:rsidRPr="00565D04">
              <w:rPr>
                <w:rFonts w:asciiTheme="minorHAnsi" w:hAnsiTheme="minorHAnsi"/>
                <w:lang w:val="en-GB" w:eastAsia="nl-NL"/>
              </w:rPr>
              <w:t>2</w:t>
            </w:r>
          </w:p>
        </w:tc>
        <w:tc>
          <w:tcPr>
            <w:tcW w:w="1377" w:type="dxa"/>
          </w:tcPr>
          <w:p w14:paraId="1527A76B" w14:textId="278A95AF" w:rsidR="0010497D" w:rsidRPr="00565D04" w:rsidRDefault="00622806" w:rsidP="0078754C">
            <w:pPr>
              <w:jc w:val="left"/>
              <w:rPr>
                <w:rFonts w:asciiTheme="minorHAnsi" w:hAnsiTheme="minorHAnsi"/>
                <w:lang w:val="en-GB" w:eastAsia="nl-NL"/>
              </w:rPr>
            </w:pPr>
            <w:r w:rsidRPr="00565D04">
              <w:rPr>
                <w:rFonts w:asciiTheme="minorHAnsi" w:hAnsiTheme="minorHAnsi"/>
                <w:lang w:val="en-GB" w:eastAsia="nl-NL"/>
              </w:rPr>
              <w:t>Organisational</w:t>
            </w:r>
          </w:p>
        </w:tc>
        <w:tc>
          <w:tcPr>
            <w:tcW w:w="2934" w:type="dxa"/>
          </w:tcPr>
          <w:p w14:paraId="2D4E628E" w14:textId="68420266" w:rsidR="0010497D" w:rsidRPr="00565D04" w:rsidRDefault="003A085F" w:rsidP="0078754C">
            <w:pPr>
              <w:jc w:val="left"/>
              <w:rPr>
                <w:rFonts w:asciiTheme="minorHAnsi" w:hAnsiTheme="minorHAnsi"/>
                <w:lang w:val="en-GB" w:eastAsia="nl-NL"/>
              </w:rPr>
            </w:pPr>
            <w:r w:rsidRPr="00565D04">
              <w:rPr>
                <w:rFonts w:asciiTheme="minorHAnsi" w:hAnsiTheme="minorHAnsi"/>
                <w:lang w:val="en-GB" w:eastAsia="nl-NL"/>
              </w:rPr>
              <w:t>Early and detailed planning</w:t>
            </w:r>
            <w:r w:rsidR="00A318C4" w:rsidRPr="00565D04">
              <w:rPr>
                <w:rFonts w:asciiTheme="minorHAnsi" w:hAnsiTheme="minorHAnsi"/>
                <w:lang w:val="en-GB" w:eastAsia="nl-NL"/>
              </w:rPr>
              <w:t xml:space="preserve">, </w:t>
            </w:r>
            <w:r w:rsidR="009D18E6">
              <w:rPr>
                <w:rFonts w:asciiTheme="minorHAnsi" w:hAnsiTheme="minorHAnsi"/>
                <w:lang w:val="en-GB" w:eastAsia="nl-NL"/>
              </w:rPr>
              <w:t>s</w:t>
            </w:r>
            <w:r w:rsidR="00A318C4" w:rsidRPr="00565D04">
              <w:rPr>
                <w:rFonts w:asciiTheme="minorHAnsi" w:hAnsiTheme="minorHAnsi"/>
                <w:lang w:val="en-GB" w:eastAsia="nl-NL"/>
              </w:rPr>
              <w:t>haring of plans to avoid making the same mistake</w:t>
            </w:r>
            <w:r w:rsidR="00883047">
              <w:rPr>
                <w:rFonts w:asciiTheme="minorHAnsi" w:hAnsiTheme="minorHAnsi"/>
                <w:lang w:val="en-GB" w:eastAsia="nl-NL"/>
              </w:rPr>
              <w:t>s</w:t>
            </w:r>
            <w:r w:rsidRPr="00565D04">
              <w:rPr>
                <w:rFonts w:asciiTheme="minorHAnsi" w:hAnsiTheme="minorHAnsi"/>
                <w:lang w:val="en-GB" w:eastAsia="nl-NL"/>
              </w:rPr>
              <w:t>.</w:t>
            </w:r>
          </w:p>
        </w:tc>
        <w:tc>
          <w:tcPr>
            <w:tcW w:w="4515" w:type="dxa"/>
          </w:tcPr>
          <w:p w14:paraId="33279B48" w14:textId="512995B7" w:rsidR="0010497D" w:rsidRPr="00B83A20" w:rsidRDefault="00646C07" w:rsidP="00622806">
            <w:pPr>
              <w:jc w:val="left"/>
              <w:rPr>
                <w:rFonts w:asciiTheme="minorHAnsi" w:hAnsiTheme="minorHAnsi"/>
                <w:lang w:val="en-GB"/>
              </w:rPr>
            </w:pPr>
            <w:r w:rsidRPr="00B83A20">
              <w:rPr>
                <w:rFonts w:asciiTheme="minorHAnsi" w:hAnsiTheme="minorHAnsi"/>
                <w:lang w:val="en-GB"/>
              </w:rPr>
              <w:t>Adjustments required to cope with different levels of progress in the partner’s developments/</w:t>
            </w:r>
            <w:r w:rsidR="003A085F" w:rsidRPr="00B83A20">
              <w:rPr>
                <w:rFonts w:asciiTheme="minorHAnsi" w:hAnsiTheme="minorHAnsi"/>
                <w:lang w:val="en-GB"/>
              </w:rPr>
              <w:t xml:space="preserve"> </w:t>
            </w:r>
            <w:r w:rsidRPr="00B83A20">
              <w:rPr>
                <w:rFonts w:asciiTheme="minorHAnsi" w:hAnsiTheme="minorHAnsi"/>
                <w:lang w:val="en-GB"/>
              </w:rPr>
              <w:t>deployments.</w:t>
            </w:r>
          </w:p>
        </w:tc>
      </w:tr>
      <w:tr w:rsidR="0010497D" w:rsidRPr="00565D04" w14:paraId="0D4E2365" w14:textId="77777777" w:rsidTr="00F03121">
        <w:trPr>
          <w:cnfStyle w:val="000000100000" w:firstRow="0" w:lastRow="0" w:firstColumn="0" w:lastColumn="0" w:oddVBand="0" w:evenVBand="0" w:oddHBand="1" w:evenHBand="0" w:firstRowFirstColumn="0" w:firstRowLastColumn="0" w:lastRowFirstColumn="0" w:lastRowLastColumn="0"/>
        </w:trPr>
        <w:tc>
          <w:tcPr>
            <w:tcW w:w="0" w:type="auto"/>
          </w:tcPr>
          <w:p w14:paraId="6E928FB6" w14:textId="2B8A8704" w:rsidR="0010497D" w:rsidRPr="00565D04" w:rsidRDefault="00A318C4" w:rsidP="0078754C">
            <w:pPr>
              <w:jc w:val="left"/>
              <w:rPr>
                <w:rFonts w:asciiTheme="minorHAnsi" w:hAnsiTheme="minorHAnsi"/>
                <w:lang w:val="en-GB" w:eastAsia="nl-NL"/>
              </w:rPr>
            </w:pPr>
            <w:r w:rsidRPr="00565D04">
              <w:rPr>
                <w:rFonts w:asciiTheme="minorHAnsi" w:hAnsiTheme="minorHAnsi"/>
                <w:lang w:val="en-GB" w:eastAsia="nl-NL"/>
              </w:rPr>
              <w:t>3</w:t>
            </w:r>
          </w:p>
        </w:tc>
        <w:tc>
          <w:tcPr>
            <w:tcW w:w="1377" w:type="dxa"/>
          </w:tcPr>
          <w:p w14:paraId="07A01B80" w14:textId="17331AE9" w:rsidR="0010497D" w:rsidRPr="00565D04" w:rsidRDefault="000C7DF3" w:rsidP="0078754C">
            <w:pPr>
              <w:jc w:val="left"/>
              <w:rPr>
                <w:rFonts w:asciiTheme="minorHAnsi" w:hAnsiTheme="minorHAnsi"/>
                <w:lang w:val="en-GB" w:eastAsia="nl-NL"/>
              </w:rPr>
            </w:pPr>
            <w:r w:rsidRPr="00565D04">
              <w:rPr>
                <w:rFonts w:asciiTheme="minorHAnsi" w:hAnsiTheme="minorHAnsi"/>
                <w:lang w:val="en-GB" w:eastAsia="nl-NL"/>
              </w:rPr>
              <w:t>Organisational</w:t>
            </w:r>
          </w:p>
        </w:tc>
        <w:tc>
          <w:tcPr>
            <w:tcW w:w="2934" w:type="dxa"/>
          </w:tcPr>
          <w:p w14:paraId="244BC402" w14:textId="19DB8A67" w:rsidR="0010497D" w:rsidRPr="00565D04" w:rsidRDefault="000C7DF3" w:rsidP="0078754C">
            <w:pPr>
              <w:jc w:val="left"/>
              <w:rPr>
                <w:rFonts w:asciiTheme="minorHAnsi" w:hAnsiTheme="minorHAnsi"/>
                <w:lang w:val="en-GB" w:eastAsia="nl-NL"/>
              </w:rPr>
            </w:pPr>
            <w:r w:rsidRPr="00565D04">
              <w:rPr>
                <w:rFonts w:asciiTheme="minorHAnsi" w:hAnsiTheme="minorHAnsi"/>
                <w:lang w:val="en-GB" w:eastAsia="nl-NL"/>
              </w:rPr>
              <w:t>Simplif</w:t>
            </w:r>
            <w:r w:rsidR="00883047">
              <w:rPr>
                <w:rFonts w:asciiTheme="minorHAnsi" w:hAnsiTheme="minorHAnsi"/>
                <w:lang w:val="en-GB" w:eastAsia="nl-NL"/>
              </w:rPr>
              <w:t>ication</w:t>
            </w:r>
            <w:r w:rsidRPr="00565D04">
              <w:rPr>
                <w:rFonts w:asciiTheme="minorHAnsi" w:hAnsiTheme="minorHAnsi"/>
                <w:lang w:val="en-GB" w:eastAsia="nl-NL"/>
              </w:rPr>
              <w:t xml:space="preserve"> </w:t>
            </w:r>
            <w:r w:rsidR="00FF454B" w:rsidRPr="00565D04">
              <w:rPr>
                <w:rFonts w:asciiTheme="minorHAnsi" w:hAnsiTheme="minorHAnsi"/>
                <w:lang w:val="en-GB" w:eastAsia="nl-NL"/>
              </w:rPr>
              <w:t xml:space="preserve">and harmonization of </w:t>
            </w:r>
            <w:r w:rsidR="00883047">
              <w:rPr>
                <w:rFonts w:asciiTheme="minorHAnsi" w:hAnsiTheme="minorHAnsi"/>
                <w:lang w:val="en-GB" w:eastAsia="nl-NL"/>
              </w:rPr>
              <w:t xml:space="preserve">deployment </w:t>
            </w:r>
            <w:r w:rsidRPr="00565D04">
              <w:rPr>
                <w:rFonts w:asciiTheme="minorHAnsi" w:hAnsiTheme="minorHAnsi"/>
                <w:lang w:val="en-GB" w:eastAsia="nl-NL"/>
              </w:rPr>
              <w:t>procedures.</w:t>
            </w:r>
          </w:p>
        </w:tc>
        <w:tc>
          <w:tcPr>
            <w:tcW w:w="4515" w:type="dxa"/>
          </w:tcPr>
          <w:p w14:paraId="09AB57A6" w14:textId="27A7DB4C" w:rsidR="0010497D" w:rsidRPr="00B83A20" w:rsidRDefault="00646C07" w:rsidP="00622806">
            <w:pPr>
              <w:jc w:val="left"/>
              <w:rPr>
                <w:rFonts w:asciiTheme="minorHAnsi" w:hAnsiTheme="minorHAnsi"/>
                <w:lang w:val="en-GB"/>
              </w:rPr>
            </w:pPr>
            <w:r w:rsidRPr="00B83A20">
              <w:rPr>
                <w:rFonts w:asciiTheme="minorHAnsi" w:hAnsiTheme="minorHAnsi"/>
                <w:lang w:val="en-GB"/>
              </w:rPr>
              <w:t>Deployment delays due to the complexity of the internal IT department structure.</w:t>
            </w:r>
          </w:p>
        </w:tc>
      </w:tr>
      <w:tr w:rsidR="00646C07" w:rsidRPr="00565D04" w14:paraId="7A9625C3" w14:textId="77777777" w:rsidTr="00F03121">
        <w:tc>
          <w:tcPr>
            <w:tcW w:w="0" w:type="auto"/>
          </w:tcPr>
          <w:p w14:paraId="726575DC" w14:textId="2C80D868" w:rsidR="00646C07" w:rsidRPr="00565D04" w:rsidRDefault="00FF454B" w:rsidP="0078754C">
            <w:pPr>
              <w:jc w:val="left"/>
              <w:rPr>
                <w:rFonts w:asciiTheme="minorHAnsi" w:hAnsiTheme="minorHAnsi"/>
                <w:lang w:val="en-GB" w:eastAsia="nl-NL"/>
              </w:rPr>
            </w:pPr>
            <w:r w:rsidRPr="00565D04">
              <w:rPr>
                <w:rFonts w:asciiTheme="minorHAnsi" w:hAnsiTheme="minorHAnsi"/>
                <w:lang w:val="en-GB" w:eastAsia="nl-NL"/>
              </w:rPr>
              <w:t>4</w:t>
            </w:r>
          </w:p>
          <w:p w14:paraId="6757CD4D" w14:textId="6D33AC4A" w:rsidR="00646C07" w:rsidRPr="00565D04" w:rsidRDefault="00646C07" w:rsidP="0078754C">
            <w:pPr>
              <w:jc w:val="left"/>
              <w:rPr>
                <w:rFonts w:asciiTheme="minorHAnsi" w:hAnsiTheme="minorHAnsi"/>
                <w:lang w:val="en-GB" w:eastAsia="nl-NL"/>
              </w:rPr>
            </w:pPr>
          </w:p>
        </w:tc>
        <w:tc>
          <w:tcPr>
            <w:tcW w:w="1377" w:type="dxa"/>
          </w:tcPr>
          <w:p w14:paraId="2E6BFE15" w14:textId="471AE4EA" w:rsidR="00646C07" w:rsidRPr="00565D04" w:rsidRDefault="00FF454B" w:rsidP="0078754C">
            <w:pPr>
              <w:jc w:val="left"/>
              <w:rPr>
                <w:rFonts w:asciiTheme="minorHAnsi" w:hAnsiTheme="minorHAnsi"/>
                <w:lang w:val="en-GB" w:eastAsia="nl-NL"/>
              </w:rPr>
            </w:pPr>
            <w:r w:rsidRPr="00565D04">
              <w:rPr>
                <w:rFonts w:asciiTheme="minorHAnsi" w:hAnsiTheme="minorHAnsi"/>
                <w:lang w:val="en-GB" w:eastAsia="nl-NL"/>
              </w:rPr>
              <w:t>Policy</w:t>
            </w:r>
          </w:p>
        </w:tc>
        <w:tc>
          <w:tcPr>
            <w:tcW w:w="2934" w:type="dxa"/>
          </w:tcPr>
          <w:p w14:paraId="7FFF2FCF" w14:textId="33FC4879" w:rsidR="00646C07" w:rsidRPr="00565D04" w:rsidRDefault="00104125" w:rsidP="0078754C">
            <w:pPr>
              <w:jc w:val="left"/>
              <w:rPr>
                <w:rFonts w:asciiTheme="minorHAnsi" w:hAnsiTheme="minorHAnsi"/>
                <w:lang w:val="en-GB" w:eastAsia="nl-NL"/>
              </w:rPr>
            </w:pPr>
            <w:r w:rsidRPr="00565D04">
              <w:rPr>
                <w:rFonts w:asciiTheme="minorHAnsi" w:hAnsiTheme="minorHAnsi"/>
                <w:lang w:val="en-GB" w:eastAsia="nl-NL"/>
              </w:rPr>
              <w:t xml:space="preserve">Quicker </w:t>
            </w:r>
            <w:r w:rsidR="00A6510C" w:rsidRPr="00565D04">
              <w:rPr>
                <w:rFonts w:asciiTheme="minorHAnsi" w:hAnsiTheme="minorHAnsi"/>
                <w:lang w:val="en-GB" w:eastAsia="nl-NL"/>
              </w:rPr>
              <w:t>Member state decisions</w:t>
            </w:r>
            <w:r w:rsidRPr="00565D04">
              <w:rPr>
                <w:rFonts w:asciiTheme="minorHAnsi" w:hAnsiTheme="minorHAnsi"/>
                <w:lang w:val="en-GB" w:eastAsia="nl-NL"/>
              </w:rPr>
              <w:t xml:space="preserve"> and redecisions.</w:t>
            </w:r>
          </w:p>
        </w:tc>
        <w:tc>
          <w:tcPr>
            <w:tcW w:w="4515" w:type="dxa"/>
          </w:tcPr>
          <w:p w14:paraId="7BDA23A3" w14:textId="2F5861DE" w:rsidR="00646C07" w:rsidRPr="00B83A20" w:rsidRDefault="00F86256" w:rsidP="00622806">
            <w:pPr>
              <w:jc w:val="left"/>
              <w:rPr>
                <w:rFonts w:asciiTheme="minorHAnsi" w:hAnsiTheme="minorHAnsi"/>
                <w:lang w:val="en-GB"/>
              </w:rPr>
            </w:pPr>
            <w:r w:rsidRPr="00B83A20">
              <w:rPr>
                <w:rFonts w:asciiTheme="minorHAnsi" w:hAnsiTheme="minorHAnsi"/>
                <w:lang w:val="en-GB"/>
              </w:rPr>
              <w:t>Different sustainability goals across partners with a consensus emerging to either deploy or keep pilot services in production or use DE4A infrastructure to keep exchanging messages until the SDGR OOTS is in production.</w:t>
            </w:r>
            <w:r w:rsidR="00104125" w:rsidRPr="00B83A20">
              <w:rPr>
                <w:rFonts w:asciiTheme="minorHAnsi" w:hAnsiTheme="minorHAnsi"/>
                <w:lang w:val="en-GB"/>
              </w:rPr>
              <w:t xml:space="preserve"> Need of quicker and clearer cost/effort estimates.</w:t>
            </w:r>
            <w:r w:rsidRPr="00B83A20">
              <w:rPr>
                <w:rFonts w:asciiTheme="minorHAnsi" w:hAnsiTheme="minorHAnsi"/>
                <w:lang w:val="en-GB"/>
              </w:rPr>
              <w:t xml:space="preserve"> </w:t>
            </w:r>
          </w:p>
        </w:tc>
      </w:tr>
    </w:tbl>
    <w:p w14:paraId="09F481AF" w14:textId="77777777" w:rsidR="005637B0" w:rsidRPr="00565D04" w:rsidRDefault="005637B0" w:rsidP="005637B0">
      <w:pPr>
        <w:rPr>
          <w:lang w:val="en-GB"/>
        </w:rPr>
      </w:pPr>
    </w:p>
    <w:bookmarkEnd w:id="64"/>
    <w:p w14:paraId="329DA9E0" w14:textId="77777777" w:rsidR="00D61163" w:rsidRPr="00565D04" w:rsidRDefault="00D61163">
      <w:pPr>
        <w:rPr>
          <w:lang w:val="en-GB"/>
        </w:rPr>
      </w:pPr>
    </w:p>
    <w:p w14:paraId="1B7B0433" w14:textId="77777777" w:rsidR="00D61163" w:rsidRPr="00565D04" w:rsidRDefault="00D61163">
      <w:pPr>
        <w:rPr>
          <w:lang w:val="en-GB"/>
        </w:rPr>
      </w:pPr>
    </w:p>
    <w:p w14:paraId="2928D335" w14:textId="7EE34A43" w:rsidR="00D61163" w:rsidRPr="00B83A20" w:rsidRDefault="001043C8" w:rsidP="00B83A20">
      <w:pPr>
        <w:pStyle w:val="Ttulo1"/>
      </w:pPr>
      <w:bookmarkStart w:id="79" w:name="_Ref98246371"/>
      <w:bookmarkStart w:id="80" w:name="_Ref98246375"/>
      <w:bookmarkStart w:id="81" w:name="_Ref98246682"/>
      <w:bookmarkStart w:id="82" w:name="_Toc98323783"/>
      <w:r w:rsidRPr="00B83A20">
        <w:lastRenderedPageBreak/>
        <w:t>Pilot Procedures</w:t>
      </w:r>
      <w:bookmarkEnd w:id="79"/>
      <w:bookmarkEnd w:id="80"/>
      <w:bookmarkEnd w:id="81"/>
      <w:bookmarkEnd w:id="82"/>
    </w:p>
    <w:p w14:paraId="1E3B6399" w14:textId="74EF593E" w:rsidR="00D61163" w:rsidRPr="00C86865" w:rsidRDefault="001043C8" w:rsidP="00262587">
      <w:pPr>
        <w:pStyle w:val="Estilo1"/>
        <w:numPr>
          <w:ilvl w:val="1"/>
          <w:numId w:val="2"/>
        </w:numPr>
        <w:ind w:left="578" w:hanging="578"/>
      </w:pPr>
      <w:bookmarkStart w:id="83" w:name="_Toc98323784"/>
      <w:r w:rsidRPr="00F33B4E">
        <w:t>Cross</w:t>
      </w:r>
      <w:r w:rsidRPr="00C86865">
        <w:t>-border pilot testing approach</w:t>
      </w:r>
      <w:bookmarkEnd w:id="83"/>
    </w:p>
    <w:p w14:paraId="3002519E" w14:textId="722AECD0" w:rsidR="00CE0771" w:rsidRPr="00CA6F18" w:rsidRDefault="00CE0771" w:rsidP="006E2273">
      <w:pPr>
        <w:pStyle w:val="Ttulo3"/>
        <w:numPr>
          <w:ilvl w:val="2"/>
          <w:numId w:val="2"/>
        </w:numPr>
        <w:tabs>
          <w:tab w:val="clear" w:pos="2279"/>
          <w:tab w:val="num" w:pos="1080"/>
        </w:tabs>
        <w:ind w:left="720"/>
        <w:rPr>
          <w:lang w:val="en-GB"/>
        </w:rPr>
      </w:pPr>
      <w:bookmarkStart w:id="84" w:name="_Toc98323785"/>
      <w:r w:rsidRPr="00565D04">
        <w:rPr>
          <w:lang w:val="en-GB"/>
        </w:rPr>
        <w:t xml:space="preserve">General </w:t>
      </w:r>
      <w:r w:rsidR="00E703DF">
        <w:rPr>
          <w:lang w:val="en-GB"/>
        </w:rPr>
        <w:t>a</w:t>
      </w:r>
      <w:r w:rsidRPr="00565D04">
        <w:rPr>
          <w:lang w:val="en-GB"/>
        </w:rPr>
        <w:t>pproach</w:t>
      </w:r>
      <w:bookmarkEnd w:id="84"/>
    </w:p>
    <w:p w14:paraId="67689D6A" w14:textId="2D877922" w:rsidR="00D61163" w:rsidRPr="00565D04" w:rsidRDefault="001043C8">
      <w:pPr>
        <w:rPr>
          <w:rFonts w:asciiTheme="minorHAnsi" w:eastAsiaTheme="minorEastAsia" w:hAnsiTheme="minorHAnsi" w:cstheme="minorBidi"/>
          <w:color w:val="000000"/>
          <w:lang w:val="en-GB"/>
        </w:rPr>
      </w:pPr>
      <w:r w:rsidRPr="00565D04">
        <w:rPr>
          <w:rFonts w:asciiTheme="minorHAnsi" w:eastAsiaTheme="minorEastAsia" w:hAnsiTheme="minorHAnsi" w:cstheme="minorBidi"/>
          <w:lang w:val="en-GB"/>
        </w:rPr>
        <w:t xml:space="preserve">A </w:t>
      </w:r>
      <w:r w:rsidR="00E703DF">
        <w:rPr>
          <w:rFonts w:asciiTheme="minorHAnsi" w:eastAsiaTheme="minorEastAsia" w:hAnsiTheme="minorHAnsi" w:cstheme="minorBidi"/>
          <w:lang w:val="en-GB"/>
        </w:rPr>
        <w:t>c</w:t>
      </w:r>
      <w:r w:rsidRPr="00565D04">
        <w:rPr>
          <w:rFonts w:asciiTheme="minorHAnsi" w:eastAsiaTheme="minorEastAsia" w:hAnsiTheme="minorHAnsi" w:cstheme="minorBidi"/>
          <w:lang w:val="en-GB"/>
        </w:rPr>
        <w:t>onnectathon</w:t>
      </w:r>
      <w:r w:rsidR="008965C1" w:rsidRPr="00565D04">
        <w:rPr>
          <w:rFonts w:asciiTheme="minorHAnsi" w:eastAsiaTheme="minorEastAsia" w:hAnsiTheme="minorHAnsi" w:cstheme="minorBidi"/>
          <w:lang w:val="en-GB"/>
        </w:rPr>
        <w:t>-</w:t>
      </w:r>
      <w:r w:rsidRPr="00565D04">
        <w:rPr>
          <w:rFonts w:asciiTheme="minorHAnsi" w:eastAsiaTheme="minorEastAsia" w:hAnsiTheme="minorHAnsi" w:cstheme="minorBidi"/>
          <w:lang w:val="en-GB"/>
        </w:rPr>
        <w:t xml:space="preserve">like approach has been used to allow to, both </w:t>
      </w:r>
      <w:r w:rsidR="0056518A" w:rsidRPr="00565D04">
        <w:rPr>
          <w:rFonts w:asciiTheme="minorHAnsi" w:eastAsiaTheme="minorEastAsia" w:hAnsiTheme="minorHAnsi" w:cstheme="minorBidi"/>
          <w:lang w:val="en-GB"/>
        </w:rPr>
        <w:t>to validate</w:t>
      </w:r>
      <w:r w:rsidRPr="00565D04">
        <w:rPr>
          <w:rFonts w:asciiTheme="minorHAnsi" w:eastAsiaTheme="minorEastAsia" w:hAnsiTheme="minorHAnsi" w:cstheme="minorBidi"/>
          <w:lang w:val="en-GB"/>
        </w:rPr>
        <w:t xml:space="preserve"> develop</w:t>
      </w:r>
      <w:r w:rsidR="0056518A" w:rsidRPr="00565D04">
        <w:rPr>
          <w:rFonts w:asciiTheme="minorHAnsi" w:eastAsiaTheme="minorEastAsia" w:hAnsiTheme="minorHAnsi" w:cstheme="minorBidi"/>
          <w:lang w:val="en-GB"/>
        </w:rPr>
        <w:t>ment</w:t>
      </w:r>
      <w:r w:rsidRPr="00565D04">
        <w:rPr>
          <w:rFonts w:asciiTheme="minorHAnsi" w:eastAsiaTheme="minorEastAsia" w:hAnsiTheme="minorHAnsi" w:cstheme="minorBidi"/>
          <w:lang w:val="en-GB"/>
        </w:rPr>
        <w:t xml:space="preserve"> and </w:t>
      </w:r>
      <w:r w:rsidR="0056518A" w:rsidRPr="00565D04">
        <w:rPr>
          <w:rFonts w:asciiTheme="minorHAnsi" w:eastAsiaTheme="minorEastAsia" w:hAnsiTheme="minorHAnsi" w:cstheme="minorBidi"/>
          <w:lang w:val="en-GB"/>
        </w:rPr>
        <w:t>integrations</w:t>
      </w:r>
      <w:r w:rsidRPr="00565D04">
        <w:rPr>
          <w:rFonts w:asciiTheme="minorHAnsi" w:eastAsiaTheme="minorEastAsia" w:hAnsiTheme="minorHAnsi" w:cstheme="minorBidi"/>
          <w:lang w:val="en-GB"/>
        </w:rPr>
        <w:t xml:space="preserve"> and </w:t>
      </w:r>
      <w:r w:rsidR="0056518A" w:rsidRPr="00565D04">
        <w:rPr>
          <w:rFonts w:asciiTheme="minorHAnsi" w:eastAsiaTheme="minorEastAsia" w:hAnsiTheme="minorHAnsi" w:cstheme="minorBidi"/>
          <w:lang w:val="en-GB"/>
        </w:rPr>
        <w:t xml:space="preserve">to </w:t>
      </w:r>
      <w:r w:rsidRPr="00565D04">
        <w:rPr>
          <w:rFonts w:asciiTheme="minorHAnsi" w:eastAsiaTheme="minorEastAsia" w:hAnsiTheme="minorHAnsi" w:cstheme="minorBidi"/>
          <w:lang w:val="en-GB"/>
        </w:rPr>
        <w:t xml:space="preserve">track progress for all parties in the project. </w:t>
      </w:r>
      <w:r w:rsidR="00B83A20">
        <w:rPr>
          <w:rFonts w:asciiTheme="minorHAnsi" w:eastAsiaTheme="minorEastAsia" w:hAnsiTheme="minorHAnsi" w:cstheme="minorBidi"/>
          <w:lang w:val="en-GB"/>
        </w:rPr>
        <w:t>The project</w:t>
      </w:r>
      <w:r w:rsidRPr="00565D04">
        <w:rPr>
          <w:rFonts w:asciiTheme="minorHAnsi" w:eastAsiaTheme="minorEastAsia" w:hAnsiTheme="minorHAnsi" w:cstheme="minorBidi"/>
          <w:lang w:val="en-GB"/>
        </w:rPr>
        <w:t xml:space="preserve"> ha</w:t>
      </w:r>
      <w:r w:rsidR="00B83A20">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 tested</w:t>
      </w:r>
      <w:r w:rsidRPr="00565D04">
        <w:rPr>
          <w:rFonts w:asciiTheme="minorHAnsi" w:eastAsiaTheme="minorEastAsia" w:hAnsiTheme="minorHAnsi" w:cstheme="minorBidi"/>
          <w:color w:val="000000"/>
          <w:lang w:val="en-GB"/>
        </w:rPr>
        <w:t xml:space="preserve"> connectivity of the Member states and cross-border interoperability between data consumers and data providers at several DE4A Connectathons where developers from all pilot partners participated. </w:t>
      </w:r>
    </w:p>
    <w:p w14:paraId="784F59CF" w14:textId="7FFF62E0" w:rsidR="00CE0771" w:rsidRPr="00565D04" w:rsidRDefault="00CE0771" w:rsidP="00CE0771">
      <w:pPr>
        <w:rPr>
          <w:lang w:val="en-GB"/>
        </w:rPr>
      </w:pPr>
      <w:r w:rsidRPr="00565D04">
        <w:rPr>
          <w:lang w:val="en-GB"/>
        </w:rPr>
        <w:t xml:space="preserve">To establish and confirm the </w:t>
      </w:r>
      <w:r w:rsidR="0059007F" w:rsidRPr="00565D04">
        <w:rPr>
          <w:lang w:val="en-GB"/>
        </w:rPr>
        <w:t>cross-border</w:t>
      </w:r>
      <w:r w:rsidRPr="00565D04">
        <w:rPr>
          <w:lang w:val="en-GB"/>
        </w:rPr>
        <w:t xml:space="preserve"> connection between Data Owners and Data Evaluators, two tracks were defined in the Pilot Planning Deliverable</w:t>
      </w:r>
      <w:r w:rsidRPr="00565D04">
        <w:rPr>
          <w:rStyle w:val="apple-converted-space"/>
          <w:rFonts w:ascii="Arial" w:hAnsi="Arial" w:cs="Arial"/>
          <w:color w:val="202122"/>
          <w:sz w:val="21"/>
          <w:szCs w:val="21"/>
          <w:lang w:val="en-GB"/>
        </w:rPr>
        <w:t>,</w:t>
      </w:r>
      <w:r w:rsidRPr="00565D04">
        <w:rPr>
          <w:lang w:val="en-GB"/>
        </w:rPr>
        <w:t xml:space="preserve"> which </w:t>
      </w:r>
      <w:r w:rsidR="0059007F" w:rsidRPr="00565D04">
        <w:rPr>
          <w:lang w:val="en-GB"/>
        </w:rPr>
        <w:t>was</w:t>
      </w:r>
      <w:r w:rsidRPr="00565D04">
        <w:rPr>
          <w:lang w:val="en-GB"/>
        </w:rPr>
        <w:t xml:space="preserve"> each divided into several milestones. The milestone sequences were designed to introduce complexity in cross-border communication in a step-by-</w:t>
      </w:r>
      <w:r w:rsidR="0059007F" w:rsidRPr="00565D04">
        <w:rPr>
          <w:lang w:val="en-GB"/>
        </w:rPr>
        <w:t>step</w:t>
      </w:r>
      <w:r w:rsidRPr="00565D04">
        <w:rPr>
          <w:lang w:val="en-GB"/>
        </w:rPr>
        <w:t xml:space="preserve"> fashion, allowing </w:t>
      </w:r>
      <w:r w:rsidR="0059007F" w:rsidRPr="00565D04">
        <w:rPr>
          <w:lang w:val="en-GB"/>
        </w:rPr>
        <w:t xml:space="preserve">the </w:t>
      </w:r>
      <w:r w:rsidRPr="00565D04">
        <w:rPr>
          <w:lang w:val="en-GB"/>
        </w:rPr>
        <w:t>involved Member States to focus on one challenge at a time and keep the complexity manageable. To summarize, the tracks and milestones that were used are:</w:t>
      </w:r>
    </w:p>
    <w:p w14:paraId="17354486" w14:textId="2949CA5C" w:rsidR="00CE0771" w:rsidRPr="00262587" w:rsidRDefault="00CE0771" w:rsidP="00CE0771">
      <w:pPr>
        <w:pStyle w:val="Descripcin"/>
        <w:rPr>
          <w:sz w:val="22"/>
          <w:szCs w:val="22"/>
          <w:lang w:val="en-GB"/>
        </w:rPr>
      </w:pPr>
      <w:bookmarkStart w:id="85" w:name="_Toc95743373"/>
      <w:bookmarkStart w:id="86" w:name="_Toc98323809"/>
      <w:r w:rsidRPr="00262587">
        <w:rPr>
          <w:sz w:val="22"/>
          <w:szCs w:val="22"/>
          <w:lang w:val="en-GB"/>
        </w:rPr>
        <w:t xml:space="preserve">Table </w:t>
      </w:r>
      <w:r w:rsidRPr="00262587">
        <w:rPr>
          <w:sz w:val="22"/>
          <w:szCs w:val="22"/>
          <w:lang w:val="en-GB"/>
        </w:rPr>
        <w:fldChar w:fldCharType="begin"/>
      </w:r>
      <w:r w:rsidRPr="00262587">
        <w:rPr>
          <w:sz w:val="22"/>
          <w:szCs w:val="22"/>
          <w:lang w:val="en-GB"/>
        </w:rPr>
        <w:instrText xml:space="preserve"> SEQ Table \* ARABIC </w:instrText>
      </w:r>
      <w:r w:rsidRPr="00262587">
        <w:rPr>
          <w:sz w:val="22"/>
          <w:szCs w:val="22"/>
          <w:lang w:val="en-GB"/>
        </w:rPr>
        <w:fldChar w:fldCharType="separate"/>
      </w:r>
      <w:r w:rsidR="00377F81">
        <w:rPr>
          <w:noProof/>
          <w:sz w:val="22"/>
          <w:szCs w:val="22"/>
          <w:lang w:val="en-GB"/>
        </w:rPr>
        <w:t>12</w:t>
      </w:r>
      <w:r w:rsidRPr="00262587">
        <w:rPr>
          <w:sz w:val="22"/>
          <w:szCs w:val="22"/>
          <w:lang w:val="en-GB"/>
        </w:rPr>
        <w:fldChar w:fldCharType="end"/>
      </w:r>
      <w:r w:rsidRPr="00262587">
        <w:rPr>
          <w:sz w:val="22"/>
          <w:szCs w:val="22"/>
          <w:lang w:val="en-GB"/>
        </w:rPr>
        <w:t>: M</w:t>
      </w:r>
      <w:r w:rsidR="00F84C10" w:rsidRPr="00262587">
        <w:rPr>
          <w:sz w:val="22"/>
          <w:szCs w:val="22"/>
          <w:lang w:val="en-GB"/>
        </w:rPr>
        <w:t>i</w:t>
      </w:r>
      <w:r w:rsidRPr="00262587">
        <w:rPr>
          <w:sz w:val="22"/>
          <w:szCs w:val="22"/>
          <w:lang w:val="en-GB"/>
        </w:rPr>
        <w:t>lestones as defined in D4.</w:t>
      </w:r>
      <w:r w:rsidR="00E75791" w:rsidRPr="00262587">
        <w:rPr>
          <w:sz w:val="22"/>
          <w:szCs w:val="22"/>
          <w:lang w:val="en-GB"/>
        </w:rPr>
        <w:t>10</w:t>
      </w:r>
      <w:r w:rsidRPr="00262587">
        <w:rPr>
          <w:sz w:val="22"/>
          <w:szCs w:val="22"/>
          <w:lang w:val="en-GB"/>
        </w:rPr>
        <w:t xml:space="preserve"> Pilot planning</w:t>
      </w:r>
      <w:bookmarkEnd w:id="85"/>
      <w:bookmarkEnd w:id="86"/>
    </w:p>
    <w:tbl>
      <w:tblPr>
        <w:tblStyle w:val="ARI1"/>
        <w:tblW w:w="5081" w:type="dxa"/>
        <w:tblInd w:w="1988" w:type="dxa"/>
        <w:tblLook w:val="04A0" w:firstRow="1" w:lastRow="0" w:firstColumn="1" w:lastColumn="0" w:noHBand="0" w:noVBand="1"/>
      </w:tblPr>
      <w:tblGrid>
        <w:gridCol w:w="1092"/>
        <w:gridCol w:w="3989"/>
      </w:tblGrid>
      <w:tr w:rsidR="00EF478F" w:rsidRPr="00565D04" w14:paraId="267EF5FD" w14:textId="77777777" w:rsidTr="00832C5D">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FFFFFF"/>
            </w:tcBorders>
            <w:hideMark/>
          </w:tcPr>
          <w:p w14:paraId="719298ED" w14:textId="77777777" w:rsidR="00EF478F" w:rsidRPr="00565D04" w:rsidRDefault="00EF478F" w:rsidP="0078754C">
            <w:pPr>
              <w:rPr>
                <w:rFonts w:asciiTheme="minorHAnsi" w:hAnsiTheme="minorHAnsi"/>
                <w:lang w:val="en-GB"/>
              </w:rPr>
            </w:pPr>
            <w:r w:rsidRPr="00565D04">
              <w:rPr>
                <w:rFonts w:asciiTheme="minorHAnsi" w:hAnsiTheme="minorHAnsi"/>
                <w:lang w:val="en-GB"/>
              </w:rPr>
              <w:t>Milestone</w:t>
            </w:r>
          </w:p>
        </w:tc>
        <w:tc>
          <w:tcPr>
            <w:tcW w:w="3989" w:type="dxa"/>
            <w:hideMark/>
          </w:tcPr>
          <w:p w14:paraId="2001AA8B" w14:textId="06C2CFEF" w:rsidR="00EF478F" w:rsidRPr="00565D04" w:rsidRDefault="00EF478F" w:rsidP="0078754C">
            <w:pPr>
              <w:jc w:val="center"/>
              <w:rPr>
                <w:rFonts w:asciiTheme="minorHAnsi" w:hAnsiTheme="minorHAnsi"/>
                <w:lang w:val="en-GB"/>
              </w:rPr>
            </w:pPr>
            <w:r w:rsidRPr="00565D04">
              <w:rPr>
                <w:rFonts w:asciiTheme="minorHAnsi" w:hAnsiTheme="minorHAnsi"/>
                <w:lang w:val="en-GB"/>
              </w:rPr>
              <w:t>eIDAS/OOP</w:t>
            </w:r>
            <w:r w:rsidR="008965C1" w:rsidRPr="00565D04">
              <w:rPr>
                <w:rFonts w:asciiTheme="minorHAnsi" w:hAnsiTheme="minorHAnsi"/>
                <w:lang w:val="en-GB"/>
              </w:rPr>
              <w:t>T</w:t>
            </w:r>
            <w:r w:rsidRPr="00565D04">
              <w:rPr>
                <w:rFonts w:asciiTheme="minorHAnsi" w:hAnsiTheme="minorHAnsi"/>
                <w:lang w:val="en-GB"/>
              </w:rPr>
              <w:t xml:space="preserve">S </w:t>
            </w:r>
          </w:p>
        </w:tc>
      </w:tr>
      <w:tr w:rsidR="00EF478F" w:rsidRPr="00565D04" w14:paraId="0A32FD1F" w14:textId="77777777" w:rsidTr="00832C5D">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FFFFFF"/>
              <w:bottom w:val="single" w:sz="4" w:space="0" w:color="FFFFFF"/>
            </w:tcBorders>
            <w:shd w:val="clear" w:color="auto" w:fill="0066A1"/>
            <w:hideMark/>
          </w:tcPr>
          <w:p w14:paraId="6FAFA4FA" w14:textId="77777777" w:rsidR="00EF478F" w:rsidRPr="00565D04" w:rsidRDefault="00EF478F" w:rsidP="0078754C">
            <w:pPr>
              <w:rPr>
                <w:rFonts w:asciiTheme="minorHAnsi" w:hAnsiTheme="minorHAnsi"/>
                <w:color w:val="FFFFFF" w:themeColor="background1"/>
                <w:lang w:val="en-GB"/>
              </w:rPr>
            </w:pPr>
            <w:r w:rsidRPr="00565D04">
              <w:rPr>
                <w:rFonts w:asciiTheme="minorHAnsi" w:hAnsiTheme="minorHAnsi"/>
                <w:color w:val="FFFFFF" w:themeColor="background1"/>
                <w:lang w:val="en-GB"/>
              </w:rPr>
              <w:t>1</w:t>
            </w:r>
          </w:p>
        </w:tc>
        <w:tc>
          <w:tcPr>
            <w:tcW w:w="3989" w:type="dxa"/>
            <w:hideMark/>
          </w:tcPr>
          <w:p w14:paraId="40590242" w14:textId="0A5659DF" w:rsidR="00EF478F" w:rsidRPr="00565D04" w:rsidRDefault="00EF478F" w:rsidP="0078754C">
            <w:pPr>
              <w:rPr>
                <w:rFonts w:asciiTheme="minorHAnsi" w:hAnsiTheme="minorHAnsi"/>
                <w:lang w:val="en-GB"/>
              </w:rPr>
            </w:pPr>
            <w:r w:rsidRPr="00565D04">
              <w:rPr>
                <w:rFonts w:asciiTheme="minorHAnsi" w:hAnsiTheme="minorHAnsi"/>
                <w:lang w:val="en-GB"/>
              </w:rPr>
              <w:t>eIDAS authentication for persons up and running</w:t>
            </w:r>
          </w:p>
        </w:tc>
      </w:tr>
      <w:tr w:rsidR="00EF478F" w:rsidRPr="00565D04" w14:paraId="1FE8AFA6" w14:textId="77777777" w:rsidTr="00832C5D">
        <w:tc>
          <w:tcPr>
            <w:tcW w:w="0" w:type="auto"/>
            <w:tcBorders>
              <w:top w:val="single" w:sz="4" w:space="0" w:color="FFFFFF"/>
              <w:bottom w:val="single" w:sz="4" w:space="0" w:color="FFFFFF"/>
            </w:tcBorders>
            <w:shd w:val="clear" w:color="auto" w:fill="0066A1"/>
            <w:hideMark/>
          </w:tcPr>
          <w:p w14:paraId="61254EC6" w14:textId="77777777" w:rsidR="00EF478F" w:rsidRPr="00565D04" w:rsidRDefault="00EF478F" w:rsidP="0078754C">
            <w:pPr>
              <w:rPr>
                <w:rFonts w:asciiTheme="minorHAnsi" w:hAnsiTheme="minorHAnsi"/>
                <w:color w:val="FFFFFF" w:themeColor="background1"/>
                <w:lang w:val="en-GB"/>
              </w:rPr>
            </w:pPr>
            <w:r w:rsidRPr="00565D04">
              <w:rPr>
                <w:rFonts w:asciiTheme="minorHAnsi" w:hAnsiTheme="minorHAnsi"/>
                <w:color w:val="FFFFFF" w:themeColor="background1"/>
                <w:lang w:val="en-GB"/>
              </w:rPr>
              <w:t>2</w:t>
            </w:r>
          </w:p>
        </w:tc>
        <w:tc>
          <w:tcPr>
            <w:tcW w:w="3989" w:type="dxa"/>
            <w:hideMark/>
          </w:tcPr>
          <w:p w14:paraId="6F4BEAD4" w14:textId="4F85A154" w:rsidR="00EF478F" w:rsidRPr="00565D04" w:rsidRDefault="00EF478F" w:rsidP="0078754C">
            <w:pPr>
              <w:rPr>
                <w:rFonts w:asciiTheme="minorHAnsi" w:hAnsiTheme="minorHAnsi"/>
                <w:lang w:val="en-GB"/>
              </w:rPr>
            </w:pPr>
            <w:r w:rsidRPr="00565D04">
              <w:rPr>
                <w:rFonts w:asciiTheme="minorHAnsi" w:hAnsiTheme="minorHAnsi"/>
                <w:lang w:val="en-GB"/>
              </w:rPr>
              <w:t>DE4A Connector between 2 Member States</w:t>
            </w:r>
          </w:p>
        </w:tc>
      </w:tr>
      <w:tr w:rsidR="00EF478F" w:rsidRPr="00565D04" w14:paraId="001044E7" w14:textId="77777777" w:rsidTr="00832C5D">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FFFFFF"/>
              <w:bottom w:val="single" w:sz="4" w:space="0" w:color="FFFFFF"/>
            </w:tcBorders>
            <w:shd w:val="clear" w:color="auto" w:fill="0066A1"/>
            <w:hideMark/>
          </w:tcPr>
          <w:p w14:paraId="3CA74713" w14:textId="77777777" w:rsidR="00EF478F" w:rsidRPr="00565D04" w:rsidRDefault="00EF478F" w:rsidP="0078754C">
            <w:pPr>
              <w:rPr>
                <w:rFonts w:asciiTheme="minorHAnsi" w:hAnsiTheme="minorHAnsi"/>
                <w:color w:val="FFFFFF" w:themeColor="background1"/>
                <w:lang w:val="en-GB"/>
              </w:rPr>
            </w:pPr>
            <w:r w:rsidRPr="00565D04">
              <w:rPr>
                <w:rFonts w:asciiTheme="minorHAnsi" w:hAnsiTheme="minorHAnsi"/>
                <w:color w:val="FFFFFF" w:themeColor="background1"/>
                <w:lang w:val="en-GB"/>
              </w:rPr>
              <w:t>3</w:t>
            </w:r>
          </w:p>
        </w:tc>
        <w:tc>
          <w:tcPr>
            <w:tcW w:w="3989" w:type="dxa"/>
            <w:hideMark/>
          </w:tcPr>
          <w:p w14:paraId="785E8096" w14:textId="37708FDA" w:rsidR="00EF478F" w:rsidRPr="00565D04" w:rsidRDefault="00EF478F" w:rsidP="0078754C">
            <w:pPr>
              <w:rPr>
                <w:rFonts w:asciiTheme="minorHAnsi" w:hAnsiTheme="minorHAnsi"/>
                <w:lang w:val="en-GB"/>
              </w:rPr>
            </w:pPr>
            <w:r w:rsidRPr="00565D04">
              <w:rPr>
                <w:rFonts w:asciiTheme="minorHAnsi" w:hAnsiTheme="minorHAnsi"/>
                <w:lang w:val="en-GB"/>
              </w:rPr>
              <w:t>Full scale functional testing between all Member States.</w:t>
            </w:r>
          </w:p>
        </w:tc>
      </w:tr>
      <w:tr w:rsidR="00EF478F" w:rsidRPr="00565D04" w14:paraId="360E1615" w14:textId="77777777" w:rsidTr="00832C5D">
        <w:tc>
          <w:tcPr>
            <w:tcW w:w="0" w:type="auto"/>
            <w:tcBorders>
              <w:top w:val="single" w:sz="4" w:space="0" w:color="FFFFFF"/>
            </w:tcBorders>
            <w:shd w:val="clear" w:color="auto" w:fill="0066A1"/>
            <w:hideMark/>
          </w:tcPr>
          <w:p w14:paraId="0B300805" w14:textId="77777777" w:rsidR="00EF478F" w:rsidRPr="00565D04" w:rsidRDefault="00EF478F" w:rsidP="0078754C">
            <w:pPr>
              <w:rPr>
                <w:rFonts w:asciiTheme="minorHAnsi" w:hAnsiTheme="minorHAnsi"/>
                <w:color w:val="FFFFFF" w:themeColor="background1"/>
                <w:lang w:val="en-GB"/>
              </w:rPr>
            </w:pPr>
            <w:r w:rsidRPr="00565D04">
              <w:rPr>
                <w:rFonts w:asciiTheme="minorHAnsi" w:hAnsiTheme="minorHAnsi"/>
                <w:color w:val="FFFFFF" w:themeColor="background1"/>
                <w:lang w:val="en-GB"/>
              </w:rPr>
              <w:t>4</w:t>
            </w:r>
          </w:p>
        </w:tc>
        <w:tc>
          <w:tcPr>
            <w:tcW w:w="3989" w:type="dxa"/>
            <w:hideMark/>
          </w:tcPr>
          <w:p w14:paraId="4CB060D6" w14:textId="023E2EDE" w:rsidR="00EF478F" w:rsidRPr="00565D04" w:rsidRDefault="00EF478F" w:rsidP="0078754C">
            <w:pPr>
              <w:rPr>
                <w:rFonts w:asciiTheme="minorHAnsi" w:hAnsiTheme="minorHAnsi"/>
                <w:lang w:val="en-GB"/>
              </w:rPr>
            </w:pPr>
            <w:r w:rsidRPr="00565D04">
              <w:rPr>
                <w:rFonts w:asciiTheme="minorHAnsi" w:hAnsiTheme="minorHAnsi"/>
                <w:lang w:val="en-GB"/>
              </w:rPr>
              <w:t>Ready to start Pilot</w:t>
            </w:r>
          </w:p>
        </w:tc>
      </w:tr>
    </w:tbl>
    <w:p w14:paraId="63B0B2EE" w14:textId="77777777" w:rsidR="00CE0771" w:rsidRPr="00565D04" w:rsidRDefault="00CE0771" w:rsidP="00CE0771">
      <w:pPr>
        <w:rPr>
          <w:lang w:val="en-GB"/>
        </w:rPr>
      </w:pPr>
    </w:p>
    <w:p w14:paraId="5571F5AD" w14:textId="5A9A11FB" w:rsidR="00CE0771" w:rsidRPr="00565D04" w:rsidRDefault="00CE0771" w:rsidP="00CE0771">
      <w:pPr>
        <w:rPr>
          <w:lang w:val="en-GB"/>
        </w:rPr>
      </w:pPr>
      <w:r w:rsidRPr="00565D04">
        <w:rPr>
          <w:lang w:val="en-GB"/>
        </w:rPr>
        <w:t>These tracks were meant for all Member States to use synchronously. This however, turned out to be unrealistic because all Member States seem to have their own challenges, leading to different speeds of development. The general approach, where tracks and milestones were defined, remained useful, however for each combination of Data Owner and Data Evaluator a separate timeline turned out to be necessary.</w:t>
      </w:r>
    </w:p>
    <w:p w14:paraId="50500C07" w14:textId="331950A3" w:rsidR="00CE0771" w:rsidRPr="00CA6F18" w:rsidRDefault="00CE0771" w:rsidP="006E2273">
      <w:pPr>
        <w:pStyle w:val="Ttulo3"/>
        <w:numPr>
          <w:ilvl w:val="2"/>
          <w:numId w:val="2"/>
        </w:numPr>
        <w:tabs>
          <w:tab w:val="clear" w:pos="2279"/>
          <w:tab w:val="num" w:pos="1080"/>
        </w:tabs>
        <w:ind w:left="720"/>
        <w:rPr>
          <w:lang w:val="en-GB"/>
        </w:rPr>
      </w:pPr>
      <w:bookmarkStart w:id="87" w:name="_Toc98323786"/>
      <w:r w:rsidRPr="00565D04">
        <w:rPr>
          <w:lang w:val="en-GB"/>
        </w:rPr>
        <w:t>Connectathon</w:t>
      </w:r>
      <w:bookmarkEnd w:id="87"/>
    </w:p>
    <w:p w14:paraId="336BCFE0" w14:textId="607B9115" w:rsidR="00D61163" w:rsidRDefault="001043C8" w:rsidP="005E28E2">
      <w:pPr>
        <w:spacing w:after="0"/>
        <w:rPr>
          <w:rFonts w:asciiTheme="minorHAnsi" w:eastAsiaTheme="minorEastAsia" w:hAnsiTheme="minorHAnsi" w:cstheme="minorBidi"/>
          <w:color w:val="000000"/>
          <w:lang w:val="en-GB"/>
        </w:rPr>
      </w:pPr>
      <w:r w:rsidRPr="00565D04">
        <w:rPr>
          <w:rFonts w:asciiTheme="minorHAnsi" w:eastAsiaTheme="minorEastAsia" w:hAnsiTheme="minorHAnsi" w:cstheme="minorBidi"/>
          <w:color w:val="000000"/>
          <w:lang w:val="en-GB"/>
        </w:rPr>
        <w:t>First, connectivity of the DE4A connectors was tested with the help of mock DEs and mock DOs from the playground. Then, integration of real DEs and DOs was validated with mock DOs and mock DEs respectively. In the final stage, cross-border interoperability of real DEs and real DOs w</w:t>
      </w:r>
      <w:r w:rsidR="00AB1EE6" w:rsidRPr="00565D04">
        <w:rPr>
          <w:rFonts w:asciiTheme="minorHAnsi" w:eastAsiaTheme="minorEastAsia" w:hAnsiTheme="minorHAnsi" w:cstheme="minorBidi"/>
          <w:color w:val="000000"/>
          <w:lang w:val="en-GB"/>
        </w:rPr>
        <w:t>as</w:t>
      </w:r>
      <w:r w:rsidR="00C924F1" w:rsidRPr="00565D04">
        <w:rPr>
          <w:rFonts w:asciiTheme="minorHAnsi" w:eastAsiaTheme="minorEastAsia" w:hAnsiTheme="minorHAnsi" w:cstheme="minorBidi"/>
          <w:color w:val="000000"/>
          <w:lang w:val="en-GB"/>
        </w:rPr>
        <w:t xml:space="preserve"> partially </w:t>
      </w:r>
      <w:r w:rsidRPr="00565D04">
        <w:rPr>
          <w:rFonts w:asciiTheme="minorHAnsi" w:eastAsiaTheme="minorEastAsia" w:hAnsiTheme="minorHAnsi" w:cstheme="minorBidi"/>
          <w:color w:val="000000"/>
          <w:lang w:val="en-GB"/>
        </w:rPr>
        <w:t>tested. Both happy and unhappy flows were investigated:</w:t>
      </w:r>
    </w:p>
    <w:p w14:paraId="4A1296CC" w14:textId="77777777" w:rsidR="00D61163" w:rsidRPr="00565D04" w:rsidRDefault="001043C8" w:rsidP="00A51A15">
      <w:pPr>
        <w:pStyle w:val="Bullet1"/>
        <w:numPr>
          <w:ilvl w:val="0"/>
          <w:numId w:val="17"/>
        </w:numPr>
        <w:spacing w:before="240"/>
        <w:rPr>
          <w:color w:val="000000"/>
          <w:lang w:val="en-GB"/>
        </w:rPr>
      </w:pPr>
      <w:r w:rsidRPr="00565D04">
        <w:rPr>
          <w:rFonts w:asciiTheme="minorHAnsi" w:eastAsiaTheme="minorEastAsia" w:hAnsiTheme="minorHAnsi" w:cstheme="minorBidi"/>
          <w:color w:val="000000"/>
          <w:lang w:val="en-GB"/>
        </w:rPr>
        <w:t>DE4A Connectivity</w:t>
      </w:r>
    </w:p>
    <w:p w14:paraId="462FE275" w14:textId="7A2801C6" w:rsidR="00D61163" w:rsidRPr="00565D04" w:rsidRDefault="001043C8" w:rsidP="00A51A15">
      <w:pPr>
        <w:numPr>
          <w:ilvl w:val="1"/>
          <w:numId w:val="16"/>
        </w:numPr>
        <w:rPr>
          <w:color w:val="000000"/>
          <w:lang w:val="en-GB"/>
        </w:rPr>
      </w:pPr>
      <w:r w:rsidRPr="00565D04">
        <w:rPr>
          <w:rFonts w:asciiTheme="minorHAnsi" w:eastAsiaTheme="minorEastAsia" w:hAnsiTheme="minorHAnsi" w:cstheme="minorBidi"/>
          <w:color w:val="000000"/>
          <w:lang w:val="en-GB"/>
        </w:rPr>
        <w:t>Happy flow, unhappy flow (no evidence, rejected preview</w:t>
      </w:r>
      <w:r w:rsidR="002B3B38" w:rsidRPr="00565D04">
        <w:rPr>
          <w:rFonts w:asciiTheme="minorHAnsi" w:eastAsiaTheme="minorEastAsia" w:hAnsiTheme="minorHAnsi" w:cstheme="minorBidi"/>
          <w:color w:val="000000"/>
          <w:lang w:val="en-GB"/>
        </w:rPr>
        <w:t xml:space="preserve"> etc.</w:t>
      </w:r>
      <w:r w:rsidRPr="00565D04">
        <w:rPr>
          <w:rFonts w:asciiTheme="minorHAnsi" w:eastAsiaTheme="minorEastAsia" w:hAnsiTheme="minorHAnsi" w:cstheme="minorBidi"/>
          <w:color w:val="000000"/>
          <w:lang w:val="en-GB"/>
        </w:rPr>
        <w:t>)</w:t>
      </w:r>
    </w:p>
    <w:p w14:paraId="360F6DE2" w14:textId="77777777" w:rsidR="00D61163" w:rsidRPr="00565D04" w:rsidRDefault="001043C8" w:rsidP="00A51A15">
      <w:pPr>
        <w:numPr>
          <w:ilvl w:val="2"/>
          <w:numId w:val="16"/>
        </w:numPr>
        <w:rPr>
          <w:color w:val="000000"/>
          <w:lang w:val="en-GB"/>
        </w:rPr>
      </w:pPr>
      <w:r w:rsidRPr="00565D04">
        <w:rPr>
          <w:rFonts w:asciiTheme="minorHAnsi" w:eastAsiaTheme="minorEastAsia" w:hAnsiTheme="minorHAnsi" w:cstheme="minorBidi"/>
          <w:color w:val="000000"/>
          <w:lang w:val="en-GB"/>
        </w:rPr>
        <w:t>Mock DE – DR (MS A) – DT (MS B) – Mock DO</w:t>
      </w:r>
    </w:p>
    <w:p w14:paraId="08F7469B" w14:textId="77777777" w:rsidR="00D61163" w:rsidRPr="00565D04" w:rsidRDefault="001043C8" w:rsidP="00A51A15">
      <w:pPr>
        <w:numPr>
          <w:ilvl w:val="2"/>
          <w:numId w:val="16"/>
        </w:numPr>
        <w:rPr>
          <w:color w:val="000000"/>
          <w:lang w:val="en-GB"/>
        </w:rPr>
      </w:pPr>
      <w:r w:rsidRPr="00565D04">
        <w:rPr>
          <w:rFonts w:asciiTheme="minorHAnsi" w:eastAsiaTheme="minorEastAsia" w:hAnsiTheme="minorHAnsi" w:cstheme="minorBidi"/>
          <w:color w:val="000000"/>
          <w:lang w:val="en-GB"/>
        </w:rPr>
        <w:t>Mock DE – DR (MS B) – DT (MS A) – Mock DO</w:t>
      </w:r>
    </w:p>
    <w:p w14:paraId="115C5113" w14:textId="77777777" w:rsidR="00D61163" w:rsidRPr="00565D04" w:rsidRDefault="001043C8" w:rsidP="00A51A15">
      <w:pPr>
        <w:pStyle w:val="Bullet1"/>
        <w:numPr>
          <w:ilvl w:val="0"/>
          <w:numId w:val="17"/>
        </w:numPr>
        <w:rPr>
          <w:color w:val="000000"/>
          <w:lang w:val="en-GB"/>
        </w:rPr>
      </w:pPr>
      <w:r w:rsidRPr="00565D04">
        <w:rPr>
          <w:rFonts w:asciiTheme="minorHAnsi" w:eastAsiaTheme="minorEastAsia" w:hAnsiTheme="minorHAnsi" w:cstheme="minorBidi"/>
          <w:color w:val="000000"/>
          <w:lang w:val="en-GB"/>
        </w:rPr>
        <w:t>Integration of endpoints</w:t>
      </w:r>
    </w:p>
    <w:p w14:paraId="1D9EF230" w14:textId="6CE46160" w:rsidR="00D61163" w:rsidRPr="00565D04" w:rsidRDefault="001043C8" w:rsidP="00A51A15">
      <w:pPr>
        <w:numPr>
          <w:ilvl w:val="1"/>
          <w:numId w:val="16"/>
        </w:numPr>
        <w:rPr>
          <w:color w:val="000000"/>
          <w:lang w:val="en-GB"/>
        </w:rPr>
      </w:pPr>
      <w:r w:rsidRPr="00565D04">
        <w:rPr>
          <w:rFonts w:asciiTheme="minorHAnsi" w:eastAsiaTheme="minorEastAsia" w:hAnsiTheme="minorHAnsi" w:cstheme="minorBidi"/>
          <w:color w:val="000000"/>
          <w:lang w:val="en-GB"/>
        </w:rPr>
        <w:t>Happy flow, unhappy flow (no evidence, rejected preview</w:t>
      </w:r>
      <w:r w:rsidR="00153EC4" w:rsidRPr="00565D04">
        <w:rPr>
          <w:rFonts w:asciiTheme="minorHAnsi" w:eastAsiaTheme="minorEastAsia" w:hAnsiTheme="minorHAnsi" w:cstheme="minorBidi"/>
          <w:color w:val="000000"/>
          <w:lang w:val="en-GB"/>
        </w:rPr>
        <w:t xml:space="preserve"> etc.</w:t>
      </w:r>
      <w:r w:rsidRPr="00565D04">
        <w:rPr>
          <w:rFonts w:asciiTheme="minorHAnsi" w:eastAsiaTheme="minorEastAsia" w:hAnsiTheme="minorHAnsi" w:cstheme="minorBidi"/>
          <w:color w:val="000000"/>
          <w:lang w:val="en-GB"/>
        </w:rPr>
        <w:t>)</w:t>
      </w:r>
    </w:p>
    <w:p w14:paraId="75BDDC53" w14:textId="77777777" w:rsidR="00D61163" w:rsidRPr="00565D04" w:rsidRDefault="001043C8" w:rsidP="00A51A15">
      <w:pPr>
        <w:numPr>
          <w:ilvl w:val="2"/>
          <w:numId w:val="16"/>
        </w:numPr>
        <w:rPr>
          <w:color w:val="000000"/>
          <w:lang w:val="en-GB"/>
        </w:rPr>
      </w:pPr>
      <w:r w:rsidRPr="00565D04">
        <w:rPr>
          <w:rFonts w:asciiTheme="minorHAnsi" w:eastAsiaTheme="minorEastAsia" w:hAnsiTheme="minorHAnsi" w:cstheme="minorBidi"/>
          <w:color w:val="000000"/>
          <w:lang w:val="en-GB"/>
        </w:rPr>
        <w:t>DE (MS A) – DR (MS A) – DT (MS B) – Mock DO</w:t>
      </w:r>
    </w:p>
    <w:p w14:paraId="0FBA4189" w14:textId="77777777" w:rsidR="00D61163" w:rsidRPr="005E28E2" w:rsidRDefault="001043C8" w:rsidP="00A51A15">
      <w:pPr>
        <w:numPr>
          <w:ilvl w:val="2"/>
          <w:numId w:val="16"/>
        </w:numPr>
        <w:rPr>
          <w:color w:val="000000"/>
          <w:lang w:val="en-GB"/>
        </w:rPr>
      </w:pPr>
      <w:r w:rsidRPr="00565D04">
        <w:rPr>
          <w:rFonts w:asciiTheme="minorHAnsi" w:eastAsiaTheme="minorEastAsia" w:hAnsiTheme="minorHAnsi" w:cstheme="minorBidi"/>
          <w:color w:val="000000"/>
          <w:lang w:val="en-GB"/>
        </w:rPr>
        <w:t>Mock DE – DR (MS B) – DT (MS A) – DO (MS A)</w:t>
      </w:r>
    </w:p>
    <w:p w14:paraId="137AA1BA" w14:textId="77777777" w:rsidR="005E28E2" w:rsidRPr="00565D04" w:rsidRDefault="005E28E2" w:rsidP="005E28E2">
      <w:pPr>
        <w:ind w:left="2160"/>
        <w:rPr>
          <w:color w:val="000000"/>
          <w:lang w:val="en-GB"/>
        </w:rPr>
      </w:pPr>
    </w:p>
    <w:p w14:paraId="7770CF1A" w14:textId="77777777" w:rsidR="00D61163" w:rsidRPr="00565D04" w:rsidRDefault="001043C8" w:rsidP="00A51A15">
      <w:pPr>
        <w:pStyle w:val="Bullet1"/>
        <w:numPr>
          <w:ilvl w:val="0"/>
          <w:numId w:val="17"/>
        </w:numPr>
        <w:rPr>
          <w:color w:val="000000"/>
          <w:lang w:val="en-GB"/>
        </w:rPr>
      </w:pPr>
      <w:r w:rsidRPr="00565D04">
        <w:rPr>
          <w:rFonts w:asciiTheme="minorHAnsi" w:eastAsiaTheme="minorEastAsia" w:hAnsiTheme="minorHAnsi" w:cstheme="minorBidi"/>
          <w:color w:val="000000"/>
          <w:lang w:val="en-GB"/>
        </w:rPr>
        <w:lastRenderedPageBreak/>
        <w:t>Cross-border interoperability of endpoints</w:t>
      </w:r>
    </w:p>
    <w:p w14:paraId="3DC60A56" w14:textId="13B68A2C" w:rsidR="00D61163" w:rsidRPr="00565D04" w:rsidRDefault="001043C8" w:rsidP="00A51A15">
      <w:pPr>
        <w:numPr>
          <w:ilvl w:val="1"/>
          <w:numId w:val="16"/>
        </w:numPr>
        <w:rPr>
          <w:color w:val="000000"/>
          <w:lang w:val="en-GB"/>
        </w:rPr>
      </w:pPr>
      <w:r w:rsidRPr="00565D04">
        <w:rPr>
          <w:rFonts w:asciiTheme="minorHAnsi" w:eastAsiaTheme="minorEastAsia" w:hAnsiTheme="minorHAnsi" w:cstheme="minorBidi"/>
          <w:color w:val="000000"/>
          <w:lang w:val="en-GB"/>
        </w:rPr>
        <w:t>Happy flow, unhappy flow (no evidence, rejected preview</w:t>
      </w:r>
      <w:r w:rsidR="00153EC4" w:rsidRPr="00565D04">
        <w:rPr>
          <w:rFonts w:asciiTheme="minorHAnsi" w:eastAsiaTheme="minorEastAsia" w:hAnsiTheme="minorHAnsi" w:cstheme="minorBidi"/>
          <w:color w:val="000000"/>
          <w:lang w:val="en-GB"/>
        </w:rPr>
        <w:t xml:space="preserve"> etc.</w:t>
      </w:r>
      <w:r w:rsidRPr="00565D04">
        <w:rPr>
          <w:rFonts w:asciiTheme="minorHAnsi" w:eastAsiaTheme="minorEastAsia" w:hAnsiTheme="minorHAnsi" w:cstheme="minorBidi"/>
          <w:color w:val="000000"/>
          <w:lang w:val="en-GB"/>
        </w:rPr>
        <w:t>)</w:t>
      </w:r>
    </w:p>
    <w:p w14:paraId="718762AD" w14:textId="77777777" w:rsidR="00D61163" w:rsidRPr="00565D04" w:rsidRDefault="001043C8" w:rsidP="00A51A15">
      <w:pPr>
        <w:numPr>
          <w:ilvl w:val="2"/>
          <w:numId w:val="16"/>
        </w:numPr>
        <w:rPr>
          <w:color w:val="000000"/>
          <w:lang w:val="en-GB"/>
        </w:rPr>
      </w:pPr>
      <w:r w:rsidRPr="00565D04">
        <w:rPr>
          <w:rFonts w:asciiTheme="minorHAnsi" w:eastAsiaTheme="minorEastAsia" w:hAnsiTheme="minorHAnsi" w:cstheme="minorBidi"/>
          <w:color w:val="000000"/>
          <w:lang w:val="en-GB"/>
        </w:rPr>
        <w:t>DE (MS A) – DR (MS A) – DT (MS B) – DO (MS B)</w:t>
      </w:r>
    </w:p>
    <w:p w14:paraId="71E17417" w14:textId="77777777" w:rsidR="00D61163" w:rsidRPr="00565D04" w:rsidRDefault="00D61163">
      <w:pPr>
        <w:rPr>
          <w:color w:val="000000"/>
          <w:lang w:val="en-GB"/>
        </w:rPr>
      </w:pPr>
    </w:p>
    <w:p w14:paraId="712F9043" w14:textId="08B8BE14" w:rsidR="00D61163" w:rsidRPr="00565D04" w:rsidRDefault="001043C8">
      <w:pPr>
        <w:rPr>
          <w:color w:val="000000"/>
          <w:lang w:val="en-GB"/>
        </w:rPr>
      </w:pPr>
      <w:r w:rsidRPr="00565D04">
        <w:rPr>
          <w:rFonts w:asciiTheme="minorHAnsi" w:eastAsiaTheme="minorEastAsia" w:hAnsiTheme="minorHAnsi" w:cstheme="minorBidi"/>
          <w:color w:val="000000"/>
          <w:lang w:val="en-GB"/>
        </w:rPr>
        <w:fldChar w:fldCharType="begin"/>
      </w:r>
      <w:r w:rsidRPr="00565D04">
        <w:rPr>
          <w:rFonts w:asciiTheme="minorHAnsi" w:eastAsiaTheme="minorEastAsia" w:hAnsiTheme="minorHAnsi" w:cstheme="minorBidi"/>
          <w:color w:val="000000"/>
          <w:lang w:val="en-GB"/>
        </w:rPr>
        <w:instrText xml:space="preserve"> REF _Ref94187561 \h </w:instrText>
      </w:r>
      <w:r w:rsidRPr="00565D04">
        <w:rPr>
          <w:rFonts w:asciiTheme="minorHAnsi" w:eastAsiaTheme="minorEastAsia" w:hAnsiTheme="minorHAnsi" w:cstheme="minorBidi"/>
          <w:color w:val="000000"/>
          <w:lang w:val="en-GB"/>
        </w:rPr>
      </w:r>
      <w:r w:rsidRPr="00565D04">
        <w:rPr>
          <w:rFonts w:asciiTheme="minorHAnsi" w:eastAsiaTheme="minorEastAsia" w:hAnsiTheme="minorHAnsi" w:cstheme="minorBidi"/>
          <w:color w:val="000000"/>
          <w:lang w:val="en-GB"/>
        </w:rPr>
        <w:fldChar w:fldCharType="separate"/>
      </w:r>
      <w:r w:rsidR="00377F81" w:rsidRPr="00565D04">
        <w:rPr>
          <w:rFonts w:asciiTheme="minorHAnsi" w:eastAsiaTheme="minorEastAsia" w:hAnsiTheme="minorHAnsi" w:cstheme="minorBidi"/>
          <w:lang w:val="en-GB"/>
        </w:rPr>
        <w:t xml:space="preserve">Table </w:t>
      </w:r>
      <w:r w:rsidR="00377F81">
        <w:rPr>
          <w:rFonts w:asciiTheme="minorHAnsi" w:eastAsiaTheme="minorEastAsia" w:hAnsiTheme="minorHAnsi" w:cstheme="minorBidi"/>
          <w:noProof/>
          <w:lang w:val="en-GB"/>
        </w:rPr>
        <w:t>13</w:t>
      </w:r>
      <w:r w:rsidRPr="00565D04">
        <w:rPr>
          <w:rFonts w:asciiTheme="minorHAnsi" w:eastAsiaTheme="minorEastAsia" w:hAnsiTheme="minorHAnsi" w:cstheme="minorBidi"/>
          <w:color w:val="000000"/>
          <w:lang w:val="en-GB"/>
        </w:rPr>
        <w:fldChar w:fldCharType="end"/>
      </w:r>
      <w:r w:rsidRPr="00565D04">
        <w:rPr>
          <w:rFonts w:asciiTheme="minorHAnsi" w:eastAsiaTheme="minorEastAsia" w:hAnsiTheme="minorHAnsi" w:cstheme="minorBidi"/>
          <w:color w:val="000000"/>
          <w:lang w:val="en-GB"/>
        </w:rPr>
        <w:t xml:space="preserve"> lists all </w:t>
      </w:r>
      <w:r w:rsidR="000E7F49" w:rsidRPr="00565D04">
        <w:rPr>
          <w:rFonts w:asciiTheme="minorHAnsi" w:eastAsiaTheme="minorEastAsia" w:hAnsiTheme="minorHAnsi" w:cstheme="minorBidi"/>
          <w:color w:val="000000"/>
          <w:lang w:val="en-GB"/>
        </w:rPr>
        <w:t>C</w:t>
      </w:r>
      <w:r w:rsidRPr="00565D04">
        <w:rPr>
          <w:rFonts w:asciiTheme="minorHAnsi" w:eastAsiaTheme="minorEastAsia" w:hAnsiTheme="minorHAnsi" w:cstheme="minorBidi"/>
          <w:color w:val="000000"/>
          <w:lang w:val="en-GB"/>
        </w:rPr>
        <w:t xml:space="preserve">onnectathons with participation of the Moving Abroad pilot partners and their main activities or results. </w:t>
      </w:r>
    </w:p>
    <w:p w14:paraId="48BE488F" w14:textId="7D6D0AD7" w:rsidR="00D61163" w:rsidRPr="00565D04" w:rsidRDefault="001043C8">
      <w:pPr>
        <w:pStyle w:val="Descripcin"/>
        <w:rPr>
          <w:sz w:val="22"/>
          <w:szCs w:val="22"/>
          <w:lang w:val="en-GB"/>
        </w:rPr>
      </w:pPr>
      <w:bookmarkStart w:id="88" w:name="_Ref94187561"/>
      <w:bookmarkStart w:id="89" w:name="_Toc94257155"/>
      <w:bookmarkStart w:id="90" w:name="_Toc98323810"/>
      <w:r w:rsidRPr="00565D04">
        <w:rPr>
          <w:rFonts w:asciiTheme="minorHAnsi" w:eastAsiaTheme="minorEastAsia" w:hAnsiTheme="minorHAnsi" w:cstheme="minorBidi"/>
          <w:sz w:val="22"/>
          <w:szCs w:val="22"/>
          <w:lang w:val="en-GB"/>
        </w:rPr>
        <w:t xml:space="preserve">Table </w:t>
      </w:r>
      <w:r w:rsidRPr="00565D04">
        <w:rPr>
          <w:rFonts w:asciiTheme="minorHAnsi" w:eastAsiaTheme="minorEastAsia" w:hAnsiTheme="minorHAnsi" w:cstheme="minorBidi"/>
          <w:sz w:val="22"/>
          <w:szCs w:val="22"/>
          <w:lang w:val="en-GB"/>
        </w:rPr>
        <w:fldChar w:fldCharType="begin"/>
      </w:r>
      <w:r w:rsidRPr="00565D04">
        <w:rPr>
          <w:rFonts w:asciiTheme="minorHAnsi" w:eastAsiaTheme="minorEastAsia" w:hAnsiTheme="minorHAnsi" w:cstheme="minorBidi"/>
          <w:sz w:val="22"/>
          <w:szCs w:val="22"/>
          <w:lang w:val="en-GB"/>
        </w:rPr>
        <w:instrText xml:space="preserve"> SEQ Table \* ARABIC </w:instrText>
      </w:r>
      <w:r w:rsidRPr="00565D04">
        <w:rPr>
          <w:rFonts w:asciiTheme="minorHAnsi" w:eastAsiaTheme="minorEastAsia" w:hAnsiTheme="minorHAnsi" w:cstheme="minorBidi"/>
          <w:sz w:val="22"/>
          <w:szCs w:val="22"/>
          <w:lang w:val="en-GB"/>
        </w:rPr>
        <w:fldChar w:fldCharType="separate"/>
      </w:r>
      <w:r w:rsidR="00377F81">
        <w:rPr>
          <w:rFonts w:asciiTheme="minorHAnsi" w:eastAsiaTheme="minorEastAsia" w:hAnsiTheme="minorHAnsi" w:cstheme="minorBidi"/>
          <w:noProof/>
          <w:sz w:val="22"/>
          <w:szCs w:val="22"/>
          <w:lang w:val="en-GB"/>
        </w:rPr>
        <w:t>13</w:t>
      </w:r>
      <w:r w:rsidRPr="00565D04">
        <w:rPr>
          <w:rFonts w:asciiTheme="minorHAnsi" w:eastAsiaTheme="minorEastAsia" w:hAnsiTheme="minorHAnsi" w:cstheme="minorBidi"/>
          <w:sz w:val="22"/>
          <w:szCs w:val="22"/>
          <w:lang w:val="en-GB"/>
        </w:rPr>
        <w:fldChar w:fldCharType="end"/>
      </w:r>
      <w:bookmarkEnd w:id="88"/>
      <w:r w:rsidRPr="00565D04">
        <w:rPr>
          <w:rFonts w:asciiTheme="minorHAnsi" w:eastAsiaTheme="minorEastAsia" w:hAnsiTheme="minorHAnsi" w:cstheme="minorBidi"/>
          <w:sz w:val="22"/>
          <w:szCs w:val="22"/>
          <w:lang w:val="en-GB"/>
        </w:rPr>
        <w:t>: Connectathons</w:t>
      </w:r>
      <w:bookmarkEnd w:id="89"/>
      <w:bookmarkEnd w:id="90"/>
    </w:p>
    <w:tbl>
      <w:tblPr>
        <w:tblStyle w:val="Tablaconcuadrcula"/>
        <w:tblW w:w="0" w:type="auto"/>
        <w:jc w:val="center"/>
        <w:tblLook w:val="04A0" w:firstRow="1" w:lastRow="0" w:firstColumn="1" w:lastColumn="0" w:noHBand="0" w:noVBand="1"/>
      </w:tblPr>
      <w:tblGrid>
        <w:gridCol w:w="671"/>
        <w:gridCol w:w="1309"/>
        <w:gridCol w:w="7080"/>
      </w:tblGrid>
      <w:tr w:rsidR="00D61163" w:rsidRPr="00503DCC" w14:paraId="058C8ED3" w14:textId="77777777" w:rsidTr="008C3B67">
        <w:trPr>
          <w:jc w:val="center"/>
        </w:trPr>
        <w:tc>
          <w:tcPr>
            <w:tcW w:w="671" w:type="dxa"/>
            <w:tcBorders>
              <w:bottom w:val="single" w:sz="4" w:space="0" w:color="0066A1"/>
            </w:tcBorders>
            <w:shd w:val="clear" w:color="auto" w:fill="0066A1"/>
          </w:tcPr>
          <w:p w14:paraId="46F27748" w14:textId="77777777" w:rsidR="00D61163" w:rsidRPr="00503DCC" w:rsidRDefault="001043C8">
            <w:pPr>
              <w:pStyle w:val="Bullet2"/>
              <w:numPr>
                <w:ilvl w:val="0"/>
                <w:numId w:val="0"/>
              </w:numPr>
              <w:spacing w:before="0"/>
              <w:rPr>
                <w:color w:val="FFFFFF"/>
                <w:sz w:val="22"/>
                <w:szCs w:val="22"/>
                <w:lang w:val="en-GB"/>
              </w:rPr>
            </w:pPr>
            <w:r w:rsidRPr="00503DCC">
              <w:rPr>
                <w:color w:val="FFFFFF"/>
                <w:sz w:val="22"/>
                <w:szCs w:val="22"/>
                <w:lang w:val="en-GB"/>
              </w:rPr>
              <w:t>No.</w:t>
            </w:r>
          </w:p>
        </w:tc>
        <w:tc>
          <w:tcPr>
            <w:tcW w:w="1309" w:type="dxa"/>
            <w:tcBorders>
              <w:bottom w:val="single" w:sz="4" w:space="0" w:color="0066A1"/>
            </w:tcBorders>
            <w:shd w:val="clear" w:color="auto" w:fill="0066A1"/>
          </w:tcPr>
          <w:p w14:paraId="5ED6DD1F" w14:textId="2390B07D" w:rsidR="00D61163" w:rsidRPr="00503DCC" w:rsidRDefault="000E7F49">
            <w:pPr>
              <w:pStyle w:val="Bullet2"/>
              <w:numPr>
                <w:ilvl w:val="0"/>
                <w:numId w:val="0"/>
              </w:numPr>
              <w:spacing w:before="0"/>
              <w:jc w:val="left"/>
              <w:rPr>
                <w:color w:val="FFFFFF"/>
                <w:sz w:val="22"/>
                <w:szCs w:val="22"/>
                <w:lang w:val="en-GB"/>
              </w:rPr>
            </w:pPr>
            <w:r w:rsidRPr="00503DCC">
              <w:rPr>
                <w:color w:val="FFFFFF"/>
                <w:sz w:val="22"/>
                <w:szCs w:val="22"/>
                <w:lang w:val="en-GB"/>
              </w:rPr>
              <w:t>Time</w:t>
            </w:r>
          </w:p>
        </w:tc>
        <w:tc>
          <w:tcPr>
            <w:tcW w:w="7080" w:type="dxa"/>
            <w:tcBorders>
              <w:bottom w:val="single" w:sz="4" w:space="0" w:color="0066A1"/>
            </w:tcBorders>
            <w:shd w:val="clear" w:color="auto" w:fill="0066A1"/>
          </w:tcPr>
          <w:p w14:paraId="73EDD18A" w14:textId="77777777" w:rsidR="00D61163" w:rsidRPr="00503DCC" w:rsidRDefault="001043C8">
            <w:pPr>
              <w:pStyle w:val="Bullet2"/>
              <w:numPr>
                <w:ilvl w:val="0"/>
                <w:numId w:val="0"/>
              </w:numPr>
              <w:spacing w:before="0"/>
              <w:jc w:val="left"/>
              <w:rPr>
                <w:color w:val="FFFFFF"/>
                <w:sz w:val="22"/>
                <w:szCs w:val="22"/>
                <w:lang w:val="en-GB"/>
              </w:rPr>
            </w:pPr>
            <w:r w:rsidRPr="00503DCC">
              <w:rPr>
                <w:color w:val="FFFFFF" w:themeColor="background1"/>
                <w:sz w:val="22"/>
                <w:szCs w:val="22"/>
                <w:lang w:val="en-GB"/>
              </w:rPr>
              <w:t>Activities/results</w:t>
            </w:r>
          </w:p>
        </w:tc>
      </w:tr>
      <w:tr w:rsidR="00D61163" w:rsidRPr="00503DCC" w14:paraId="0D77FB08"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7C4FF982" w14:textId="77777777" w:rsidR="00D61163" w:rsidRPr="00503DCC" w:rsidRDefault="001043C8">
            <w:pPr>
              <w:rPr>
                <w:lang w:val="en-GB" w:eastAsia="es-ES"/>
              </w:rPr>
            </w:pPr>
            <w:r w:rsidRPr="00503DCC">
              <w:rPr>
                <w:lang w:val="en-GB" w:eastAsia="es-ES"/>
              </w:rPr>
              <w:t>1.</w:t>
            </w:r>
          </w:p>
        </w:tc>
        <w:tc>
          <w:tcPr>
            <w:tcW w:w="1309" w:type="dxa"/>
            <w:tcBorders>
              <w:top w:val="single" w:sz="4" w:space="0" w:color="0066A1"/>
              <w:left w:val="single" w:sz="4" w:space="0" w:color="0066A1"/>
              <w:bottom w:val="single" w:sz="4" w:space="0" w:color="0066A1"/>
              <w:right w:val="single" w:sz="4" w:space="0" w:color="0066A1"/>
            </w:tcBorders>
          </w:tcPr>
          <w:p w14:paraId="2323EDA9"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2021-10</w:t>
            </w:r>
          </w:p>
        </w:tc>
        <w:tc>
          <w:tcPr>
            <w:tcW w:w="7080" w:type="dxa"/>
            <w:tcBorders>
              <w:top w:val="single" w:sz="4" w:space="0" w:color="0066A1"/>
              <w:left w:val="single" w:sz="4" w:space="0" w:color="0066A1"/>
              <w:bottom w:val="single" w:sz="4" w:space="0" w:color="0066A1"/>
              <w:right w:val="single" w:sz="4" w:space="0" w:color="0066A1"/>
            </w:tcBorders>
          </w:tcPr>
          <w:p w14:paraId="34612292"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playground Portugal, Spain and Luxembourg</w:t>
            </w:r>
          </w:p>
        </w:tc>
      </w:tr>
      <w:tr w:rsidR="00D61163" w:rsidRPr="00503DCC" w14:paraId="25A1A32A"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4EE61A07"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2.</w:t>
            </w:r>
          </w:p>
        </w:tc>
        <w:tc>
          <w:tcPr>
            <w:tcW w:w="1309" w:type="dxa"/>
            <w:tcBorders>
              <w:top w:val="single" w:sz="4" w:space="0" w:color="0066A1"/>
              <w:left w:val="single" w:sz="4" w:space="0" w:color="0066A1"/>
              <w:bottom w:val="single" w:sz="4" w:space="0" w:color="0066A1"/>
              <w:right w:val="single" w:sz="4" w:space="0" w:color="0066A1"/>
            </w:tcBorders>
          </w:tcPr>
          <w:p w14:paraId="6C815A41"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2021-10</w:t>
            </w:r>
          </w:p>
        </w:tc>
        <w:tc>
          <w:tcPr>
            <w:tcW w:w="7080" w:type="dxa"/>
            <w:tcBorders>
              <w:top w:val="single" w:sz="4" w:space="0" w:color="0066A1"/>
              <w:left w:val="single" w:sz="4" w:space="0" w:color="0066A1"/>
              <w:bottom w:val="single" w:sz="4" w:space="0" w:color="0066A1"/>
              <w:right w:val="single" w:sz="4" w:space="0" w:color="0066A1"/>
            </w:tcBorders>
          </w:tcPr>
          <w:p w14:paraId="3970560A" w14:textId="77777777" w:rsidR="00D61163" w:rsidRPr="00503DCC" w:rsidRDefault="001043C8">
            <w:pPr>
              <w:pStyle w:val="Bullet2"/>
              <w:numPr>
                <w:ilvl w:val="0"/>
                <w:numId w:val="0"/>
              </w:numPr>
              <w:spacing w:before="0"/>
              <w:jc w:val="left"/>
              <w:rPr>
                <w:sz w:val="22"/>
                <w:szCs w:val="22"/>
                <w:lang w:val="en-GB"/>
              </w:rPr>
            </w:pPr>
            <w:r w:rsidRPr="00503DCC">
              <w:rPr>
                <w:rFonts w:cs="Calibri"/>
                <w:sz w:val="22"/>
                <w:szCs w:val="22"/>
                <w:lang w:val="en-GB"/>
              </w:rPr>
              <w:t>Achieved connectivity Portugal, Spain and Mocked DE</w:t>
            </w:r>
          </w:p>
        </w:tc>
      </w:tr>
      <w:tr w:rsidR="00D61163" w:rsidRPr="00503DCC" w14:paraId="6AD5E50B"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44FD3A74"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3.</w:t>
            </w:r>
          </w:p>
        </w:tc>
        <w:tc>
          <w:tcPr>
            <w:tcW w:w="1309" w:type="dxa"/>
            <w:tcBorders>
              <w:top w:val="single" w:sz="4" w:space="0" w:color="0066A1"/>
              <w:left w:val="single" w:sz="4" w:space="0" w:color="0066A1"/>
              <w:bottom w:val="single" w:sz="4" w:space="0" w:color="0066A1"/>
              <w:right w:val="single" w:sz="4" w:space="0" w:color="0066A1"/>
            </w:tcBorders>
          </w:tcPr>
          <w:p w14:paraId="41B856D2" w14:textId="31DD6D00"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2021-11</w:t>
            </w:r>
          </w:p>
        </w:tc>
        <w:tc>
          <w:tcPr>
            <w:tcW w:w="7080" w:type="dxa"/>
            <w:tcBorders>
              <w:top w:val="single" w:sz="4" w:space="0" w:color="0066A1"/>
              <w:left w:val="single" w:sz="4" w:space="0" w:color="0066A1"/>
              <w:bottom w:val="single" w:sz="4" w:space="0" w:color="0066A1"/>
              <w:right w:val="single" w:sz="4" w:space="0" w:color="0066A1"/>
            </w:tcBorders>
          </w:tcPr>
          <w:p w14:paraId="57E79898"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r w:rsidR="00D61163" w:rsidRPr="00503DCC" w14:paraId="75B2FBC3"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2AC0D16E"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4.</w:t>
            </w:r>
          </w:p>
        </w:tc>
        <w:tc>
          <w:tcPr>
            <w:tcW w:w="1309" w:type="dxa"/>
            <w:tcBorders>
              <w:top w:val="single" w:sz="4" w:space="0" w:color="0066A1"/>
              <w:left w:val="single" w:sz="4" w:space="0" w:color="0066A1"/>
              <w:bottom w:val="single" w:sz="4" w:space="0" w:color="0066A1"/>
              <w:right w:val="single" w:sz="4" w:space="0" w:color="0066A1"/>
            </w:tcBorders>
          </w:tcPr>
          <w:p w14:paraId="422F3B4F"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2021-11</w:t>
            </w:r>
          </w:p>
        </w:tc>
        <w:tc>
          <w:tcPr>
            <w:tcW w:w="7080" w:type="dxa"/>
            <w:tcBorders>
              <w:top w:val="single" w:sz="4" w:space="0" w:color="0066A1"/>
              <w:left w:val="single" w:sz="4" w:space="0" w:color="0066A1"/>
              <w:bottom w:val="single" w:sz="4" w:space="0" w:color="0066A1"/>
              <w:right w:val="single" w:sz="4" w:space="0" w:color="0066A1"/>
            </w:tcBorders>
          </w:tcPr>
          <w:p w14:paraId="29031114"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r w:rsidR="00D61163" w:rsidRPr="00503DCC" w14:paraId="051FEEB2"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6E715D53"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5.</w:t>
            </w:r>
          </w:p>
        </w:tc>
        <w:tc>
          <w:tcPr>
            <w:tcW w:w="1309" w:type="dxa"/>
            <w:tcBorders>
              <w:top w:val="single" w:sz="4" w:space="0" w:color="0066A1"/>
              <w:left w:val="single" w:sz="4" w:space="0" w:color="0066A1"/>
              <w:bottom w:val="single" w:sz="4" w:space="0" w:color="0066A1"/>
              <w:right w:val="single" w:sz="4" w:space="0" w:color="0066A1"/>
            </w:tcBorders>
          </w:tcPr>
          <w:p w14:paraId="0E16322A"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2021-12</w:t>
            </w:r>
          </w:p>
        </w:tc>
        <w:tc>
          <w:tcPr>
            <w:tcW w:w="7080" w:type="dxa"/>
            <w:tcBorders>
              <w:top w:val="single" w:sz="4" w:space="0" w:color="0066A1"/>
              <w:left w:val="single" w:sz="4" w:space="0" w:color="0066A1"/>
              <w:bottom w:val="single" w:sz="4" w:space="0" w:color="0066A1"/>
              <w:right w:val="single" w:sz="4" w:space="0" w:color="0066A1"/>
            </w:tcBorders>
          </w:tcPr>
          <w:p w14:paraId="048F3639"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r w:rsidR="00D61163" w:rsidRPr="00503DCC" w14:paraId="0B7DC64A"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3514C8CE"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6.</w:t>
            </w:r>
          </w:p>
        </w:tc>
        <w:tc>
          <w:tcPr>
            <w:tcW w:w="1309" w:type="dxa"/>
            <w:tcBorders>
              <w:top w:val="single" w:sz="4" w:space="0" w:color="0066A1"/>
              <w:left w:val="single" w:sz="4" w:space="0" w:color="0066A1"/>
              <w:bottom w:val="single" w:sz="4" w:space="0" w:color="0066A1"/>
              <w:right w:val="single" w:sz="4" w:space="0" w:color="0066A1"/>
            </w:tcBorders>
          </w:tcPr>
          <w:p w14:paraId="79684BC4"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2021-12</w:t>
            </w:r>
          </w:p>
        </w:tc>
        <w:tc>
          <w:tcPr>
            <w:tcW w:w="7080" w:type="dxa"/>
            <w:tcBorders>
              <w:top w:val="single" w:sz="4" w:space="0" w:color="0066A1"/>
              <w:left w:val="single" w:sz="4" w:space="0" w:color="0066A1"/>
              <w:bottom w:val="single" w:sz="4" w:space="0" w:color="0066A1"/>
              <w:right w:val="single" w:sz="4" w:space="0" w:color="0066A1"/>
            </w:tcBorders>
          </w:tcPr>
          <w:p w14:paraId="312FA29A"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r w:rsidR="00D61163" w:rsidRPr="00503DCC" w14:paraId="4E785549"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732CBE46"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7.</w:t>
            </w:r>
          </w:p>
        </w:tc>
        <w:tc>
          <w:tcPr>
            <w:tcW w:w="1309" w:type="dxa"/>
            <w:tcBorders>
              <w:top w:val="single" w:sz="4" w:space="0" w:color="0066A1"/>
              <w:left w:val="single" w:sz="4" w:space="0" w:color="0066A1"/>
              <w:bottom w:val="single" w:sz="4" w:space="0" w:color="0066A1"/>
              <w:right w:val="single" w:sz="4" w:space="0" w:color="0066A1"/>
            </w:tcBorders>
          </w:tcPr>
          <w:p w14:paraId="168C88E1"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2021-12</w:t>
            </w:r>
          </w:p>
        </w:tc>
        <w:tc>
          <w:tcPr>
            <w:tcW w:w="7080" w:type="dxa"/>
            <w:tcBorders>
              <w:top w:val="single" w:sz="4" w:space="0" w:color="0066A1"/>
              <w:left w:val="single" w:sz="4" w:space="0" w:color="0066A1"/>
              <w:bottom w:val="single" w:sz="4" w:space="0" w:color="0066A1"/>
              <w:right w:val="single" w:sz="4" w:space="0" w:color="0066A1"/>
            </w:tcBorders>
          </w:tcPr>
          <w:p w14:paraId="286BE68C"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r w:rsidR="00D61163" w:rsidRPr="00503DCC" w14:paraId="75C21086"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796CB5D8"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8.</w:t>
            </w:r>
          </w:p>
        </w:tc>
        <w:tc>
          <w:tcPr>
            <w:tcW w:w="1309" w:type="dxa"/>
            <w:tcBorders>
              <w:top w:val="single" w:sz="4" w:space="0" w:color="0066A1"/>
              <w:left w:val="single" w:sz="4" w:space="0" w:color="0066A1"/>
              <w:bottom w:val="single" w:sz="4" w:space="0" w:color="0066A1"/>
              <w:right w:val="single" w:sz="4" w:space="0" w:color="0066A1"/>
            </w:tcBorders>
          </w:tcPr>
          <w:p w14:paraId="5A8927FD"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2022-01</w:t>
            </w:r>
          </w:p>
        </w:tc>
        <w:tc>
          <w:tcPr>
            <w:tcW w:w="7080" w:type="dxa"/>
            <w:tcBorders>
              <w:top w:val="single" w:sz="4" w:space="0" w:color="0066A1"/>
              <w:left w:val="single" w:sz="4" w:space="0" w:color="0066A1"/>
              <w:bottom w:val="single" w:sz="4" w:space="0" w:color="0066A1"/>
              <w:right w:val="single" w:sz="4" w:space="0" w:color="0066A1"/>
            </w:tcBorders>
          </w:tcPr>
          <w:p w14:paraId="5ACFECF3"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Spain and Slovenia against mocked</w:t>
            </w:r>
            <w:r w:rsidR="0004617E" w:rsidRPr="00503DCC">
              <w:rPr>
                <w:rFonts w:cs="Calibri"/>
                <w:sz w:val="22"/>
                <w:szCs w:val="22"/>
                <w:lang w:val="en-GB"/>
              </w:rPr>
              <w:t xml:space="preserve"> DE</w:t>
            </w:r>
          </w:p>
        </w:tc>
      </w:tr>
      <w:tr w:rsidR="00D61163" w:rsidRPr="00503DCC" w14:paraId="4E6120E4"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3100D440"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9.</w:t>
            </w:r>
          </w:p>
        </w:tc>
        <w:tc>
          <w:tcPr>
            <w:tcW w:w="1309" w:type="dxa"/>
            <w:tcBorders>
              <w:top w:val="single" w:sz="4" w:space="0" w:color="0066A1"/>
              <w:left w:val="single" w:sz="4" w:space="0" w:color="0066A1"/>
              <w:bottom w:val="single" w:sz="4" w:space="0" w:color="0066A1"/>
              <w:right w:val="single" w:sz="4" w:space="0" w:color="0066A1"/>
            </w:tcBorders>
          </w:tcPr>
          <w:p w14:paraId="07DB6090"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2021-01</w:t>
            </w:r>
          </w:p>
        </w:tc>
        <w:tc>
          <w:tcPr>
            <w:tcW w:w="7080" w:type="dxa"/>
            <w:tcBorders>
              <w:top w:val="single" w:sz="4" w:space="0" w:color="0066A1"/>
              <w:left w:val="single" w:sz="4" w:space="0" w:color="0066A1"/>
              <w:bottom w:val="single" w:sz="4" w:space="0" w:color="0066A1"/>
              <w:right w:val="single" w:sz="4" w:space="0" w:color="0066A1"/>
            </w:tcBorders>
          </w:tcPr>
          <w:p w14:paraId="06142877"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r w:rsidR="00D61163" w:rsidRPr="00503DCC" w14:paraId="2C245D0B" w14:textId="77777777" w:rsidTr="008C3B67">
        <w:trPr>
          <w:jc w:val="center"/>
        </w:trPr>
        <w:tc>
          <w:tcPr>
            <w:tcW w:w="671" w:type="dxa"/>
            <w:tcBorders>
              <w:top w:val="single" w:sz="4" w:space="0" w:color="0066A1"/>
              <w:left w:val="single" w:sz="4" w:space="0" w:color="0066A1"/>
              <w:bottom w:val="single" w:sz="4" w:space="0" w:color="0066A1"/>
              <w:right w:val="single" w:sz="4" w:space="0" w:color="0066A1"/>
            </w:tcBorders>
          </w:tcPr>
          <w:p w14:paraId="7F37A57D" w14:textId="77777777" w:rsidR="00D61163" w:rsidRPr="00503DCC" w:rsidRDefault="001043C8">
            <w:pPr>
              <w:pStyle w:val="Bullet2"/>
              <w:numPr>
                <w:ilvl w:val="0"/>
                <w:numId w:val="0"/>
              </w:numPr>
              <w:spacing w:before="0"/>
              <w:rPr>
                <w:sz w:val="22"/>
                <w:szCs w:val="22"/>
                <w:lang w:val="en-GB"/>
              </w:rPr>
            </w:pPr>
            <w:r w:rsidRPr="00503DCC">
              <w:rPr>
                <w:sz w:val="22"/>
                <w:szCs w:val="22"/>
                <w:lang w:val="en-GB"/>
              </w:rPr>
              <w:t>10.</w:t>
            </w:r>
          </w:p>
        </w:tc>
        <w:tc>
          <w:tcPr>
            <w:tcW w:w="1309" w:type="dxa"/>
            <w:tcBorders>
              <w:top w:val="single" w:sz="4" w:space="0" w:color="0066A1"/>
              <w:left w:val="single" w:sz="4" w:space="0" w:color="0066A1"/>
              <w:bottom w:val="single" w:sz="4" w:space="0" w:color="0066A1"/>
              <w:right w:val="single" w:sz="4" w:space="0" w:color="0066A1"/>
            </w:tcBorders>
          </w:tcPr>
          <w:p w14:paraId="14D4A460"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2021-01</w:t>
            </w:r>
          </w:p>
        </w:tc>
        <w:tc>
          <w:tcPr>
            <w:tcW w:w="7080" w:type="dxa"/>
            <w:tcBorders>
              <w:top w:val="single" w:sz="4" w:space="0" w:color="0066A1"/>
              <w:left w:val="single" w:sz="4" w:space="0" w:color="0066A1"/>
              <w:bottom w:val="single" w:sz="4" w:space="0" w:color="0066A1"/>
              <w:right w:val="single" w:sz="4" w:space="0" w:color="0066A1"/>
            </w:tcBorders>
          </w:tcPr>
          <w:p w14:paraId="3CB2A302" w14:textId="77777777" w:rsidR="00D61163" w:rsidRPr="00503DCC" w:rsidRDefault="001043C8">
            <w:pPr>
              <w:pStyle w:val="Bullet2"/>
              <w:numPr>
                <w:ilvl w:val="0"/>
                <w:numId w:val="0"/>
              </w:numPr>
              <w:spacing w:before="0"/>
              <w:jc w:val="left"/>
              <w:rPr>
                <w:rFonts w:cs="Calibri"/>
                <w:sz w:val="22"/>
                <w:szCs w:val="22"/>
                <w:lang w:val="en-GB"/>
              </w:rPr>
            </w:pPr>
            <w:r w:rsidRPr="00503DCC">
              <w:rPr>
                <w:rFonts w:cs="Calibri"/>
                <w:sz w:val="22"/>
                <w:szCs w:val="22"/>
                <w:lang w:val="en-GB"/>
              </w:rPr>
              <w:t>Tested connectivity and Previewer of Portugal and Spain against mocked DE</w:t>
            </w:r>
          </w:p>
        </w:tc>
      </w:tr>
    </w:tbl>
    <w:p w14:paraId="0A123642" w14:textId="77777777" w:rsidR="00D61163" w:rsidRPr="00565D04" w:rsidRDefault="00D61163">
      <w:pPr>
        <w:rPr>
          <w:lang w:val="en-GB"/>
        </w:rPr>
      </w:pPr>
    </w:p>
    <w:p w14:paraId="77B82B7C" w14:textId="5F04A86C" w:rsidR="00D61163" w:rsidRPr="00503DCC" w:rsidRDefault="001043C8" w:rsidP="00503DCC">
      <w:pPr>
        <w:pStyle w:val="Ttulo2"/>
        <w:numPr>
          <w:ilvl w:val="1"/>
          <w:numId w:val="2"/>
        </w:numPr>
        <w:pBdr>
          <w:bottom w:val="double" w:sz="6" w:space="1" w:color="0070C0"/>
        </w:pBdr>
        <w:ind w:left="578" w:hanging="578"/>
      </w:pPr>
      <w:bookmarkStart w:id="91" w:name="_Toc98323787"/>
      <w:r w:rsidRPr="00503DCC">
        <w:t>End users</w:t>
      </w:r>
      <w:r w:rsidR="00B83A20">
        <w:t>’</w:t>
      </w:r>
      <w:r w:rsidRPr="00503DCC">
        <w:t xml:space="preserve"> engagement progress and dissemination/impact activities</w:t>
      </w:r>
      <w:bookmarkEnd w:id="91"/>
    </w:p>
    <w:p w14:paraId="6F692603"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lang w:val="en-GB"/>
        </w:rPr>
        <w:t>The following four user groups are considered for the Moving Abroad piloting:</w:t>
      </w:r>
    </w:p>
    <w:p w14:paraId="2FE42592"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b/>
          <w:i/>
          <w:lang w:val="en-GB"/>
        </w:rPr>
        <w:t>Local users DO member states</w:t>
      </w:r>
    </w:p>
    <w:p w14:paraId="5E821BD8"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lang w:val="en-GB"/>
        </w:rPr>
        <w:t xml:space="preserve">This user group include a few users from the participating MS. Who are somehow connected to the project. </w:t>
      </w:r>
    </w:p>
    <w:p w14:paraId="40730416" w14:textId="0F228B9F" w:rsidR="00D61163" w:rsidRPr="00565D04" w:rsidRDefault="00DB3AAE">
      <w:pPr>
        <w:spacing w:before="120" w:after="60"/>
        <w:rPr>
          <w:rFonts w:asciiTheme="minorHAnsi" w:hAnsiTheme="minorHAnsi"/>
          <w:lang w:val="en-GB"/>
        </w:rPr>
      </w:pPr>
      <w:r w:rsidRPr="00565D04">
        <w:rPr>
          <w:rFonts w:asciiTheme="minorHAnsi" w:eastAsiaTheme="minorEastAsia" w:hAnsiTheme="minorHAnsi" w:cstheme="minorBidi"/>
          <w:lang w:val="en-GB"/>
        </w:rPr>
        <w:t xml:space="preserve">10 </w:t>
      </w:r>
      <w:r w:rsidR="001043C8" w:rsidRPr="00565D04">
        <w:rPr>
          <w:rFonts w:asciiTheme="minorHAnsi" w:eastAsiaTheme="minorEastAsia" w:hAnsiTheme="minorHAnsi" w:cstheme="minorBidi"/>
          <w:lang w:val="en-GB"/>
        </w:rPr>
        <w:t>Local Spanish users were approached</w:t>
      </w:r>
      <w:r w:rsidRPr="00565D04">
        <w:rPr>
          <w:rFonts w:asciiTheme="minorHAnsi" w:eastAsiaTheme="minorEastAsia" w:hAnsiTheme="minorHAnsi" w:cstheme="minorBidi"/>
          <w:lang w:val="en-GB"/>
        </w:rPr>
        <w:t>.</w:t>
      </w:r>
    </w:p>
    <w:p w14:paraId="177098EF" w14:textId="446AC41D" w:rsidR="00D61163" w:rsidRPr="00565D04" w:rsidRDefault="00DB3AAE">
      <w:pPr>
        <w:spacing w:before="120" w:after="60"/>
        <w:rPr>
          <w:rFonts w:asciiTheme="minorHAnsi" w:hAnsiTheme="minorHAnsi"/>
          <w:lang w:val="en-GB"/>
        </w:rPr>
      </w:pPr>
      <w:r w:rsidRPr="00565D04">
        <w:rPr>
          <w:rFonts w:asciiTheme="minorHAnsi" w:eastAsiaTheme="minorEastAsia" w:hAnsiTheme="minorHAnsi" w:cstheme="minorBidi"/>
          <w:lang w:val="en-GB"/>
        </w:rPr>
        <w:t xml:space="preserve">10 </w:t>
      </w:r>
      <w:r w:rsidR="001043C8" w:rsidRPr="00565D04">
        <w:rPr>
          <w:rFonts w:asciiTheme="minorHAnsi" w:eastAsiaTheme="minorEastAsia" w:hAnsiTheme="minorHAnsi" w:cstheme="minorBidi"/>
          <w:lang w:val="en-GB"/>
        </w:rPr>
        <w:t>Local Portuguese users were approached</w:t>
      </w:r>
      <w:r w:rsidRPr="00565D04">
        <w:rPr>
          <w:rFonts w:asciiTheme="minorHAnsi" w:eastAsiaTheme="minorEastAsia" w:hAnsiTheme="minorHAnsi" w:cstheme="minorBidi"/>
          <w:lang w:val="en-GB"/>
        </w:rPr>
        <w:t>.</w:t>
      </w:r>
    </w:p>
    <w:p w14:paraId="226D9F6D"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b/>
          <w:i/>
          <w:lang w:val="en-GB"/>
        </w:rPr>
        <w:t>Focus group users</w:t>
      </w:r>
    </w:p>
    <w:p w14:paraId="6289E253" w14:textId="63727829"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lang w:val="en-GB"/>
        </w:rPr>
        <w:t xml:space="preserve">The focus groups </w:t>
      </w:r>
      <w:r w:rsidR="00603B89" w:rsidRPr="00565D04">
        <w:rPr>
          <w:rFonts w:asciiTheme="minorHAnsi" w:eastAsiaTheme="minorEastAsia" w:hAnsiTheme="minorHAnsi" w:cstheme="minorBidi"/>
          <w:lang w:val="en-GB"/>
        </w:rPr>
        <w:t xml:space="preserve">will </w:t>
      </w:r>
      <w:r w:rsidRPr="00565D04">
        <w:rPr>
          <w:rFonts w:asciiTheme="minorHAnsi" w:eastAsiaTheme="minorEastAsia" w:hAnsiTheme="minorHAnsi" w:cstheme="minorBidi"/>
          <w:lang w:val="en-GB"/>
        </w:rPr>
        <w:t xml:space="preserve">include a small number of citizens; elderly users </w:t>
      </w:r>
      <w:r w:rsidR="00603B89" w:rsidRPr="00565D04">
        <w:rPr>
          <w:rFonts w:asciiTheme="minorHAnsi" w:eastAsiaTheme="minorEastAsia" w:hAnsiTheme="minorHAnsi" w:cstheme="minorBidi"/>
          <w:lang w:val="en-GB"/>
        </w:rPr>
        <w:t>a</w:t>
      </w:r>
      <w:r w:rsidR="00DB3AAE" w:rsidRPr="00565D04">
        <w:rPr>
          <w:rFonts w:asciiTheme="minorHAnsi" w:eastAsiaTheme="minorEastAsia" w:hAnsiTheme="minorHAnsi" w:cstheme="minorBidi"/>
          <w:lang w:val="en-GB"/>
        </w:rPr>
        <w:t xml:space="preserve">re approached </w:t>
      </w:r>
      <w:r w:rsidRPr="00565D04">
        <w:rPr>
          <w:rFonts w:asciiTheme="minorHAnsi" w:eastAsiaTheme="minorEastAsia" w:hAnsiTheme="minorHAnsi" w:cstheme="minorBidi"/>
          <w:lang w:val="en-GB"/>
        </w:rPr>
        <w:t xml:space="preserve">via the </w:t>
      </w:r>
      <w:r w:rsidR="00DB3AAE" w:rsidRPr="00565D04">
        <w:rPr>
          <w:rFonts w:asciiTheme="minorHAnsi" w:eastAsiaTheme="minorEastAsia" w:hAnsiTheme="minorHAnsi" w:cstheme="minorBidi"/>
          <w:lang w:val="en-GB"/>
        </w:rPr>
        <w:t>A</w:t>
      </w:r>
      <w:r w:rsidRPr="00565D04">
        <w:rPr>
          <w:rFonts w:asciiTheme="minorHAnsi" w:eastAsiaTheme="minorEastAsia" w:hAnsiTheme="minorHAnsi" w:cstheme="minorBidi"/>
          <w:lang w:val="en-GB"/>
        </w:rPr>
        <w:t xml:space="preserve">ctive and </w:t>
      </w:r>
      <w:r w:rsidR="00DB3AAE" w:rsidRPr="00565D04">
        <w:rPr>
          <w:rFonts w:asciiTheme="minorHAnsi" w:eastAsiaTheme="minorEastAsia" w:hAnsiTheme="minorHAnsi" w:cstheme="minorBidi"/>
          <w:lang w:val="en-GB"/>
        </w:rPr>
        <w:t>H</w:t>
      </w:r>
      <w:r w:rsidRPr="00565D04">
        <w:rPr>
          <w:rFonts w:asciiTheme="minorHAnsi" w:eastAsiaTheme="minorEastAsia" w:hAnsiTheme="minorHAnsi" w:cstheme="minorBidi"/>
          <w:lang w:val="en-GB"/>
        </w:rPr>
        <w:t>ealthy (AHA) program and users from the S</w:t>
      </w:r>
      <w:r w:rsidR="00B83A20">
        <w:rPr>
          <w:rFonts w:asciiTheme="minorHAnsi" w:eastAsiaTheme="minorEastAsia" w:hAnsiTheme="minorHAnsi" w:cstheme="minorBidi"/>
          <w:lang w:val="en-GB"/>
        </w:rPr>
        <w:t xml:space="preserve">tudying </w:t>
      </w:r>
      <w:r w:rsidRPr="00565D04">
        <w:rPr>
          <w:rFonts w:asciiTheme="minorHAnsi" w:eastAsiaTheme="minorEastAsia" w:hAnsiTheme="minorHAnsi" w:cstheme="minorBidi"/>
          <w:lang w:val="en-GB"/>
        </w:rPr>
        <w:t>A</w:t>
      </w:r>
      <w:r w:rsidR="00B83A20">
        <w:rPr>
          <w:rFonts w:asciiTheme="minorHAnsi" w:eastAsiaTheme="minorEastAsia" w:hAnsiTheme="minorHAnsi" w:cstheme="minorBidi"/>
          <w:lang w:val="en-GB"/>
        </w:rPr>
        <w:t>broad</w:t>
      </w:r>
      <w:r w:rsidR="00DB3AAE" w:rsidRPr="00565D04">
        <w:rPr>
          <w:rFonts w:asciiTheme="minorHAnsi" w:eastAsiaTheme="minorEastAsia" w:hAnsiTheme="minorHAnsi" w:cstheme="minorBidi"/>
          <w:lang w:val="en-GB"/>
        </w:rPr>
        <w:t>-</w:t>
      </w:r>
      <w:r w:rsidRPr="00565D04">
        <w:rPr>
          <w:rFonts w:asciiTheme="minorHAnsi" w:eastAsiaTheme="minorEastAsia" w:hAnsiTheme="minorHAnsi" w:cstheme="minorBidi"/>
          <w:lang w:val="en-GB"/>
        </w:rPr>
        <w:t>pilot to have both older and younger users.  They provide the guarantee that there will be enough end-users to validate the pilots</w:t>
      </w:r>
      <w:r w:rsidR="00172771" w:rsidRPr="00565D04">
        <w:rPr>
          <w:rFonts w:asciiTheme="minorHAnsi" w:eastAsiaTheme="minorEastAsia" w:hAnsiTheme="minorHAnsi" w:cstheme="minorBidi"/>
          <w:lang w:val="en-GB"/>
        </w:rPr>
        <w:t xml:space="preserve"> in the end</w:t>
      </w:r>
      <w:r w:rsidRPr="00565D04">
        <w:rPr>
          <w:rFonts w:asciiTheme="minorHAnsi" w:eastAsiaTheme="minorEastAsia" w:hAnsiTheme="minorHAnsi" w:cstheme="minorBidi"/>
          <w:lang w:val="en-GB"/>
        </w:rPr>
        <w:t xml:space="preserve">. These users </w:t>
      </w:r>
      <w:r w:rsidR="00E86C63" w:rsidRPr="00565D04">
        <w:rPr>
          <w:rFonts w:asciiTheme="minorHAnsi" w:eastAsiaTheme="minorEastAsia" w:hAnsiTheme="minorHAnsi" w:cstheme="minorBidi"/>
          <w:lang w:val="en-GB"/>
        </w:rPr>
        <w:t>a</w:t>
      </w:r>
      <w:r w:rsidR="0004617E" w:rsidRPr="00565D04">
        <w:rPr>
          <w:rFonts w:asciiTheme="minorHAnsi" w:eastAsiaTheme="minorEastAsia" w:hAnsiTheme="minorHAnsi" w:cstheme="minorBidi"/>
          <w:lang w:val="en-GB"/>
        </w:rPr>
        <w:t>re</w:t>
      </w:r>
      <w:r w:rsidRPr="00565D04">
        <w:rPr>
          <w:rFonts w:asciiTheme="minorHAnsi" w:eastAsiaTheme="minorEastAsia" w:hAnsiTheme="minorHAnsi" w:cstheme="minorBidi"/>
          <w:lang w:val="en-GB"/>
        </w:rPr>
        <w:t xml:space="preserve"> asked to provide formal feedback through an online evaluation tool to help us understand their views on the pilot. </w:t>
      </w:r>
    </w:p>
    <w:p w14:paraId="5EBC802A" w14:textId="6C406DA4"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lang w:val="en-GB"/>
        </w:rPr>
        <w:t>The selection of known users was defined by each M</w:t>
      </w:r>
      <w:r w:rsidR="00B83A20">
        <w:rPr>
          <w:rFonts w:asciiTheme="minorHAnsi" w:eastAsiaTheme="minorEastAsia" w:hAnsiTheme="minorHAnsi" w:cstheme="minorBidi"/>
          <w:lang w:val="en-GB"/>
        </w:rPr>
        <w:t>ember State:</w:t>
      </w:r>
      <w:r w:rsidRPr="00565D04">
        <w:rPr>
          <w:rFonts w:asciiTheme="minorHAnsi" w:eastAsiaTheme="minorEastAsia" w:hAnsiTheme="minorHAnsi" w:cstheme="minorBidi"/>
          <w:lang w:val="en-GB"/>
        </w:rPr>
        <w:t xml:space="preserve"> </w:t>
      </w:r>
    </w:p>
    <w:p w14:paraId="008DA853"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lang w:val="en-GB"/>
        </w:rPr>
        <w:t>For Spain</w:t>
      </w:r>
    </w:p>
    <w:p w14:paraId="557F1C31" w14:textId="77777777" w:rsidR="00D61163" w:rsidRPr="001354A4" w:rsidRDefault="001043C8" w:rsidP="00A51A15">
      <w:pPr>
        <w:pStyle w:val="Bullet1"/>
        <w:numPr>
          <w:ilvl w:val="0"/>
          <w:numId w:val="17"/>
        </w:numPr>
        <w:rPr>
          <w:lang w:val="en-GB"/>
        </w:rPr>
      </w:pPr>
      <w:r w:rsidRPr="001354A4">
        <w:rPr>
          <w:lang w:val="en-GB"/>
        </w:rPr>
        <w:t>Small number of users from the involved agencies and people in their networks.</w:t>
      </w:r>
    </w:p>
    <w:p w14:paraId="4F598145" w14:textId="2F344BEF" w:rsidR="00D61163" w:rsidRPr="00565D04" w:rsidRDefault="001043C8" w:rsidP="00A51A15">
      <w:pPr>
        <w:pStyle w:val="Bullet1"/>
        <w:numPr>
          <w:ilvl w:val="0"/>
          <w:numId w:val="17"/>
        </w:numPr>
        <w:rPr>
          <w:rFonts w:asciiTheme="minorHAnsi" w:hAnsiTheme="minorHAnsi"/>
          <w:lang w:val="en-GB"/>
        </w:rPr>
      </w:pPr>
      <w:r w:rsidRPr="001354A4">
        <w:rPr>
          <w:lang w:val="en-GB"/>
        </w:rPr>
        <w:t>The users should be information technology literate</w:t>
      </w:r>
      <w:r w:rsidRPr="00565D04">
        <w:rPr>
          <w:rFonts w:asciiTheme="minorHAnsi" w:eastAsiaTheme="minorEastAsia" w:hAnsiTheme="minorHAnsi" w:cstheme="minorBidi"/>
          <w:lang w:val="en-GB"/>
        </w:rPr>
        <w:t xml:space="preserve">. </w:t>
      </w:r>
    </w:p>
    <w:p w14:paraId="37C12030"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lang w:val="en-GB"/>
        </w:rPr>
        <w:t>For Portugal</w:t>
      </w:r>
    </w:p>
    <w:p w14:paraId="06FCAF67" w14:textId="77777777" w:rsidR="00D61163" w:rsidRPr="00350E8D" w:rsidRDefault="001043C8" w:rsidP="00A51A15">
      <w:pPr>
        <w:pStyle w:val="Bullet1"/>
        <w:numPr>
          <w:ilvl w:val="0"/>
          <w:numId w:val="17"/>
        </w:numPr>
        <w:rPr>
          <w:lang w:val="en-GB"/>
        </w:rPr>
      </w:pPr>
      <w:r w:rsidRPr="00350E8D">
        <w:rPr>
          <w:lang w:val="en-GB"/>
        </w:rPr>
        <w:t>Small number of users from the involved agencies and people in their networks.</w:t>
      </w:r>
    </w:p>
    <w:p w14:paraId="77DF7A40" w14:textId="5082A970" w:rsidR="008D36D2" w:rsidRPr="00350E8D" w:rsidRDefault="001043C8" w:rsidP="00A51A15">
      <w:pPr>
        <w:pStyle w:val="Bullet1"/>
        <w:numPr>
          <w:ilvl w:val="0"/>
          <w:numId w:val="17"/>
        </w:numPr>
        <w:rPr>
          <w:lang w:val="en-GB"/>
        </w:rPr>
      </w:pPr>
      <w:r w:rsidRPr="00350E8D">
        <w:rPr>
          <w:lang w:val="en-GB"/>
        </w:rPr>
        <w:t xml:space="preserve">The users should be information technology literate. </w:t>
      </w:r>
    </w:p>
    <w:p w14:paraId="21E499D8" w14:textId="3F051B59" w:rsidR="008D36D2" w:rsidRPr="00350E8D" w:rsidRDefault="00C27F3A" w:rsidP="00A51A15">
      <w:pPr>
        <w:pStyle w:val="Bullet1"/>
        <w:numPr>
          <w:ilvl w:val="0"/>
          <w:numId w:val="17"/>
        </w:numPr>
        <w:rPr>
          <w:lang w:val="en-GB"/>
        </w:rPr>
      </w:pPr>
      <w:r w:rsidRPr="00350E8D">
        <w:rPr>
          <w:lang w:val="en-GB"/>
        </w:rPr>
        <w:lastRenderedPageBreak/>
        <w:t>Portugal intends to contact European citizens in Portugal via SEF. And intends to contact Portuguese citizens via European embassies.</w:t>
      </w:r>
    </w:p>
    <w:p w14:paraId="658A4B0E" w14:textId="77777777" w:rsidR="008E3847" w:rsidRPr="00565D04" w:rsidRDefault="008E3847">
      <w:pPr>
        <w:spacing w:before="120" w:after="60"/>
        <w:rPr>
          <w:rFonts w:asciiTheme="minorHAnsi" w:eastAsiaTheme="minorEastAsia" w:hAnsiTheme="minorHAnsi" w:cstheme="minorBidi"/>
          <w:b/>
          <w:i/>
          <w:lang w:val="en-GB"/>
        </w:rPr>
      </w:pPr>
    </w:p>
    <w:p w14:paraId="3AC4329B" w14:textId="36C959E4"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b/>
          <w:i/>
          <w:lang w:val="en-GB"/>
        </w:rPr>
        <w:t>Unknown but reachable users</w:t>
      </w:r>
    </w:p>
    <w:p w14:paraId="13D64724" w14:textId="3F7A0EE5" w:rsidR="00D61163" w:rsidRPr="00565D04" w:rsidRDefault="00B126BD">
      <w:pPr>
        <w:spacing w:before="120" w:after="60"/>
        <w:rPr>
          <w:rFonts w:asciiTheme="minorHAnsi" w:hAnsiTheme="minorHAnsi"/>
          <w:lang w:val="en-GB"/>
        </w:rPr>
      </w:pPr>
      <w:r w:rsidRPr="00565D04">
        <w:rPr>
          <w:rFonts w:asciiTheme="minorHAnsi" w:eastAsiaTheme="minorEastAsia" w:hAnsiTheme="minorHAnsi" w:cstheme="minorBidi"/>
          <w:lang w:val="en-GB"/>
        </w:rPr>
        <w:t>Further p</w:t>
      </w:r>
      <w:r w:rsidR="001043C8" w:rsidRPr="00565D04">
        <w:rPr>
          <w:rFonts w:asciiTheme="minorHAnsi" w:eastAsiaTheme="minorEastAsia" w:hAnsiTheme="minorHAnsi" w:cstheme="minorBidi"/>
          <w:lang w:val="en-GB"/>
        </w:rPr>
        <w:t xml:space="preserve">rofessional networks from other departments and agencies of the involved entities </w:t>
      </w:r>
      <w:r w:rsidR="008E3847" w:rsidRPr="00565D04">
        <w:rPr>
          <w:rFonts w:asciiTheme="minorHAnsi" w:eastAsiaTheme="minorEastAsia" w:hAnsiTheme="minorHAnsi" w:cstheme="minorBidi"/>
          <w:lang w:val="en-GB"/>
        </w:rPr>
        <w:t>will be</w:t>
      </w:r>
      <w:r w:rsidR="001043C8" w:rsidRPr="00565D04">
        <w:rPr>
          <w:rFonts w:asciiTheme="minorHAnsi" w:eastAsiaTheme="minorEastAsia" w:hAnsiTheme="minorHAnsi" w:cstheme="minorBidi"/>
          <w:lang w:val="en-GB"/>
        </w:rPr>
        <w:t xml:space="preserve"> invited via LinkedIN and email to validate the pilot after the focus groups.</w:t>
      </w:r>
    </w:p>
    <w:p w14:paraId="1E73F9F6" w14:textId="77777777" w:rsidR="00D61163" w:rsidRPr="00565D04" w:rsidRDefault="001043C8">
      <w:pPr>
        <w:spacing w:before="120" w:after="60"/>
        <w:rPr>
          <w:rFonts w:asciiTheme="minorHAnsi" w:hAnsiTheme="minorHAnsi"/>
          <w:lang w:val="en-GB"/>
        </w:rPr>
      </w:pPr>
      <w:r w:rsidRPr="00565D04">
        <w:rPr>
          <w:rFonts w:asciiTheme="minorHAnsi" w:eastAsiaTheme="minorEastAsia" w:hAnsiTheme="minorHAnsi" w:cstheme="minorBidi"/>
          <w:b/>
          <w:i/>
          <w:lang w:val="en-GB"/>
        </w:rPr>
        <w:t>Unknown users</w:t>
      </w:r>
    </w:p>
    <w:p w14:paraId="62490996" w14:textId="236C2515" w:rsidR="00D61163" w:rsidRPr="00565D04" w:rsidRDefault="001043C8">
      <w:pPr>
        <w:spacing w:before="120" w:after="60"/>
        <w:rPr>
          <w:rFonts w:asciiTheme="minorHAnsi" w:eastAsiaTheme="minorEastAsia" w:hAnsiTheme="minorHAnsi" w:cstheme="minorBidi"/>
          <w:lang w:val="en-GB"/>
        </w:rPr>
      </w:pPr>
      <w:r w:rsidRPr="00565D04">
        <w:rPr>
          <w:rFonts w:asciiTheme="minorHAnsi" w:eastAsiaTheme="minorEastAsia" w:hAnsiTheme="minorHAnsi" w:cstheme="minorBidi"/>
          <w:lang w:val="en-GB"/>
        </w:rPr>
        <w:t xml:space="preserve">All other eligible citizens </w:t>
      </w:r>
      <w:r w:rsidR="00480257" w:rsidRPr="00565D04">
        <w:rPr>
          <w:rFonts w:asciiTheme="minorHAnsi" w:eastAsiaTheme="minorEastAsia" w:hAnsiTheme="minorHAnsi" w:cstheme="minorBidi"/>
          <w:lang w:val="en-GB"/>
        </w:rPr>
        <w:t xml:space="preserve">were </w:t>
      </w:r>
      <w:r w:rsidRPr="00565D04">
        <w:rPr>
          <w:rFonts w:asciiTheme="minorHAnsi" w:eastAsiaTheme="minorEastAsia" w:hAnsiTheme="minorHAnsi" w:cstheme="minorBidi"/>
          <w:lang w:val="en-GB"/>
        </w:rPr>
        <w:t>recruited via LinkedIN, Twitter and other means.</w:t>
      </w:r>
    </w:p>
    <w:p w14:paraId="2C0EEE38" w14:textId="1E902065" w:rsidR="00CE0771" w:rsidRPr="00565D04" w:rsidRDefault="00CE0771">
      <w:pPr>
        <w:spacing w:before="120" w:after="60"/>
        <w:rPr>
          <w:rFonts w:asciiTheme="minorHAnsi" w:eastAsiaTheme="minorEastAsia" w:hAnsiTheme="minorHAnsi" w:cstheme="minorBidi"/>
          <w:lang w:val="en-GB"/>
        </w:rPr>
      </w:pPr>
    </w:p>
    <w:p w14:paraId="07C8013F" w14:textId="467FF76E" w:rsidR="00CE0771" w:rsidRPr="00565D04" w:rsidRDefault="00CE0771" w:rsidP="00503DCC">
      <w:pPr>
        <w:pStyle w:val="Ttulo2"/>
        <w:numPr>
          <w:ilvl w:val="1"/>
          <w:numId w:val="2"/>
        </w:numPr>
        <w:pBdr>
          <w:bottom w:val="double" w:sz="6" w:space="1" w:color="0070C0"/>
        </w:pBdr>
        <w:ind w:left="578" w:hanging="578"/>
        <w:rPr>
          <w:rFonts w:asciiTheme="minorHAnsi" w:hAnsiTheme="minorHAnsi"/>
          <w:lang w:val="en-GB"/>
        </w:rPr>
      </w:pPr>
      <w:bookmarkStart w:id="92" w:name="_Toc98323788"/>
      <w:r w:rsidRPr="00503DCC">
        <w:t>Planned</w:t>
      </w:r>
      <w:r w:rsidRPr="00565D04">
        <w:rPr>
          <w:rFonts w:asciiTheme="minorHAnsi" w:hAnsiTheme="minorHAnsi"/>
          <w:lang w:val="en-GB"/>
        </w:rPr>
        <w:t xml:space="preserve"> Improvements</w:t>
      </w:r>
      <w:bookmarkEnd w:id="92"/>
      <w:r w:rsidRPr="00565D04">
        <w:rPr>
          <w:rFonts w:asciiTheme="minorHAnsi" w:hAnsiTheme="minorHAnsi"/>
          <w:lang w:val="en-GB"/>
        </w:rPr>
        <w:t xml:space="preserve"> </w:t>
      </w:r>
    </w:p>
    <w:p w14:paraId="5B592A02" w14:textId="05D97C9B" w:rsidR="00CE0771" w:rsidRPr="00565D04" w:rsidRDefault="00CE0771" w:rsidP="00CE0771">
      <w:pPr>
        <w:rPr>
          <w:rStyle w:val="apple-converted-space"/>
          <w:rFonts w:ascii="Arial" w:hAnsi="Arial" w:cs="Arial"/>
          <w:color w:val="202122"/>
          <w:sz w:val="21"/>
          <w:szCs w:val="21"/>
          <w:lang w:val="en-GB"/>
        </w:rPr>
      </w:pPr>
      <w:r w:rsidRPr="00565D04">
        <w:rPr>
          <w:lang w:val="en-GB"/>
        </w:rPr>
        <w:t xml:space="preserve">Before addressing possible </w:t>
      </w:r>
      <w:r w:rsidR="00A254F7" w:rsidRPr="00565D04">
        <w:rPr>
          <w:lang w:val="en-GB"/>
        </w:rPr>
        <w:t>improvements,</w:t>
      </w:r>
      <w:r w:rsidRPr="00565D04">
        <w:rPr>
          <w:lang w:val="en-GB"/>
        </w:rPr>
        <w:t xml:space="preserve"> it must be noted that the paragraphs in this section are based on planning and preparation experiences only. Still, feedback is available from the 'customization and integration phase' of the pilot, allowing for some reflection and reporting on possible improvements. It is to be expected that additional feedback from the pilot runs will lead to the identification of more improvements on many aspects of the pilot procedures, as well as technical and functional properties of the OOP TS and SDG implementation.</w:t>
      </w:r>
      <w:r w:rsidRPr="00565D04">
        <w:rPr>
          <w:rStyle w:val="apple-converted-space"/>
          <w:rFonts w:ascii="Arial" w:hAnsi="Arial" w:cs="Arial"/>
          <w:color w:val="202122"/>
          <w:sz w:val="21"/>
          <w:szCs w:val="21"/>
          <w:lang w:val="en-GB"/>
        </w:rPr>
        <w:t> </w:t>
      </w:r>
    </w:p>
    <w:p w14:paraId="18F46345" w14:textId="27EE07A2" w:rsidR="00653C32" w:rsidRPr="00565D04" w:rsidRDefault="000E3156" w:rsidP="00A51A15">
      <w:pPr>
        <w:pStyle w:val="Ttulo3"/>
        <w:numPr>
          <w:ilvl w:val="2"/>
          <w:numId w:val="21"/>
        </w:numPr>
        <w:ind w:hanging="2279"/>
        <w:rPr>
          <w:rStyle w:val="apple-converted-space"/>
          <w:rFonts w:asciiTheme="minorHAnsi" w:hAnsiTheme="minorHAnsi"/>
          <w:lang w:val="en-GB"/>
        </w:rPr>
      </w:pPr>
      <w:bookmarkStart w:id="93" w:name="_Toc98323789"/>
      <w:r w:rsidRPr="00565D04">
        <w:rPr>
          <w:rFonts w:asciiTheme="minorHAnsi" w:hAnsiTheme="minorHAnsi"/>
          <w:lang w:val="en-GB"/>
        </w:rPr>
        <w:t>Canonical Schem</w:t>
      </w:r>
      <w:r w:rsidR="009E1525" w:rsidRPr="00565D04">
        <w:rPr>
          <w:rFonts w:asciiTheme="minorHAnsi" w:hAnsiTheme="minorHAnsi"/>
          <w:lang w:val="en-GB"/>
        </w:rPr>
        <w:t>as</w:t>
      </w:r>
      <w:r w:rsidRPr="00565D04">
        <w:rPr>
          <w:rFonts w:asciiTheme="minorHAnsi" w:hAnsiTheme="minorHAnsi"/>
          <w:lang w:val="en-GB"/>
        </w:rPr>
        <w:t xml:space="preserve"> of the MA Evidence</w:t>
      </w:r>
      <w:bookmarkEnd w:id="93"/>
    </w:p>
    <w:p w14:paraId="7868525E" w14:textId="3357255A" w:rsidR="0089328F" w:rsidRPr="00565D04" w:rsidRDefault="00A44BAB" w:rsidP="0089328F">
      <w:pPr>
        <w:rPr>
          <w:lang w:val="en-GB"/>
        </w:rPr>
      </w:pPr>
      <w:r w:rsidRPr="00565D04">
        <w:rPr>
          <w:rFonts w:asciiTheme="minorHAnsi" w:eastAsiaTheme="minorEastAsia" w:hAnsiTheme="minorHAnsi" w:cstheme="minorBidi"/>
          <w:lang w:val="en-GB"/>
        </w:rPr>
        <w:t xml:space="preserve">The currently piloted </w:t>
      </w:r>
      <w:r w:rsidR="009E1525" w:rsidRPr="00565D04">
        <w:rPr>
          <w:rFonts w:asciiTheme="minorHAnsi" w:eastAsiaTheme="minorEastAsia" w:hAnsiTheme="minorHAnsi" w:cstheme="minorBidi"/>
          <w:lang w:val="en-GB"/>
        </w:rPr>
        <w:t>schemas are quite small when it comes to mandatory attributes. T</w:t>
      </w:r>
      <w:r w:rsidR="00B17982" w:rsidRPr="00565D04">
        <w:rPr>
          <w:rFonts w:asciiTheme="minorHAnsi" w:eastAsiaTheme="minorEastAsia" w:hAnsiTheme="minorHAnsi" w:cstheme="minorBidi"/>
          <w:lang w:val="en-GB"/>
        </w:rPr>
        <w:t xml:space="preserve">he MS will work to include more </w:t>
      </w:r>
      <w:r w:rsidR="00055662">
        <w:rPr>
          <w:rFonts w:asciiTheme="minorHAnsi" w:eastAsiaTheme="minorEastAsia" w:hAnsiTheme="minorHAnsi" w:cstheme="minorBidi"/>
          <w:lang w:val="en-GB"/>
        </w:rPr>
        <w:t>values in non-mandatory attributes</w:t>
      </w:r>
      <w:r w:rsidR="00055662" w:rsidRPr="00565D04">
        <w:rPr>
          <w:rFonts w:asciiTheme="minorHAnsi" w:eastAsiaTheme="minorEastAsia" w:hAnsiTheme="minorHAnsi" w:cstheme="minorBidi"/>
          <w:lang w:val="en-GB"/>
        </w:rPr>
        <w:t xml:space="preserve"> </w:t>
      </w:r>
      <w:r w:rsidR="00FB77ED" w:rsidRPr="00565D04">
        <w:rPr>
          <w:rFonts w:asciiTheme="minorHAnsi" w:eastAsiaTheme="minorEastAsia" w:hAnsiTheme="minorHAnsi" w:cstheme="minorBidi"/>
          <w:lang w:val="en-GB"/>
        </w:rPr>
        <w:t>in the second iteration to help with finding more difficulties and further the validation of the evidences.</w:t>
      </w:r>
    </w:p>
    <w:p w14:paraId="37E7C865" w14:textId="3AC05E53" w:rsidR="0089328F" w:rsidRPr="00565D04" w:rsidRDefault="0089328F" w:rsidP="00A51A15">
      <w:pPr>
        <w:pStyle w:val="Ttulo3"/>
        <w:numPr>
          <w:ilvl w:val="2"/>
          <w:numId w:val="21"/>
        </w:numPr>
        <w:ind w:hanging="2279"/>
        <w:rPr>
          <w:rFonts w:cs="Times New Roman"/>
          <w:lang w:val="en-GB"/>
        </w:rPr>
      </w:pPr>
      <w:bookmarkStart w:id="94" w:name="_Toc98323790"/>
      <w:r w:rsidRPr="00565D04">
        <w:rPr>
          <w:rFonts w:asciiTheme="minorHAnsi" w:eastAsiaTheme="minorEastAsia" w:hAnsiTheme="minorHAnsi" w:cstheme="minorBidi"/>
          <w:lang w:val="en-GB"/>
        </w:rPr>
        <w:t>Functional and technical improvements</w:t>
      </w:r>
      <w:bookmarkEnd w:id="94"/>
    </w:p>
    <w:p w14:paraId="080B7AA2" w14:textId="4659A955" w:rsidR="00CE0771" w:rsidRPr="00565D04" w:rsidRDefault="00CE0771" w:rsidP="00CE0771">
      <w:pPr>
        <w:rPr>
          <w:lang w:val="en-GB"/>
        </w:rPr>
      </w:pPr>
      <w:r w:rsidRPr="00565D04">
        <w:rPr>
          <w:lang w:val="en-GB"/>
        </w:rPr>
        <w:t xml:space="preserve">It is likely that the running phase may lead to some optimisations for the </w:t>
      </w:r>
      <w:r w:rsidR="00DB4E5F" w:rsidRPr="00565D04">
        <w:rPr>
          <w:lang w:val="en-GB"/>
        </w:rPr>
        <w:t>User</w:t>
      </w:r>
      <w:r w:rsidR="00E564C6" w:rsidRPr="00565D04">
        <w:rPr>
          <w:lang w:val="en-GB"/>
        </w:rPr>
        <w:t>-S</w:t>
      </w:r>
      <w:r w:rsidR="00DB4E5F" w:rsidRPr="00565D04">
        <w:rPr>
          <w:lang w:val="en-GB"/>
        </w:rPr>
        <w:t>upported</w:t>
      </w:r>
      <w:r w:rsidR="00E96D8B" w:rsidRPr="00565D04">
        <w:rPr>
          <w:lang w:val="en-GB"/>
        </w:rPr>
        <w:t xml:space="preserve"> </w:t>
      </w:r>
      <w:r w:rsidR="00E564C6" w:rsidRPr="00565D04">
        <w:rPr>
          <w:lang w:val="en-GB"/>
        </w:rPr>
        <w:t>I</w:t>
      </w:r>
      <w:r w:rsidR="00E96D8B" w:rsidRPr="00565D04">
        <w:rPr>
          <w:lang w:val="en-GB"/>
        </w:rPr>
        <w:t>ntermediation</w:t>
      </w:r>
      <w:r w:rsidRPr="00565D04">
        <w:rPr>
          <w:lang w:val="en-GB"/>
        </w:rPr>
        <w:t xml:space="preserve"> pattern</w:t>
      </w:r>
      <w:r w:rsidR="00480257" w:rsidRPr="00565D04">
        <w:rPr>
          <w:lang w:val="en-GB"/>
        </w:rPr>
        <w:t xml:space="preserve"> e</w:t>
      </w:r>
      <w:r w:rsidR="00CA6F18">
        <w:rPr>
          <w:lang w:val="en-GB"/>
        </w:rPr>
        <w:t>.</w:t>
      </w:r>
      <w:r w:rsidR="00480257" w:rsidRPr="00565D04">
        <w:rPr>
          <w:lang w:val="en-GB"/>
        </w:rPr>
        <w:t>g. like deferred procedures</w:t>
      </w:r>
      <w:r w:rsidR="00CA6F18">
        <w:rPr>
          <w:lang w:val="en-GB"/>
        </w:rPr>
        <w:t xml:space="preserve">, </w:t>
      </w:r>
      <w:r w:rsidR="00E564C6" w:rsidRPr="00565D04">
        <w:rPr>
          <w:lang w:val="en-GB"/>
        </w:rPr>
        <w:t>an updated mechanism for redirection implemented in the Connector and support to multiple evidences</w:t>
      </w:r>
      <w:r w:rsidRPr="00565D04">
        <w:rPr>
          <w:lang w:val="en-GB"/>
        </w:rPr>
        <w:t xml:space="preserve">. Although the </w:t>
      </w:r>
      <w:r w:rsidR="00E96D8B" w:rsidRPr="00565D04">
        <w:rPr>
          <w:lang w:val="en-GB"/>
        </w:rPr>
        <w:t>USI</w:t>
      </w:r>
      <w:r w:rsidRPr="00565D04">
        <w:rPr>
          <w:lang w:val="en-GB"/>
        </w:rPr>
        <w:t xml:space="preserve"> pattern will be used in the second pilot iteration it is not expected that</w:t>
      </w:r>
      <w:r w:rsidR="00E96D8B" w:rsidRPr="00565D04">
        <w:rPr>
          <w:lang w:val="en-GB"/>
        </w:rPr>
        <w:t xml:space="preserve"> all</w:t>
      </w:r>
      <w:r w:rsidRPr="00565D04">
        <w:rPr>
          <w:lang w:val="en-GB"/>
        </w:rPr>
        <w:t xml:space="preserve"> these optimisations will be implemented in the second iteration. </w:t>
      </w:r>
    </w:p>
    <w:p w14:paraId="3B6C4CC7" w14:textId="17C693B4" w:rsidR="00CE0771" w:rsidRPr="00565D04" w:rsidRDefault="00CE0771" w:rsidP="00CE0771">
      <w:pPr>
        <w:rPr>
          <w:lang w:val="en-GB"/>
        </w:rPr>
      </w:pPr>
      <w:r w:rsidRPr="00565D04">
        <w:rPr>
          <w:lang w:val="en-GB"/>
        </w:rPr>
        <w:t>Looking at the goal of the pilot, the objective is to learn as much as possible. To maximise "learning" the second pilot iteration will direct efforts towards experimenting with the new functionalities defined within scope of the second iteration</w:t>
      </w:r>
      <w:r w:rsidR="00E349FA" w:rsidRPr="00565D04">
        <w:rPr>
          <w:lang w:val="en-GB"/>
        </w:rPr>
        <w:t>; Multiple Evidences, IM pattern for “</w:t>
      </w:r>
      <w:r w:rsidR="00E564C6" w:rsidRPr="00565D04">
        <w:rPr>
          <w:lang w:val="en-GB"/>
        </w:rPr>
        <w:t>Request Information on Pensions and Labour Status”</w:t>
      </w:r>
      <w:r w:rsidR="00E349FA" w:rsidRPr="00565D04">
        <w:rPr>
          <w:lang w:val="en-GB"/>
        </w:rPr>
        <w:t xml:space="preserve"> (former pensions UC), Deregistration and Learning on the MOR-component (Multilingual Ontology Repository).</w:t>
      </w:r>
    </w:p>
    <w:p w14:paraId="6E09130A" w14:textId="413ECC24" w:rsidR="00354FE7" w:rsidRPr="00565D04" w:rsidRDefault="00354FE7" w:rsidP="00CE0771">
      <w:pPr>
        <w:rPr>
          <w:lang w:val="en-GB"/>
        </w:rPr>
      </w:pPr>
      <w:r w:rsidRPr="00565D04">
        <w:rPr>
          <w:lang w:val="en-GB"/>
        </w:rPr>
        <w:t xml:space="preserve">Balancing the need for MVP and </w:t>
      </w:r>
      <w:r w:rsidR="007C79BA" w:rsidRPr="00565D04">
        <w:rPr>
          <w:lang w:val="en-GB"/>
        </w:rPr>
        <w:t>full-blown</w:t>
      </w:r>
      <w:r w:rsidR="00E90639" w:rsidRPr="00565D04">
        <w:rPr>
          <w:lang w:val="en-GB"/>
        </w:rPr>
        <w:t xml:space="preserve"> useable services often leads to discussion between MS side and central work packages. It also shines a light on the architecture and </w:t>
      </w:r>
      <w:r w:rsidR="009B690E" w:rsidRPr="00565D04">
        <w:rPr>
          <w:lang w:val="en-GB"/>
        </w:rPr>
        <w:t>the efforts needed for further updates to the system. In short it needs to be decided by each MS whether they are building a system for the long</w:t>
      </w:r>
      <w:r w:rsidR="00E703DF">
        <w:rPr>
          <w:lang w:val="en-GB"/>
        </w:rPr>
        <w:t>-</w:t>
      </w:r>
      <w:r w:rsidR="009B690E" w:rsidRPr="00565D04">
        <w:rPr>
          <w:lang w:val="en-GB"/>
        </w:rPr>
        <w:t xml:space="preserve">term or for the project. This is an important </w:t>
      </w:r>
      <w:r w:rsidR="007C79BA" w:rsidRPr="00565D04">
        <w:rPr>
          <w:lang w:val="en-GB"/>
        </w:rPr>
        <w:t xml:space="preserve">exercise and gives many new requirements for future services or projects. </w:t>
      </w:r>
    </w:p>
    <w:p w14:paraId="5893313E" w14:textId="7BA77191" w:rsidR="0089328F" w:rsidRPr="000942CA" w:rsidRDefault="0089328F" w:rsidP="00A51A15">
      <w:pPr>
        <w:pStyle w:val="Ttulo3"/>
        <w:numPr>
          <w:ilvl w:val="2"/>
          <w:numId w:val="21"/>
        </w:numPr>
        <w:ind w:hanging="2279"/>
        <w:rPr>
          <w:rFonts w:asciiTheme="minorHAnsi" w:eastAsiaTheme="minorEastAsia" w:hAnsiTheme="minorHAnsi" w:cstheme="minorBidi"/>
          <w:lang w:val="en-GB"/>
        </w:rPr>
      </w:pPr>
      <w:bookmarkStart w:id="95" w:name="_Toc98323791"/>
      <w:r w:rsidRPr="000942CA">
        <w:rPr>
          <w:rFonts w:asciiTheme="minorHAnsi" w:eastAsiaTheme="minorEastAsia" w:hAnsiTheme="minorHAnsi" w:cstheme="minorBidi"/>
          <w:lang w:val="en-GB"/>
        </w:rPr>
        <w:t>Pilot procedures improv</w:t>
      </w:r>
      <w:r w:rsidR="00242775" w:rsidRPr="000942CA">
        <w:rPr>
          <w:rFonts w:asciiTheme="minorHAnsi" w:eastAsiaTheme="minorEastAsia" w:hAnsiTheme="minorHAnsi" w:cstheme="minorBidi"/>
          <w:lang w:val="en-GB"/>
        </w:rPr>
        <w:t>e</w:t>
      </w:r>
      <w:r w:rsidRPr="000942CA">
        <w:rPr>
          <w:rFonts w:asciiTheme="minorHAnsi" w:eastAsiaTheme="minorEastAsia" w:hAnsiTheme="minorHAnsi" w:cstheme="minorBidi"/>
          <w:lang w:val="en-GB"/>
        </w:rPr>
        <w:t>ments</w:t>
      </w:r>
      <w:bookmarkEnd w:id="95"/>
    </w:p>
    <w:p w14:paraId="72B9777D" w14:textId="1A7826E1" w:rsidR="00CE0771" w:rsidRPr="00565D04" w:rsidRDefault="004925E0" w:rsidP="00CE0771">
      <w:pPr>
        <w:rPr>
          <w:lang w:val="en-GB"/>
        </w:rPr>
      </w:pPr>
      <w:r w:rsidRPr="00565D04">
        <w:rPr>
          <w:lang w:val="en-GB"/>
        </w:rPr>
        <w:t xml:space="preserve">MA pilot decided not to approach any </w:t>
      </w:r>
      <w:r w:rsidR="00FC64D4" w:rsidRPr="00565D04">
        <w:rPr>
          <w:lang w:val="en-GB"/>
        </w:rPr>
        <w:t xml:space="preserve">external end users until the services are up and running to avoid </w:t>
      </w:r>
      <w:r w:rsidR="004C2DF4" w:rsidRPr="00565D04">
        <w:rPr>
          <w:lang w:val="en-GB"/>
        </w:rPr>
        <w:t>unnecessary</w:t>
      </w:r>
      <w:r w:rsidR="00894B82" w:rsidRPr="00565D04">
        <w:rPr>
          <w:lang w:val="en-GB"/>
        </w:rPr>
        <w:t xml:space="preserve"> </w:t>
      </w:r>
      <w:r w:rsidR="004C2DF4" w:rsidRPr="00565D04">
        <w:rPr>
          <w:lang w:val="en-GB"/>
        </w:rPr>
        <w:t>complaints</w:t>
      </w:r>
      <w:r w:rsidR="00775D5B" w:rsidRPr="00565D04">
        <w:rPr>
          <w:lang w:val="en-GB"/>
        </w:rPr>
        <w:t xml:space="preserve"> of delays</w:t>
      </w:r>
      <w:r w:rsidR="004C2DF4" w:rsidRPr="00565D04">
        <w:rPr>
          <w:lang w:val="en-GB"/>
        </w:rPr>
        <w:t xml:space="preserve">. </w:t>
      </w:r>
      <w:r w:rsidR="009E3B65" w:rsidRPr="00565D04">
        <w:rPr>
          <w:lang w:val="en-GB"/>
        </w:rPr>
        <w:t>Instead,</w:t>
      </w:r>
      <w:r w:rsidR="004C2DF4" w:rsidRPr="00565D04">
        <w:rPr>
          <w:lang w:val="en-GB"/>
        </w:rPr>
        <w:t xml:space="preserve"> we have </w:t>
      </w:r>
      <w:r w:rsidR="00775D5B" w:rsidRPr="00565D04">
        <w:rPr>
          <w:lang w:val="en-GB"/>
        </w:rPr>
        <w:t>planned</w:t>
      </w:r>
      <w:r w:rsidR="004C2DF4" w:rsidRPr="00565D04">
        <w:rPr>
          <w:lang w:val="en-GB"/>
        </w:rPr>
        <w:t xml:space="preserve"> to </w:t>
      </w:r>
      <w:r w:rsidR="00775D5B" w:rsidRPr="00565D04">
        <w:rPr>
          <w:lang w:val="en-GB"/>
        </w:rPr>
        <w:t xml:space="preserve">reach out via </w:t>
      </w:r>
      <w:r w:rsidR="004C2DF4" w:rsidRPr="00565D04">
        <w:rPr>
          <w:lang w:val="en-GB"/>
        </w:rPr>
        <w:t>AHA</w:t>
      </w:r>
      <w:r w:rsidR="00775D5B" w:rsidRPr="00565D04">
        <w:rPr>
          <w:lang w:val="en-GB"/>
        </w:rPr>
        <w:t xml:space="preserve"> </w:t>
      </w:r>
      <w:r w:rsidR="00BE772A" w:rsidRPr="00565D04">
        <w:rPr>
          <w:lang w:val="en-GB"/>
        </w:rPr>
        <w:t xml:space="preserve">to their ecosystem when we know who (which MS to approach). This differs from the other </w:t>
      </w:r>
      <w:r w:rsidR="0073464F" w:rsidRPr="00565D04">
        <w:rPr>
          <w:lang w:val="en-GB"/>
        </w:rPr>
        <w:t xml:space="preserve">pilots, but so far it has been the right decision. </w:t>
      </w:r>
      <w:r w:rsidR="009C53F3" w:rsidRPr="00565D04">
        <w:rPr>
          <w:lang w:val="en-GB"/>
        </w:rPr>
        <w:t>For the second iteration we may do it differently.</w:t>
      </w:r>
      <w:r w:rsidR="0073464F" w:rsidRPr="00565D04">
        <w:rPr>
          <w:lang w:val="en-GB"/>
        </w:rPr>
        <w:t xml:space="preserve"> </w:t>
      </w:r>
    </w:p>
    <w:p w14:paraId="718B3D5F" w14:textId="77777777" w:rsidR="00CE0771" w:rsidRPr="00565D04" w:rsidRDefault="00CE0771" w:rsidP="00CE0771">
      <w:pPr>
        <w:rPr>
          <w:lang w:val="en-GB"/>
        </w:rPr>
      </w:pPr>
      <w:r w:rsidRPr="00565D04">
        <w:rPr>
          <w:lang w:val="en-GB"/>
        </w:rPr>
        <w:t>Several considerations for the remaining period of executing the pilot procedures are:</w:t>
      </w:r>
    </w:p>
    <w:p w14:paraId="05BE69D7" w14:textId="164B02B1" w:rsidR="00CE0771" w:rsidRPr="00565D04" w:rsidRDefault="00CE0771" w:rsidP="00A51A15">
      <w:pPr>
        <w:pStyle w:val="Bullet1"/>
        <w:numPr>
          <w:ilvl w:val="0"/>
          <w:numId w:val="17"/>
        </w:numPr>
        <w:rPr>
          <w:lang w:val="en-GB"/>
        </w:rPr>
      </w:pPr>
      <w:r w:rsidRPr="00565D04">
        <w:rPr>
          <w:lang w:val="en-GB"/>
        </w:rPr>
        <w:lastRenderedPageBreak/>
        <w:t>The procedures for recruiting users should become a continuous process</w:t>
      </w:r>
      <w:r w:rsidR="009E3B65" w:rsidRPr="00565D04">
        <w:rPr>
          <w:lang w:val="en-GB"/>
        </w:rPr>
        <w:t xml:space="preserve"> and some MS have reached out to their embassies</w:t>
      </w:r>
      <w:r w:rsidR="006A0043" w:rsidRPr="00565D04">
        <w:rPr>
          <w:lang w:val="en-GB"/>
        </w:rPr>
        <w:t xml:space="preserve"> to support this</w:t>
      </w:r>
      <w:r w:rsidRPr="00565D04">
        <w:rPr>
          <w:lang w:val="en-GB"/>
        </w:rPr>
        <w:t xml:space="preserve">, in order to offer as many </w:t>
      </w:r>
      <w:r w:rsidR="00522B96" w:rsidRPr="00565D04">
        <w:rPr>
          <w:lang w:val="en-GB"/>
        </w:rPr>
        <w:t>people</w:t>
      </w:r>
      <w:r w:rsidRPr="00565D04">
        <w:rPr>
          <w:lang w:val="en-GB"/>
        </w:rPr>
        <w:t xml:space="preserve"> as possible the opportunity to participat</w:t>
      </w:r>
      <w:r w:rsidR="00522B96" w:rsidRPr="00565D04">
        <w:rPr>
          <w:lang w:val="en-GB"/>
        </w:rPr>
        <w:t>e</w:t>
      </w:r>
      <w:r w:rsidRPr="00565D04">
        <w:rPr>
          <w:lang w:val="en-GB"/>
        </w:rPr>
        <w:t xml:space="preserve">. </w:t>
      </w:r>
    </w:p>
    <w:p w14:paraId="74EF0830" w14:textId="0D773A94" w:rsidR="00CE0771" w:rsidRPr="00565D04" w:rsidRDefault="00CE0771" w:rsidP="00A51A15">
      <w:pPr>
        <w:pStyle w:val="Bullet1"/>
        <w:numPr>
          <w:ilvl w:val="0"/>
          <w:numId w:val="17"/>
        </w:numPr>
        <w:rPr>
          <w:lang w:val="en-GB"/>
        </w:rPr>
      </w:pPr>
      <w:r w:rsidRPr="00565D04">
        <w:rPr>
          <w:lang w:val="en-GB"/>
        </w:rPr>
        <w:t xml:space="preserve">Additional promotion to involve users </w:t>
      </w:r>
      <w:r w:rsidR="006A0043" w:rsidRPr="00565D04">
        <w:rPr>
          <w:lang w:val="en-GB"/>
        </w:rPr>
        <w:t>will</w:t>
      </w:r>
      <w:r w:rsidRPr="00565D04">
        <w:rPr>
          <w:lang w:val="en-GB"/>
        </w:rPr>
        <w:t xml:space="preserve"> be necessary</w:t>
      </w:r>
      <w:r w:rsidR="006A0043" w:rsidRPr="00565D04">
        <w:rPr>
          <w:lang w:val="en-GB"/>
        </w:rPr>
        <w:t xml:space="preserve">, and </w:t>
      </w:r>
      <w:r w:rsidR="00852366" w:rsidRPr="00565D04">
        <w:rPr>
          <w:lang w:val="en-GB"/>
        </w:rPr>
        <w:t>different networks like MyData Global and Join</w:t>
      </w:r>
      <w:r w:rsidR="00E250FF" w:rsidRPr="00565D04">
        <w:rPr>
          <w:lang w:val="en-GB"/>
        </w:rPr>
        <w:t>U</w:t>
      </w:r>
      <w:r w:rsidR="00852366" w:rsidRPr="00565D04">
        <w:rPr>
          <w:lang w:val="en-GB"/>
        </w:rPr>
        <w:t>p ecosystems will be approached</w:t>
      </w:r>
      <w:r w:rsidRPr="00565D04">
        <w:rPr>
          <w:lang w:val="en-GB"/>
        </w:rPr>
        <w:t>.</w:t>
      </w:r>
      <w:r w:rsidR="00055662">
        <w:rPr>
          <w:lang w:val="en-GB"/>
        </w:rPr>
        <w:t xml:space="preserve"> </w:t>
      </w:r>
      <w:r w:rsidRPr="00565D04">
        <w:rPr>
          <w:lang w:val="en-GB"/>
        </w:rPr>
        <w:t xml:space="preserve">DE4A has expertise available </w:t>
      </w:r>
      <w:r w:rsidR="00055662">
        <w:rPr>
          <w:lang w:val="en-GB"/>
        </w:rPr>
        <w:t xml:space="preserve">that </w:t>
      </w:r>
      <w:r w:rsidR="004310B3" w:rsidRPr="00565D04">
        <w:rPr>
          <w:lang w:val="en-GB"/>
        </w:rPr>
        <w:t>will</w:t>
      </w:r>
      <w:r w:rsidRPr="00565D04">
        <w:rPr>
          <w:lang w:val="en-GB"/>
        </w:rPr>
        <w:t xml:space="preserve"> have to be used more extensively and team up with the DE and DO of </w:t>
      </w:r>
      <w:r w:rsidR="003449EC" w:rsidRPr="00565D04">
        <w:rPr>
          <w:lang w:val="en-GB"/>
        </w:rPr>
        <w:t>all DE4A</w:t>
      </w:r>
      <w:r w:rsidRPr="00565D04">
        <w:rPr>
          <w:lang w:val="en-GB"/>
        </w:rPr>
        <w:t xml:space="preserve"> </w:t>
      </w:r>
      <w:r w:rsidR="003449EC" w:rsidRPr="00565D04">
        <w:rPr>
          <w:lang w:val="en-GB"/>
        </w:rPr>
        <w:t xml:space="preserve">pilot </w:t>
      </w:r>
      <w:r w:rsidRPr="00565D04">
        <w:rPr>
          <w:lang w:val="en-GB"/>
        </w:rPr>
        <w:t>partners.</w:t>
      </w:r>
    </w:p>
    <w:p w14:paraId="2D2E5A84" w14:textId="77777777" w:rsidR="008E4FF8" w:rsidRPr="000942CA" w:rsidRDefault="008E4FF8" w:rsidP="00A51A15">
      <w:pPr>
        <w:pStyle w:val="Ttulo3"/>
        <w:numPr>
          <w:ilvl w:val="2"/>
          <w:numId w:val="21"/>
        </w:numPr>
        <w:ind w:hanging="2279"/>
        <w:rPr>
          <w:rFonts w:asciiTheme="minorHAnsi" w:eastAsiaTheme="minorEastAsia" w:hAnsiTheme="minorHAnsi" w:cstheme="minorBidi"/>
          <w:lang w:val="en-GB"/>
        </w:rPr>
      </w:pPr>
      <w:bookmarkStart w:id="96" w:name="_Toc94257135"/>
      <w:bookmarkStart w:id="97" w:name="_Toc98323792"/>
      <w:r w:rsidRPr="00565D04">
        <w:rPr>
          <w:rFonts w:asciiTheme="minorHAnsi" w:eastAsiaTheme="minorEastAsia" w:hAnsiTheme="minorHAnsi" w:cstheme="minorBidi"/>
          <w:lang w:val="en-GB"/>
        </w:rPr>
        <w:t>Canonical scheme of the evidence</w:t>
      </w:r>
      <w:bookmarkEnd w:id="96"/>
      <w:r w:rsidRPr="00565D04">
        <w:rPr>
          <w:rFonts w:asciiTheme="minorHAnsi" w:eastAsiaTheme="minorEastAsia" w:hAnsiTheme="minorHAnsi" w:cstheme="minorBidi"/>
          <w:lang w:val="en-GB"/>
        </w:rPr>
        <w:t>s</w:t>
      </w:r>
      <w:bookmarkEnd w:id="97"/>
    </w:p>
    <w:p w14:paraId="665352AB" w14:textId="381D2301" w:rsidR="008E4FF8" w:rsidRPr="00565D04" w:rsidRDefault="008E4FF8" w:rsidP="008E4FF8">
      <w:pPr>
        <w:rPr>
          <w:lang w:val="en-GB"/>
        </w:rPr>
      </w:pPr>
      <w:r w:rsidRPr="00565D04">
        <w:rPr>
          <w:rFonts w:asciiTheme="minorHAnsi" w:eastAsiaTheme="minorEastAsia" w:hAnsiTheme="minorHAnsi" w:cstheme="minorBidi"/>
          <w:lang w:val="en-GB"/>
        </w:rPr>
        <w:t xml:space="preserve">The canonical scheme of a </w:t>
      </w:r>
      <w:r w:rsidR="00A254F7" w:rsidRPr="00565D04">
        <w:rPr>
          <w:rFonts w:asciiTheme="minorHAnsi" w:eastAsiaTheme="minorEastAsia" w:hAnsiTheme="minorHAnsi" w:cstheme="minorBidi"/>
          <w:lang w:val="en-GB"/>
        </w:rPr>
        <w:t>M</w:t>
      </w:r>
      <w:r w:rsidRPr="00565D04">
        <w:rPr>
          <w:rFonts w:asciiTheme="minorHAnsi" w:eastAsiaTheme="minorEastAsia" w:hAnsiTheme="minorHAnsi" w:cstheme="minorBidi"/>
          <w:lang w:val="en-GB"/>
        </w:rPr>
        <w:t xml:space="preserve">oving </w:t>
      </w:r>
      <w:r w:rsidR="00A254F7" w:rsidRPr="00565D04">
        <w:rPr>
          <w:rFonts w:asciiTheme="minorHAnsi" w:eastAsiaTheme="minorEastAsia" w:hAnsiTheme="minorHAnsi" w:cstheme="minorBidi"/>
          <w:lang w:val="en-GB"/>
        </w:rPr>
        <w:t>A</w:t>
      </w:r>
      <w:r w:rsidRPr="00565D04">
        <w:rPr>
          <w:rFonts w:asciiTheme="minorHAnsi" w:eastAsiaTheme="minorEastAsia" w:hAnsiTheme="minorHAnsi" w:cstheme="minorBidi"/>
          <w:lang w:val="en-GB"/>
        </w:rPr>
        <w:t>broad evidence was defined in collaboration with WP3. The data owners from the pilot also prepared examples of the canonical evidence for each MS for the DE4A playground. Following feedback from DOs and DOs, two issues should be considered for the final phase:</w:t>
      </w:r>
    </w:p>
    <w:p w14:paraId="2597465C" w14:textId="5E6D1DBC" w:rsidR="008E4FF8" w:rsidRPr="00565D04" w:rsidRDefault="008E4FF8" w:rsidP="00A51A15">
      <w:pPr>
        <w:pStyle w:val="Bullet1"/>
        <w:numPr>
          <w:ilvl w:val="0"/>
          <w:numId w:val="17"/>
        </w:numPr>
        <w:rPr>
          <w:lang w:val="en-GB"/>
        </w:rPr>
      </w:pPr>
      <w:r w:rsidRPr="00A71AE4">
        <w:rPr>
          <w:b/>
          <w:bCs/>
          <w:i/>
          <w:iCs/>
          <w:lang w:val="en-GB"/>
        </w:rPr>
        <w:t>Pensions:</w:t>
      </w:r>
      <w:r w:rsidRPr="005E28E2">
        <w:rPr>
          <w:lang w:val="en-GB"/>
        </w:rPr>
        <w:t xml:space="preserve"> The third </w:t>
      </w:r>
      <w:r w:rsidR="00E72800" w:rsidRPr="005E28E2">
        <w:rPr>
          <w:lang w:val="en-GB"/>
        </w:rPr>
        <w:t>use case</w:t>
      </w:r>
      <w:r w:rsidRPr="005E28E2">
        <w:rPr>
          <w:lang w:val="en-GB"/>
        </w:rPr>
        <w:t xml:space="preserve"> of MA abroad was always pensions</w:t>
      </w:r>
      <w:r w:rsidR="003449EC" w:rsidRPr="005E28E2">
        <w:rPr>
          <w:lang w:val="en-GB"/>
        </w:rPr>
        <w:t>,</w:t>
      </w:r>
      <w:r w:rsidRPr="005E28E2">
        <w:rPr>
          <w:lang w:val="en-GB"/>
        </w:rPr>
        <w:t xml:space="preserve"> but it early on got a lower </w:t>
      </w:r>
      <w:r w:rsidR="00D50DC9" w:rsidRPr="005E28E2">
        <w:rPr>
          <w:lang w:val="en-GB"/>
        </w:rPr>
        <w:t>prioritization</w:t>
      </w:r>
      <w:r w:rsidRPr="005E28E2">
        <w:rPr>
          <w:lang w:val="en-GB"/>
        </w:rPr>
        <w:t xml:space="preserve"> due to different EU initiatives like </w:t>
      </w:r>
      <w:r w:rsidR="00D50DC9" w:rsidRPr="005E28E2">
        <w:rPr>
          <w:lang w:val="en-GB"/>
        </w:rPr>
        <w:t xml:space="preserve">an </w:t>
      </w:r>
      <w:r w:rsidRPr="005E28E2">
        <w:rPr>
          <w:lang w:val="en-GB"/>
        </w:rPr>
        <w:t>EESSI</w:t>
      </w:r>
      <w:r w:rsidR="00D50DC9" w:rsidRPr="005E28E2">
        <w:rPr>
          <w:lang w:val="en-GB"/>
        </w:rPr>
        <w:t>-</w:t>
      </w:r>
      <w:r w:rsidRPr="005E28E2">
        <w:rPr>
          <w:lang w:val="en-GB"/>
        </w:rPr>
        <w:t>V</w:t>
      </w:r>
      <w:r w:rsidR="00265E53" w:rsidRPr="005E28E2">
        <w:rPr>
          <w:lang w:val="en-GB"/>
        </w:rPr>
        <w:t>erifiable Credentials</w:t>
      </w:r>
      <w:r w:rsidRPr="005E28E2">
        <w:rPr>
          <w:lang w:val="en-GB"/>
        </w:rPr>
        <w:t xml:space="preserve"> project and services in general from EESSI. It rather became clear that the need for the MS was to be able to ensure different “means of living”</w:t>
      </w:r>
      <w:r w:rsidR="00AF7244" w:rsidRPr="005E28E2">
        <w:rPr>
          <w:lang w:val="en-GB"/>
        </w:rPr>
        <w:t>, in MA pilot now called “Pensions and Labour Status”</w:t>
      </w:r>
      <w:r w:rsidRPr="005E28E2">
        <w:rPr>
          <w:lang w:val="en-GB"/>
        </w:rPr>
        <w:t xml:space="preserve"> </w:t>
      </w:r>
      <w:r w:rsidR="00055662" w:rsidRPr="005E28E2">
        <w:rPr>
          <w:lang w:val="en-GB"/>
        </w:rPr>
        <w:t>and it can happen in conjunction and help to further assess</w:t>
      </w:r>
      <w:r w:rsidRPr="005E28E2">
        <w:rPr>
          <w:lang w:val="en-GB"/>
        </w:rPr>
        <w:t xml:space="preserve"> a change of domicile. </w:t>
      </w:r>
    </w:p>
    <w:p w14:paraId="377301E7" w14:textId="7BFE3CB6" w:rsidR="008E4FF8" w:rsidRPr="00565D04" w:rsidRDefault="00BC0043" w:rsidP="00A51A15">
      <w:pPr>
        <w:pStyle w:val="Bullet1"/>
        <w:numPr>
          <w:ilvl w:val="0"/>
          <w:numId w:val="17"/>
        </w:numPr>
        <w:rPr>
          <w:rFonts w:ascii="Times New Roman" w:eastAsia="Times New Roman" w:hAnsi="Times New Roman" w:cs="Times New Roman"/>
          <w:sz w:val="24"/>
          <w:szCs w:val="24"/>
          <w:lang w:val="en-GB"/>
        </w:rPr>
      </w:pPr>
      <w:r w:rsidRPr="00A71AE4">
        <w:rPr>
          <w:b/>
          <w:bCs/>
          <w:i/>
          <w:iCs/>
          <w:lang w:val="en-GB"/>
        </w:rPr>
        <w:t>Pensions and Labour status</w:t>
      </w:r>
      <w:r w:rsidR="008E4FF8" w:rsidRPr="005E28E2">
        <w:rPr>
          <w:lang w:val="en-GB"/>
        </w:rPr>
        <w:t xml:space="preserve">: Currently the canonical evidence for </w:t>
      </w:r>
      <w:r w:rsidRPr="005E28E2">
        <w:rPr>
          <w:lang w:val="en-GB"/>
        </w:rPr>
        <w:t xml:space="preserve">Pensions and Labour Status </w:t>
      </w:r>
      <w:r w:rsidR="008E4FF8" w:rsidRPr="005E28E2">
        <w:rPr>
          <w:lang w:val="en-GB"/>
        </w:rPr>
        <w:t>is being prepared based on the availability</w:t>
      </w:r>
      <w:r w:rsidR="008E4FF8" w:rsidRPr="00565D04">
        <w:rPr>
          <w:rFonts w:asciiTheme="minorHAnsi" w:eastAsiaTheme="minorEastAsia" w:hAnsiTheme="minorHAnsi" w:cstheme="minorBidi"/>
          <w:lang w:val="en-GB"/>
        </w:rPr>
        <w:t xml:space="preserve"> and needs of the participating MS. </w:t>
      </w:r>
    </w:p>
    <w:p w14:paraId="521CC386" w14:textId="77777777" w:rsidR="008E4FF8" w:rsidRPr="000942CA" w:rsidRDefault="008E4FF8" w:rsidP="00A51A15">
      <w:pPr>
        <w:pStyle w:val="Ttulo3"/>
        <w:numPr>
          <w:ilvl w:val="2"/>
          <w:numId w:val="21"/>
        </w:numPr>
        <w:ind w:hanging="2279"/>
        <w:rPr>
          <w:rFonts w:asciiTheme="minorHAnsi" w:eastAsiaTheme="minorEastAsia" w:hAnsiTheme="minorHAnsi" w:cstheme="minorBidi"/>
          <w:lang w:val="en-GB"/>
        </w:rPr>
      </w:pPr>
      <w:bookmarkStart w:id="98" w:name="_Toc94257136"/>
      <w:bookmarkStart w:id="99" w:name="_Toc98323793"/>
      <w:r w:rsidRPr="00565D04">
        <w:rPr>
          <w:rFonts w:asciiTheme="minorHAnsi" w:eastAsiaTheme="minorEastAsia" w:hAnsiTheme="minorHAnsi" w:cstheme="minorBidi"/>
          <w:lang w:val="en-GB"/>
        </w:rPr>
        <w:t>Updates to the final iteration plan</w:t>
      </w:r>
      <w:bookmarkEnd w:id="98"/>
      <w:bookmarkEnd w:id="99"/>
    </w:p>
    <w:p w14:paraId="3485C5E5" w14:textId="4524B08B" w:rsidR="008E4FF8" w:rsidRPr="00565D04" w:rsidRDefault="008E4FF8" w:rsidP="008E4FF8">
      <w:pPr>
        <w:rPr>
          <w:lang w:val="en-GB"/>
        </w:rPr>
      </w:pPr>
      <w:r w:rsidRPr="00565D04">
        <w:rPr>
          <w:rFonts w:asciiTheme="minorHAnsi" w:eastAsiaTheme="minorEastAsia" w:hAnsiTheme="minorHAnsi" w:cstheme="minorBidi"/>
          <w:lang w:val="en-GB"/>
        </w:rPr>
        <w:t xml:space="preserve">This subsection summarizes updates of the final iteration. </w:t>
      </w:r>
      <w:r w:rsidR="00692CCE" w:rsidRPr="00565D04">
        <w:rPr>
          <w:rFonts w:asciiTheme="minorHAnsi" w:eastAsiaTheme="minorEastAsia" w:hAnsiTheme="minorHAnsi" w:cstheme="minorBidi"/>
          <w:lang w:val="en-GB"/>
        </w:rPr>
        <w:t xml:space="preserve">Partner </w:t>
      </w:r>
      <w:r w:rsidRPr="00565D04">
        <w:rPr>
          <w:rFonts w:asciiTheme="minorHAnsi" w:eastAsiaTheme="minorEastAsia" w:hAnsiTheme="minorHAnsi" w:cstheme="minorBidi"/>
          <w:lang w:val="en-GB"/>
        </w:rPr>
        <w:t xml:space="preserve">SKV (tax authority of Sweden) decided to </w:t>
      </w:r>
      <w:r w:rsidR="00692CCE" w:rsidRPr="00565D04">
        <w:rPr>
          <w:rFonts w:asciiTheme="minorHAnsi" w:eastAsiaTheme="minorEastAsia" w:hAnsiTheme="minorHAnsi" w:cstheme="minorBidi"/>
          <w:lang w:val="en-GB"/>
        </w:rPr>
        <w:t>discontinue participation</w:t>
      </w:r>
      <w:r w:rsidRPr="00565D04">
        <w:rPr>
          <w:rFonts w:asciiTheme="minorHAnsi" w:eastAsiaTheme="minorEastAsia" w:hAnsiTheme="minorHAnsi" w:cstheme="minorBidi"/>
          <w:lang w:val="en-GB"/>
        </w:rPr>
        <w:t xml:space="preserve"> because </w:t>
      </w:r>
      <w:r w:rsidR="00692CCE" w:rsidRPr="00565D04">
        <w:rPr>
          <w:rFonts w:asciiTheme="minorHAnsi" w:eastAsiaTheme="minorEastAsia" w:hAnsiTheme="minorHAnsi" w:cstheme="minorBidi"/>
          <w:lang w:val="en-GB"/>
        </w:rPr>
        <w:t>of lack of resources</w:t>
      </w:r>
      <w:r w:rsidR="00AF7244" w:rsidRPr="00565D04">
        <w:rPr>
          <w:rFonts w:asciiTheme="minorHAnsi" w:eastAsiaTheme="minorEastAsia" w:hAnsiTheme="minorHAnsi" w:cstheme="minorBidi"/>
          <w:lang w:val="en-GB"/>
        </w:rPr>
        <w:t>.</w:t>
      </w:r>
    </w:p>
    <w:p w14:paraId="744AE4C0" w14:textId="5FEB0FA1" w:rsidR="008E4FF8" w:rsidRPr="00565D04" w:rsidRDefault="008E4FF8" w:rsidP="008E4FF8">
      <w:pPr>
        <w:rPr>
          <w:lang w:val="en-GB"/>
        </w:rPr>
      </w:pPr>
      <w:r w:rsidRPr="00565D04">
        <w:rPr>
          <w:rFonts w:asciiTheme="minorHAnsi" w:eastAsiaTheme="minorEastAsia" w:hAnsiTheme="minorHAnsi" w:cstheme="minorBidi"/>
          <w:lang w:val="en-GB"/>
        </w:rPr>
        <w:t xml:space="preserve">Further Slovenia has come up as an early tester of </w:t>
      </w:r>
      <w:r w:rsidR="00692CCE" w:rsidRPr="00565D04">
        <w:rPr>
          <w:rFonts w:asciiTheme="minorHAnsi" w:eastAsiaTheme="minorEastAsia" w:hAnsiTheme="minorHAnsi" w:cstheme="minorBidi"/>
          <w:lang w:val="en-GB"/>
        </w:rPr>
        <w:t>first</w:t>
      </w:r>
      <w:r w:rsidRPr="00565D04">
        <w:rPr>
          <w:rFonts w:asciiTheme="minorHAnsi" w:eastAsiaTheme="minorEastAsia" w:hAnsiTheme="minorHAnsi" w:cstheme="minorBidi"/>
          <w:lang w:val="en-GB"/>
        </w:rPr>
        <w:t xml:space="preserve"> iteration </w:t>
      </w:r>
      <w:r w:rsidR="00692CCE" w:rsidRPr="00565D04">
        <w:rPr>
          <w:rFonts w:asciiTheme="minorHAnsi" w:eastAsiaTheme="minorEastAsia" w:hAnsiTheme="minorHAnsi" w:cstheme="minorBidi"/>
          <w:lang w:val="en-GB"/>
        </w:rPr>
        <w:t>leveraging</w:t>
      </w:r>
      <w:r w:rsidRPr="00565D04">
        <w:rPr>
          <w:rFonts w:asciiTheme="minorHAnsi" w:eastAsiaTheme="minorEastAsia" w:hAnsiTheme="minorHAnsi" w:cstheme="minorBidi"/>
          <w:lang w:val="en-GB"/>
        </w:rPr>
        <w:t xml:space="preserve"> their </w:t>
      </w:r>
      <w:r w:rsidR="00692CCE" w:rsidRPr="00565D04">
        <w:rPr>
          <w:rFonts w:asciiTheme="minorHAnsi" w:eastAsiaTheme="minorEastAsia" w:hAnsiTheme="minorHAnsi" w:cstheme="minorBidi"/>
          <w:lang w:val="en-GB"/>
        </w:rPr>
        <w:t xml:space="preserve">experience </w:t>
      </w:r>
      <w:r w:rsidRPr="00565D04">
        <w:rPr>
          <w:rFonts w:asciiTheme="minorHAnsi" w:eastAsiaTheme="minorEastAsia" w:hAnsiTheme="minorHAnsi" w:cstheme="minorBidi"/>
          <w:lang w:val="en-GB"/>
        </w:rPr>
        <w:t>with the USI pattern in the S</w:t>
      </w:r>
      <w:r w:rsidR="00E703DF">
        <w:rPr>
          <w:rFonts w:asciiTheme="minorHAnsi" w:eastAsiaTheme="minorEastAsia" w:hAnsiTheme="minorHAnsi" w:cstheme="minorBidi"/>
          <w:lang w:val="en-GB"/>
        </w:rPr>
        <w:t xml:space="preserve">tudying </w:t>
      </w:r>
      <w:r w:rsidRPr="00565D04">
        <w:rPr>
          <w:rFonts w:asciiTheme="minorHAnsi" w:eastAsiaTheme="minorEastAsia" w:hAnsiTheme="minorHAnsi" w:cstheme="minorBidi"/>
          <w:lang w:val="en-GB"/>
        </w:rPr>
        <w:t>A</w:t>
      </w:r>
      <w:r w:rsidR="00E703DF">
        <w:rPr>
          <w:rFonts w:asciiTheme="minorHAnsi" w:eastAsiaTheme="minorEastAsia" w:hAnsiTheme="minorHAnsi" w:cstheme="minorBidi"/>
          <w:lang w:val="en-GB"/>
        </w:rPr>
        <w:t>broad</w:t>
      </w:r>
      <w:r w:rsidRPr="00565D04">
        <w:rPr>
          <w:rFonts w:asciiTheme="minorHAnsi" w:eastAsiaTheme="minorEastAsia" w:hAnsiTheme="minorHAnsi" w:cstheme="minorBidi"/>
          <w:lang w:val="en-GB"/>
        </w:rPr>
        <w:t xml:space="preserve"> pilot </w:t>
      </w:r>
      <w:r w:rsidR="00692CCE" w:rsidRPr="00565D04">
        <w:rPr>
          <w:rFonts w:asciiTheme="minorHAnsi" w:eastAsiaTheme="minorEastAsia" w:hAnsiTheme="minorHAnsi" w:cstheme="minorBidi"/>
          <w:lang w:val="en-GB"/>
        </w:rPr>
        <w:t xml:space="preserve">to effectively </w:t>
      </w:r>
      <w:r w:rsidRPr="00565D04">
        <w:rPr>
          <w:rFonts w:asciiTheme="minorHAnsi" w:eastAsiaTheme="minorEastAsia" w:hAnsiTheme="minorHAnsi" w:cstheme="minorBidi"/>
          <w:lang w:val="en-GB"/>
        </w:rPr>
        <w:t xml:space="preserve">participate in the </w:t>
      </w:r>
      <w:r w:rsidR="00E703DF">
        <w:rPr>
          <w:rFonts w:asciiTheme="minorHAnsi" w:eastAsiaTheme="minorEastAsia" w:hAnsiTheme="minorHAnsi" w:cstheme="minorBidi"/>
          <w:lang w:val="en-GB"/>
        </w:rPr>
        <w:t>c</w:t>
      </w:r>
      <w:r w:rsidRPr="00565D04">
        <w:rPr>
          <w:rFonts w:asciiTheme="minorHAnsi" w:eastAsiaTheme="minorEastAsia" w:hAnsiTheme="minorHAnsi" w:cstheme="minorBidi"/>
          <w:lang w:val="en-GB"/>
        </w:rPr>
        <w:t>onnectathons. Further</w:t>
      </w:r>
      <w:r w:rsidR="00692CCE" w:rsidRPr="00565D04">
        <w:rPr>
          <w:rFonts w:asciiTheme="minorHAnsi" w:eastAsiaTheme="minorEastAsia" w:hAnsiTheme="minorHAnsi" w:cstheme="minorBidi"/>
          <w:lang w:val="en-GB"/>
        </w:rPr>
        <w:t>more,</w:t>
      </w:r>
      <w:r w:rsidRPr="00565D04">
        <w:rPr>
          <w:rFonts w:asciiTheme="minorHAnsi" w:eastAsiaTheme="minorEastAsia" w:hAnsiTheme="minorHAnsi" w:cstheme="minorBidi"/>
          <w:lang w:val="en-GB"/>
        </w:rPr>
        <w:t xml:space="preserve"> the </w:t>
      </w:r>
      <w:r w:rsidR="00692CCE" w:rsidRPr="00565D04">
        <w:rPr>
          <w:rFonts w:asciiTheme="minorHAnsi" w:eastAsiaTheme="minorEastAsia" w:hAnsiTheme="minorHAnsi" w:cstheme="minorBidi"/>
          <w:lang w:val="en-GB"/>
        </w:rPr>
        <w:t>M</w:t>
      </w:r>
      <w:r w:rsidRPr="00565D04">
        <w:rPr>
          <w:rFonts w:asciiTheme="minorHAnsi" w:eastAsiaTheme="minorEastAsia" w:hAnsiTheme="minorHAnsi" w:cstheme="minorBidi"/>
          <w:lang w:val="en-GB"/>
        </w:rPr>
        <w:t xml:space="preserve">ember </w:t>
      </w:r>
      <w:r w:rsidR="00692CCE" w:rsidRPr="00565D04">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tates are </w:t>
      </w:r>
      <w:r w:rsidR="005F2B55" w:rsidRPr="00565D04">
        <w:rPr>
          <w:rFonts w:asciiTheme="minorHAnsi" w:eastAsiaTheme="minorEastAsia" w:hAnsiTheme="minorHAnsi" w:cstheme="minorBidi"/>
          <w:lang w:val="en-GB"/>
        </w:rPr>
        <w:t xml:space="preserve">also </w:t>
      </w:r>
      <w:r w:rsidRPr="00565D04">
        <w:rPr>
          <w:rFonts w:asciiTheme="minorHAnsi" w:eastAsiaTheme="minorEastAsia" w:hAnsiTheme="minorHAnsi" w:cstheme="minorBidi"/>
          <w:lang w:val="en-GB"/>
        </w:rPr>
        <w:t xml:space="preserve">focusing on providing more </w:t>
      </w:r>
      <w:r w:rsidR="00530BAA" w:rsidRPr="00565D04">
        <w:rPr>
          <w:rFonts w:asciiTheme="minorHAnsi" w:eastAsiaTheme="minorEastAsia" w:hAnsiTheme="minorHAnsi" w:cstheme="minorBidi"/>
          <w:lang w:val="en-GB"/>
        </w:rPr>
        <w:t xml:space="preserve">non-mandatory </w:t>
      </w:r>
      <w:r w:rsidRPr="00565D04">
        <w:rPr>
          <w:rFonts w:asciiTheme="minorHAnsi" w:eastAsiaTheme="minorEastAsia" w:hAnsiTheme="minorHAnsi" w:cstheme="minorBidi"/>
          <w:lang w:val="en-GB"/>
        </w:rPr>
        <w:t>data to UC1 and UC2 in the second iteration.</w:t>
      </w:r>
    </w:p>
    <w:p w14:paraId="29A9AB9D" w14:textId="77777777" w:rsidR="008E4FF8" w:rsidRPr="000942CA" w:rsidRDefault="008E4FF8" w:rsidP="00A51A15">
      <w:pPr>
        <w:pStyle w:val="Ttulo3"/>
        <w:numPr>
          <w:ilvl w:val="2"/>
          <w:numId w:val="21"/>
        </w:numPr>
        <w:ind w:hanging="2279"/>
        <w:rPr>
          <w:rFonts w:asciiTheme="minorHAnsi" w:eastAsiaTheme="minorEastAsia" w:hAnsiTheme="minorHAnsi" w:cstheme="minorBidi"/>
          <w:lang w:val="en-GB"/>
        </w:rPr>
      </w:pPr>
      <w:bookmarkStart w:id="100" w:name="_Toc98323794"/>
      <w:r w:rsidRPr="00565D04">
        <w:rPr>
          <w:rFonts w:asciiTheme="minorHAnsi" w:eastAsiaTheme="minorEastAsia" w:hAnsiTheme="minorHAnsi" w:cstheme="minorBidi"/>
          <w:lang w:val="en-GB"/>
        </w:rPr>
        <w:t>Finalizing UC1 process</w:t>
      </w:r>
      <w:bookmarkEnd w:id="100"/>
    </w:p>
    <w:p w14:paraId="7D0BDD26" w14:textId="106E6934" w:rsidR="00C37720" w:rsidRPr="00565D04" w:rsidRDefault="008E4FF8" w:rsidP="00C37720">
      <w:pPr>
        <w:rPr>
          <w:rFonts w:asciiTheme="minorHAnsi" w:eastAsiaTheme="minorEastAsia" w:hAnsiTheme="minorHAnsi" w:cstheme="minorBidi"/>
          <w:color w:val="FF0000"/>
          <w:lang w:val="en-GB"/>
        </w:rPr>
      </w:pPr>
      <w:r w:rsidRPr="00565D04">
        <w:rPr>
          <w:rFonts w:asciiTheme="minorHAnsi" w:eastAsiaTheme="minorEastAsia" w:hAnsiTheme="minorHAnsi" w:cstheme="minorBidi"/>
          <w:lang w:val="en-GB"/>
        </w:rPr>
        <w:t xml:space="preserve">Discussed mainly based on the </w:t>
      </w:r>
      <w:r w:rsidR="005F2B55" w:rsidRPr="00565D04">
        <w:rPr>
          <w:rFonts w:asciiTheme="minorHAnsi" w:eastAsiaTheme="minorEastAsia" w:hAnsiTheme="minorHAnsi" w:cstheme="minorBidi"/>
          <w:lang w:val="en-GB"/>
        </w:rPr>
        <w:t>UC</w:t>
      </w:r>
      <w:r w:rsidRPr="00565D04">
        <w:rPr>
          <w:rFonts w:asciiTheme="minorHAnsi" w:eastAsiaTheme="minorEastAsia" w:hAnsiTheme="minorHAnsi" w:cstheme="minorBidi"/>
          <w:lang w:val="en-GB"/>
        </w:rPr>
        <w:t xml:space="preserve"> of Portugal </w:t>
      </w:r>
      <w:r w:rsidR="005F2B55" w:rsidRPr="00565D04">
        <w:rPr>
          <w:rFonts w:asciiTheme="minorHAnsi" w:eastAsiaTheme="minorEastAsia" w:hAnsiTheme="minorHAnsi" w:cstheme="minorBidi"/>
          <w:lang w:val="en-GB"/>
        </w:rPr>
        <w:t>and Luxembourg</w:t>
      </w:r>
      <w:r w:rsidR="00867690" w:rsidRPr="00565D04">
        <w:rPr>
          <w:rFonts w:asciiTheme="minorHAnsi" w:eastAsiaTheme="minorEastAsia" w:hAnsiTheme="minorHAnsi" w:cstheme="minorBidi"/>
          <w:lang w:val="en-GB"/>
        </w:rPr>
        <w:t xml:space="preserve">, </w:t>
      </w:r>
      <w:r w:rsidR="002D17AD" w:rsidRPr="00565D04">
        <w:rPr>
          <w:rFonts w:asciiTheme="minorHAnsi" w:eastAsiaTheme="minorEastAsia" w:hAnsiTheme="minorHAnsi" w:cstheme="minorBidi"/>
          <w:lang w:val="en-GB"/>
        </w:rPr>
        <w:t>canonical evidence</w:t>
      </w:r>
      <w:r w:rsidRPr="00565D04">
        <w:rPr>
          <w:rFonts w:asciiTheme="minorHAnsi" w:eastAsiaTheme="minorEastAsia" w:hAnsiTheme="minorHAnsi" w:cstheme="minorBidi"/>
          <w:lang w:val="en-GB"/>
        </w:rPr>
        <w:t xml:space="preserve"> for “deregistration” or notification to the former domicile country has been created.</w:t>
      </w:r>
      <w:r w:rsidR="00C37720" w:rsidRPr="00565D04">
        <w:rPr>
          <w:rFonts w:asciiTheme="minorHAnsi" w:eastAsiaTheme="minorEastAsia" w:hAnsiTheme="minorHAnsi" w:cstheme="minorBidi"/>
          <w:lang w:val="en-GB"/>
        </w:rPr>
        <w:t xml:space="preserve"> Still under discussion </w:t>
      </w:r>
      <w:r w:rsidR="003947A7" w:rsidRPr="00565D04">
        <w:rPr>
          <w:rFonts w:asciiTheme="minorHAnsi" w:eastAsiaTheme="minorEastAsia" w:hAnsiTheme="minorHAnsi" w:cstheme="minorBidi"/>
          <w:lang w:val="en-GB"/>
        </w:rPr>
        <w:t xml:space="preserve">is </w:t>
      </w:r>
      <w:r w:rsidR="00C37720" w:rsidRPr="00565D04">
        <w:rPr>
          <w:rFonts w:asciiTheme="minorHAnsi" w:eastAsiaTheme="minorEastAsia" w:hAnsiTheme="minorHAnsi" w:cstheme="minorBidi"/>
          <w:lang w:val="en-GB"/>
        </w:rPr>
        <w:t>the need for a new “notification with evidence” pattern, for pushing the new address to the former domicile country system</w:t>
      </w:r>
      <w:r w:rsidR="00055662">
        <w:rPr>
          <w:rFonts w:asciiTheme="minorHAnsi" w:eastAsiaTheme="minorEastAsia" w:hAnsiTheme="minorHAnsi" w:cstheme="minorBidi"/>
          <w:lang w:val="en-GB"/>
        </w:rPr>
        <w:t>, which will follow pragmatic approach that leverages IEM and other approaches to minimize implementation overhead</w:t>
      </w:r>
      <w:r w:rsidR="00C37720" w:rsidRPr="00565D04">
        <w:rPr>
          <w:rFonts w:asciiTheme="minorHAnsi" w:eastAsiaTheme="minorEastAsia" w:hAnsiTheme="minorHAnsi" w:cstheme="minorBidi"/>
          <w:lang w:val="en-GB"/>
        </w:rPr>
        <w:t xml:space="preserve">. </w:t>
      </w:r>
    </w:p>
    <w:p w14:paraId="481EBF2D" w14:textId="60CDE41D" w:rsidR="008E4FF8" w:rsidRPr="00565D04" w:rsidRDefault="008E4FF8" w:rsidP="005F7A4D">
      <w:pPr>
        <w:rPr>
          <w:lang w:val="en-GB"/>
        </w:rPr>
      </w:pPr>
    </w:p>
    <w:p w14:paraId="784568C1" w14:textId="77777777" w:rsidR="00D61163" w:rsidRPr="00503DCC" w:rsidRDefault="001043C8">
      <w:pPr>
        <w:pStyle w:val="Ttulo1"/>
        <w:rPr>
          <w:lang w:val="en-GB"/>
        </w:rPr>
      </w:pPr>
      <w:bookmarkStart w:id="101" w:name="_Ref98246387"/>
      <w:bookmarkStart w:id="102" w:name="_Ref98246676"/>
      <w:bookmarkStart w:id="103" w:name="_Toc98323795"/>
      <w:r w:rsidRPr="00503DCC">
        <w:rPr>
          <w:rFonts w:eastAsiaTheme="minorEastAsia" w:cstheme="minorBidi"/>
          <w:lang w:val="en-GB"/>
        </w:rPr>
        <w:lastRenderedPageBreak/>
        <w:t>Conclusions and major achievements of initial iteration</w:t>
      </w:r>
      <w:bookmarkEnd w:id="101"/>
      <w:bookmarkEnd w:id="102"/>
      <w:bookmarkEnd w:id="103"/>
    </w:p>
    <w:p w14:paraId="752E6649" w14:textId="5AF5BEA1" w:rsidR="001C2CB5" w:rsidRPr="00565D04" w:rsidRDefault="008E4FF8" w:rsidP="008E4FF8">
      <w:pPr>
        <w:rPr>
          <w:lang w:val="en-GB" w:eastAsia="nl-NL"/>
        </w:rPr>
      </w:pPr>
      <w:r w:rsidRPr="00565D04">
        <w:rPr>
          <w:lang w:val="en-GB" w:eastAsia="nl-NL"/>
        </w:rPr>
        <w:t xml:space="preserve">The pilot has </w:t>
      </w:r>
      <w:r w:rsidR="00C45049" w:rsidRPr="00565D04">
        <w:rPr>
          <w:lang w:val="en-GB" w:eastAsia="nl-NL"/>
        </w:rPr>
        <w:t xml:space="preserve">not </w:t>
      </w:r>
      <w:r w:rsidRPr="00565D04">
        <w:rPr>
          <w:lang w:val="en-GB" w:eastAsia="nl-NL"/>
        </w:rPr>
        <w:t xml:space="preserve">arrived </w:t>
      </w:r>
      <w:r w:rsidR="00055662">
        <w:rPr>
          <w:lang w:val="en-GB" w:eastAsia="nl-NL"/>
        </w:rPr>
        <w:t xml:space="preserve">in planned dates </w:t>
      </w:r>
      <w:r w:rsidRPr="00565D04">
        <w:rPr>
          <w:lang w:val="en-GB" w:eastAsia="nl-NL"/>
        </w:rPr>
        <w:t xml:space="preserve">at the starting point of actually piloting with real life participants. Pilot partners managed to analyse the most important challenges for the implementation of the SDGR (like record matching, evidence-definition and </w:t>
      </w:r>
      <w:r w:rsidR="009A7513" w:rsidRPr="00565D04">
        <w:rPr>
          <w:lang w:val="en-GB" w:eastAsia="nl-NL"/>
        </w:rPr>
        <w:t>preview</w:t>
      </w:r>
      <w:r w:rsidRPr="00565D04">
        <w:rPr>
          <w:lang w:val="en-GB" w:eastAsia="nl-NL"/>
        </w:rPr>
        <w:t xml:space="preserve">), and developed an international infrastructure for cross-border exchange of </w:t>
      </w:r>
      <w:r w:rsidR="003B73E6" w:rsidRPr="00565D04">
        <w:rPr>
          <w:lang w:val="en-GB" w:eastAsia="nl-NL"/>
        </w:rPr>
        <w:t>personal data</w:t>
      </w:r>
      <w:r w:rsidRPr="00565D04">
        <w:rPr>
          <w:lang w:val="en-GB" w:eastAsia="nl-NL"/>
        </w:rPr>
        <w:t xml:space="preserve"> evidence</w:t>
      </w:r>
      <w:r w:rsidR="003B73E6" w:rsidRPr="00565D04">
        <w:rPr>
          <w:lang w:val="en-GB" w:eastAsia="nl-NL"/>
        </w:rPr>
        <w:t>s</w:t>
      </w:r>
      <w:r w:rsidRPr="00565D04">
        <w:rPr>
          <w:lang w:val="en-GB" w:eastAsia="nl-NL"/>
        </w:rPr>
        <w:t xml:space="preserve"> by deploying and integrating DE4A common components to </w:t>
      </w:r>
      <w:r w:rsidR="003B73E6" w:rsidRPr="00565D04">
        <w:rPr>
          <w:lang w:val="en-GB" w:eastAsia="nl-NL"/>
        </w:rPr>
        <w:t>national agencies</w:t>
      </w:r>
      <w:r w:rsidRPr="00565D04">
        <w:rPr>
          <w:lang w:val="en-GB" w:eastAsia="nl-NL"/>
        </w:rPr>
        <w:t xml:space="preserve">. </w:t>
      </w:r>
    </w:p>
    <w:p w14:paraId="37EF4D98" w14:textId="618B944C" w:rsidR="008E4FF8" w:rsidRPr="00565D04" w:rsidRDefault="008E4FF8" w:rsidP="008E4FF8">
      <w:pPr>
        <w:rPr>
          <w:lang w:val="en-GB" w:eastAsia="nl-NL"/>
        </w:rPr>
      </w:pPr>
      <w:r w:rsidRPr="00565D04">
        <w:rPr>
          <w:lang w:val="en-GB" w:eastAsia="nl-NL"/>
        </w:rPr>
        <w:t xml:space="preserve">This infrastructure was designed, implemented and </w:t>
      </w:r>
      <w:r w:rsidR="001C2CB5" w:rsidRPr="00565D04">
        <w:rPr>
          <w:lang w:val="en-GB" w:eastAsia="nl-NL"/>
        </w:rPr>
        <w:t xml:space="preserve">is currently being </w:t>
      </w:r>
      <w:r w:rsidRPr="00565D04">
        <w:rPr>
          <w:lang w:val="en-GB" w:eastAsia="nl-NL"/>
        </w:rPr>
        <w:t xml:space="preserve">extensively </w:t>
      </w:r>
      <w:r w:rsidR="001C2CB5" w:rsidRPr="00565D04">
        <w:rPr>
          <w:lang w:val="en-GB" w:eastAsia="nl-NL"/>
        </w:rPr>
        <w:t>scrutinized</w:t>
      </w:r>
      <w:r w:rsidR="00DE0513" w:rsidRPr="00565D04">
        <w:rPr>
          <w:lang w:val="en-GB" w:eastAsia="nl-NL"/>
        </w:rPr>
        <w:t xml:space="preserve">, to finally allow </w:t>
      </w:r>
      <w:r w:rsidRPr="00565D04">
        <w:rPr>
          <w:lang w:val="en-GB" w:eastAsia="nl-NL"/>
        </w:rPr>
        <w:t>operation of the infrastructure</w:t>
      </w:r>
      <w:r w:rsidR="008E5994" w:rsidRPr="00565D04">
        <w:rPr>
          <w:lang w:val="en-GB" w:eastAsia="nl-NL"/>
        </w:rPr>
        <w:t>s</w:t>
      </w:r>
      <w:r w:rsidR="00283671" w:rsidRPr="00565D04">
        <w:rPr>
          <w:lang w:val="en-GB" w:eastAsia="nl-NL"/>
        </w:rPr>
        <w:t xml:space="preserve">, tested and </w:t>
      </w:r>
      <w:r w:rsidRPr="00565D04">
        <w:rPr>
          <w:lang w:val="en-GB" w:eastAsia="nl-NL"/>
        </w:rPr>
        <w:t xml:space="preserve">proven and reliable to facilitate real-life piloting. It supports the exchange of harmonized datasets about </w:t>
      </w:r>
      <w:r w:rsidR="00CB0EFE" w:rsidRPr="00565D04">
        <w:rPr>
          <w:lang w:val="en-GB" w:eastAsia="nl-NL"/>
        </w:rPr>
        <w:t>canonical evidences</w:t>
      </w:r>
      <w:r w:rsidRPr="00565D04">
        <w:rPr>
          <w:lang w:val="en-GB" w:eastAsia="nl-NL"/>
        </w:rPr>
        <w:t xml:space="preserve">, while the designs and assessments have been completed to extend the </w:t>
      </w:r>
      <w:r w:rsidR="00283671" w:rsidRPr="00565D04">
        <w:rPr>
          <w:lang w:val="en-GB" w:eastAsia="nl-NL"/>
        </w:rPr>
        <w:t xml:space="preserve">Member State </w:t>
      </w:r>
      <w:r w:rsidRPr="00565D04">
        <w:rPr>
          <w:lang w:val="en-GB" w:eastAsia="nl-NL"/>
        </w:rPr>
        <w:t>infrastructure</w:t>
      </w:r>
      <w:r w:rsidR="00D1598E" w:rsidRPr="00565D04">
        <w:rPr>
          <w:lang w:val="en-GB" w:eastAsia="nl-NL"/>
        </w:rPr>
        <w:t>s</w:t>
      </w:r>
      <w:r w:rsidRPr="00565D04">
        <w:rPr>
          <w:lang w:val="en-GB" w:eastAsia="nl-NL"/>
        </w:rPr>
        <w:t xml:space="preserve"> for cross-border </w:t>
      </w:r>
      <w:r w:rsidR="00CB0EFE" w:rsidRPr="00565D04">
        <w:rPr>
          <w:lang w:val="en-GB" w:eastAsia="nl-NL"/>
        </w:rPr>
        <w:t>preview</w:t>
      </w:r>
      <w:r w:rsidRPr="00565D04">
        <w:rPr>
          <w:lang w:val="en-GB" w:eastAsia="nl-NL"/>
        </w:rPr>
        <w:t xml:space="preserve">. The infrastructure established for the first iteration of the pilot, is expected to provide a good starting point for </w:t>
      </w:r>
      <w:r w:rsidR="000E4E10" w:rsidRPr="00565D04">
        <w:rPr>
          <w:lang w:val="en-GB" w:eastAsia="nl-NL"/>
        </w:rPr>
        <w:t>future</w:t>
      </w:r>
      <w:r w:rsidRPr="00565D04">
        <w:rPr>
          <w:lang w:val="en-GB" w:eastAsia="nl-NL"/>
        </w:rPr>
        <w:t xml:space="preserve"> extensions.</w:t>
      </w:r>
    </w:p>
    <w:p w14:paraId="1325CC8F" w14:textId="5CB39B4B" w:rsidR="00C15B72" w:rsidRPr="00565D04" w:rsidRDefault="008E4FF8" w:rsidP="008E4FF8">
      <w:pPr>
        <w:rPr>
          <w:lang w:val="en-GB" w:eastAsia="nl-NL"/>
        </w:rPr>
      </w:pPr>
      <w:r w:rsidRPr="00565D04">
        <w:rPr>
          <w:lang w:val="en-GB" w:eastAsia="nl-NL"/>
        </w:rPr>
        <w:t xml:space="preserve">The exercise </w:t>
      </w:r>
      <w:r w:rsidR="00055662">
        <w:rPr>
          <w:lang w:val="en-GB" w:eastAsia="nl-NL"/>
        </w:rPr>
        <w:t xml:space="preserve">of </w:t>
      </w:r>
      <w:r w:rsidR="00D1598E" w:rsidRPr="00565D04">
        <w:rPr>
          <w:lang w:val="en-GB" w:eastAsia="nl-NL"/>
        </w:rPr>
        <w:t xml:space="preserve">taking the services into operation has uncovered many </w:t>
      </w:r>
      <w:r w:rsidR="00C15B72" w:rsidRPr="00565D04">
        <w:rPr>
          <w:lang w:val="en-GB" w:eastAsia="nl-NL"/>
        </w:rPr>
        <w:t xml:space="preserve">difficulties on the national sides. </w:t>
      </w:r>
      <w:r w:rsidRPr="00565D04">
        <w:rPr>
          <w:lang w:val="en-GB" w:eastAsia="nl-NL"/>
        </w:rPr>
        <w:t xml:space="preserve"> </w:t>
      </w:r>
      <w:r w:rsidR="00C15B72" w:rsidRPr="00565D04">
        <w:rPr>
          <w:lang w:val="en-GB" w:eastAsia="nl-NL"/>
        </w:rPr>
        <w:t xml:space="preserve">This has touched both on </w:t>
      </w:r>
      <w:r w:rsidRPr="00565D04">
        <w:rPr>
          <w:lang w:val="en-GB" w:eastAsia="nl-NL"/>
        </w:rPr>
        <w:t>infrastructure</w:t>
      </w:r>
      <w:r w:rsidR="00062E0D" w:rsidRPr="00565D04">
        <w:rPr>
          <w:lang w:val="en-GB" w:eastAsia="nl-NL"/>
        </w:rPr>
        <w:t xml:space="preserve"> issues</w:t>
      </w:r>
      <w:r w:rsidR="00B132C0" w:rsidRPr="00565D04">
        <w:rPr>
          <w:lang w:val="en-GB" w:eastAsia="nl-NL"/>
        </w:rPr>
        <w:t xml:space="preserve"> (use of connectors)</w:t>
      </w:r>
      <w:r w:rsidRPr="00565D04">
        <w:rPr>
          <w:lang w:val="en-GB" w:eastAsia="nl-NL"/>
        </w:rPr>
        <w:t xml:space="preserve"> as well as all legal and organizational </w:t>
      </w:r>
      <w:r w:rsidR="00C15B72" w:rsidRPr="00565D04">
        <w:rPr>
          <w:lang w:val="en-GB" w:eastAsia="nl-NL"/>
        </w:rPr>
        <w:t>barriers</w:t>
      </w:r>
      <w:r w:rsidR="00062E0D" w:rsidRPr="00565D04">
        <w:rPr>
          <w:lang w:val="en-GB" w:eastAsia="nl-NL"/>
        </w:rPr>
        <w:t xml:space="preserve"> with parallel organisation for operations and projects</w:t>
      </w:r>
      <w:r w:rsidR="00C15B72" w:rsidRPr="00565D04">
        <w:rPr>
          <w:lang w:val="en-GB" w:eastAsia="nl-NL"/>
        </w:rPr>
        <w:t>.</w:t>
      </w:r>
    </w:p>
    <w:p w14:paraId="4C049337" w14:textId="54A06497" w:rsidR="008E4FF8" w:rsidRPr="00565D04" w:rsidRDefault="008E4FF8" w:rsidP="008E4FF8">
      <w:pPr>
        <w:rPr>
          <w:lang w:val="en-GB" w:eastAsia="nl-NL"/>
        </w:rPr>
      </w:pPr>
      <w:r w:rsidRPr="00565D04">
        <w:rPr>
          <w:lang w:val="en-GB" w:eastAsia="nl-NL"/>
        </w:rPr>
        <w:t xml:space="preserve">Based on </w:t>
      </w:r>
      <w:r w:rsidR="00873ED6" w:rsidRPr="00565D04">
        <w:rPr>
          <w:lang w:val="en-GB" w:eastAsia="nl-NL"/>
        </w:rPr>
        <w:t>frequent</w:t>
      </w:r>
      <w:r w:rsidR="00E703DF">
        <w:rPr>
          <w:lang w:val="en-GB" w:eastAsia="nl-NL"/>
        </w:rPr>
        <w:t xml:space="preserve"> c</w:t>
      </w:r>
      <w:r w:rsidR="00873ED6" w:rsidRPr="00565D04">
        <w:rPr>
          <w:lang w:val="en-GB" w:eastAsia="nl-NL"/>
        </w:rPr>
        <w:t>onnectathons</w:t>
      </w:r>
      <w:r w:rsidRPr="00565D04">
        <w:rPr>
          <w:lang w:val="en-GB" w:eastAsia="nl-NL"/>
        </w:rPr>
        <w:t xml:space="preserve">, the </w:t>
      </w:r>
      <w:r w:rsidR="000E4E10" w:rsidRPr="00565D04">
        <w:rPr>
          <w:lang w:val="en-GB" w:eastAsia="nl-NL"/>
        </w:rPr>
        <w:t>User supported intermediation (USI)</w:t>
      </w:r>
      <w:r w:rsidRPr="00565D04">
        <w:rPr>
          <w:lang w:val="en-GB" w:eastAsia="nl-NL"/>
        </w:rPr>
        <w:t xml:space="preserve"> pattern has proven useful for the procedures as in the SDG Annex </w:t>
      </w:r>
      <w:r w:rsidR="00055662">
        <w:rPr>
          <w:lang w:val="en-GB" w:eastAsia="nl-NL"/>
        </w:rPr>
        <w:t xml:space="preserve">II </w:t>
      </w:r>
      <w:r w:rsidR="00055662">
        <w:rPr>
          <w:lang w:val="en-GB" w:eastAsia="nl-NL"/>
        </w:rPr>
        <w:fldChar w:fldCharType="begin"/>
      </w:r>
      <w:r w:rsidR="00055662">
        <w:rPr>
          <w:lang w:val="en-GB" w:eastAsia="nl-NL"/>
        </w:rPr>
        <w:instrText xml:space="preserve"> REF _Ref96665273 \r \h </w:instrText>
      </w:r>
      <w:r w:rsidR="00055662">
        <w:rPr>
          <w:lang w:val="en-GB" w:eastAsia="nl-NL"/>
        </w:rPr>
      </w:r>
      <w:r w:rsidR="00055662">
        <w:rPr>
          <w:lang w:val="en-GB" w:eastAsia="nl-NL"/>
        </w:rPr>
        <w:fldChar w:fldCharType="separate"/>
      </w:r>
      <w:r w:rsidR="00377F81">
        <w:rPr>
          <w:lang w:val="en-GB" w:eastAsia="nl-NL"/>
        </w:rPr>
        <w:t>[1]</w:t>
      </w:r>
      <w:r w:rsidR="00055662">
        <w:rPr>
          <w:lang w:val="en-GB" w:eastAsia="nl-NL"/>
        </w:rPr>
        <w:fldChar w:fldCharType="end"/>
      </w:r>
      <w:r w:rsidRPr="00565D04">
        <w:rPr>
          <w:lang w:val="en-GB" w:eastAsia="nl-NL"/>
        </w:rPr>
        <w:t xml:space="preserve">. The need for </w:t>
      </w:r>
      <w:r w:rsidR="007679ED">
        <w:rPr>
          <w:lang w:val="en-GB" w:eastAsia="nl-NL"/>
        </w:rPr>
        <w:t>providing</w:t>
      </w:r>
      <w:r w:rsidR="007679ED" w:rsidRPr="00565D04">
        <w:rPr>
          <w:lang w:val="en-GB" w:eastAsia="nl-NL"/>
        </w:rPr>
        <w:t xml:space="preserve"> </w:t>
      </w:r>
      <w:r w:rsidR="000E4E10" w:rsidRPr="00565D04">
        <w:rPr>
          <w:lang w:val="en-GB" w:eastAsia="nl-NL"/>
        </w:rPr>
        <w:t>previews</w:t>
      </w:r>
      <w:r w:rsidRPr="00565D04">
        <w:rPr>
          <w:lang w:val="en-GB" w:eastAsia="nl-NL"/>
        </w:rPr>
        <w:t xml:space="preserve"> </w:t>
      </w:r>
      <w:r w:rsidR="007679ED">
        <w:rPr>
          <w:lang w:val="en-GB" w:eastAsia="nl-NL"/>
        </w:rPr>
        <w:t xml:space="preserve">at DP </w:t>
      </w:r>
      <w:r w:rsidRPr="00565D04">
        <w:rPr>
          <w:lang w:val="en-GB" w:eastAsia="nl-NL"/>
        </w:rPr>
        <w:t xml:space="preserve">about </w:t>
      </w:r>
      <w:r w:rsidR="007679ED">
        <w:rPr>
          <w:lang w:val="en-GB" w:eastAsia="nl-NL"/>
        </w:rPr>
        <w:t xml:space="preserve">evidences reflecting changes </w:t>
      </w:r>
      <w:r w:rsidRPr="00565D04">
        <w:rPr>
          <w:lang w:val="en-GB" w:eastAsia="nl-NL"/>
        </w:rPr>
        <w:t xml:space="preserve">in register entries was validated during analysis and design, regarding both changes in </w:t>
      </w:r>
      <w:r w:rsidR="000E4E10" w:rsidRPr="00565D04">
        <w:rPr>
          <w:lang w:val="en-GB" w:eastAsia="nl-NL"/>
        </w:rPr>
        <w:t>personal</w:t>
      </w:r>
      <w:r w:rsidR="00521B3B" w:rsidRPr="00565D04">
        <w:rPr>
          <w:lang w:val="en-GB" w:eastAsia="nl-NL"/>
        </w:rPr>
        <w:t>-</w:t>
      </w:r>
      <w:r w:rsidRPr="00565D04">
        <w:rPr>
          <w:lang w:val="en-GB" w:eastAsia="nl-NL"/>
        </w:rPr>
        <w:t xml:space="preserve"> and </w:t>
      </w:r>
      <w:r w:rsidR="00EB6DB1" w:rsidRPr="00565D04">
        <w:rPr>
          <w:lang w:val="en-GB" w:eastAsia="nl-NL"/>
        </w:rPr>
        <w:t>administrative data</w:t>
      </w:r>
      <w:r w:rsidRPr="00565D04">
        <w:rPr>
          <w:lang w:val="en-GB" w:eastAsia="nl-NL"/>
        </w:rPr>
        <w:t>.</w:t>
      </w:r>
    </w:p>
    <w:p w14:paraId="66907647" w14:textId="3D447DF0" w:rsidR="008E4FF8" w:rsidRPr="00565D04" w:rsidRDefault="008E4FF8" w:rsidP="008E4FF8">
      <w:pPr>
        <w:rPr>
          <w:lang w:val="en-GB" w:eastAsia="nl-NL"/>
        </w:rPr>
      </w:pPr>
      <w:r w:rsidRPr="00565D04">
        <w:rPr>
          <w:lang w:val="en-GB" w:eastAsia="nl-NL"/>
        </w:rPr>
        <w:t xml:space="preserve">The availability of an EU-wide operational eIDAS network and notified eID's </w:t>
      </w:r>
      <w:r w:rsidR="00782A2C" w:rsidRPr="00565D04">
        <w:rPr>
          <w:lang w:val="en-GB" w:eastAsia="nl-NL"/>
        </w:rPr>
        <w:t>is a</w:t>
      </w:r>
      <w:r w:rsidRPr="00565D04">
        <w:rPr>
          <w:lang w:val="en-GB" w:eastAsia="nl-NL"/>
        </w:rPr>
        <w:t xml:space="preserve"> </w:t>
      </w:r>
      <w:r w:rsidR="00740942" w:rsidRPr="00565D04">
        <w:rPr>
          <w:lang w:val="en-GB" w:eastAsia="nl-NL"/>
        </w:rPr>
        <w:t>prerequisite</w:t>
      </w:r>
      <w:r w:rsidRPr="00565D04">
        <w:rPr>
          <w:lang w:val="en-GB" w:eastAsia="nl-NL"/>
        </w:rPr>
        <w:t xml:space="preserve"> for implementing the SDG. As </w:t>
      </w:r>
      <w:r w:rsidR="00782A2C" w:rsidRPr="00565D04">
        <w:rPr>
          <w:lang w:val="en-GB" w:eastAsia="nl-NL"/>
        </w:rPr>
        <w:t>only some</w:t>
      </w:r>
      <w:r w:rsidRPr="00565D04">
        <w:rPr>
          <w:lang w:val="en-GB" w:eastAsia="nl-NL"/>
        </w:rPr>
        <w:t xml:space="preserve"> of the Member States have notified eIDs, temporary use of non-notified eIDAS were allowed for piloting the </w:t>
      </w:r>
      <w:r w:rsidR="00782A2C" w:rsidRPr="00565D04">
        <w:rPr>
          <w:lang w:val="en-GB" w:eastAsia="nl-NL"/>
        </w:rPr>
        <w:t>M</w:t>
      </w:r>
      <w:r w:rsidRPr="00565D04">
        <w:rPr>
          <w:lang w:val="en-GB" w:eastAsia="nl-NL"/>
        </w:rPr>
        <w:t xml:space="preserve">A procedures. </w:t>
      </w:r>
    </w:p>
    <w:p w14:paraId="35B88622" w14:textId="77777777" w:rsidR="00016E18" w:rsidRPr="00565D04" w:rsidRDefault="008E4FF8" w:rsidP="008E4FF8">
      <w:pPr>
        <w:rPr>
          <w:lang w:val="en-GB" w:eastAsia="nl-NL"/>
        </w:rPr>
      </w:pPr>
      <w:r w:rsidRPr="00565D04">
        <w:rPr>
          <w:lang w:val="en-GB" w:eastAsia="nl-NL"/>
        </w:rPr>
        <w:t xml:space="preserve">Member States establish their own maximum </w:t>
      </w:r>
      <w:r w:rsidR="00782A2C" w:rsidRPr="00565D04">
        <w:rPr>
          <w:lang w:val="en-GB" w:eastAsia="nl-NL"/>
        </w:rPr>
        <w:t>speed</w:t>
      </w:r>
      <w:r w:rsidRPr="00565D04">
        <w:rPr>
          <w:lang w:val="en-GB" w:eastAsia="nl-NL"/>
        </w:rPr>
        <w:t xml:space="preserve"> for implementing the necessary infrastructural, legal and procedural changes. </w:t>
      </w:r>
      <w:r w:rsidR="00782A2C" w:rsidRPr="00565D04">
        <w:rPr>
          <w:lang w:val="en-GB" w:eastAsia="nl-NL"/>
        </w:rPr>
        <w:t>Speed</w:t>
      </w:r>
      <w:r w:rsidRPr="00565D04">
        <w:rPr>
          <w:lang w:val="en-GB" w:eastAsia="nl-NL"/>
        </w:rPr>
        <w:t xml:space="preserve"> differ</w:t>
      </w:r>
      <w:r w:rsidR="00C56DE4" w:rsidRPr="00565D04">
        <w:rPr>
          <w:lang w:val="en-GB" w:eastAsia="nl-NL"/>
        </w:rPr>
        <w:t>s</w:t>
      </w:r>
      <w:r w:rsidRPr="00565D04">
        <w:rPr>
          <w:lang w:val="en-GB" w:eastAsia="nl-NL"/>
        </w:rPr>
        <w:t xml:space="preserve"> between Member States because each Member State has a different starting point and therefore faces different challenges.</w:t>
      </w:r>
      <w:r w:rsidR="00C56DE4" w:rsidRPr="00565D04">
        <w:rPr>
          <w:lang w:val="en-GB" w:eastAsia="nl-NL"/>
        </w:rPr>
        <w:t xml:space="preserve"> It also varies </w:t>
      </w:r>
      <w:r w:rsidR="00016E18" w:rsidRPr="00565D04">
        <w:rPr>
          <w:lang w:val="en-GB" w:eastAsia="nl-NL"/>
        </w:rPr>
        <w:t>widely</w:t>
      </w:r>
      <w:r w:rsidR="00C56DE4" w:rsidRPr="00565D04">
        <w:rPr>
          <w:lang w:val="en-GB" w:eastAsia="nl-NL"/>
        </w:rPr>
        <w:t xml:space="preserve"> how </w:t>
      </w:r>
      <w:r w:rsidR="00016E18" w:rsidRPr="00565D04">
        <w:rPr>
          <w:lang w:val="en-GB" w:eastAsia="nl-NL"/>
        </w:rPr>
        <w:t>the beneficiaries have approached the project planning and implementation.</w:t>
      </w:r>
      <w:r w:rsidRPr="00565D04">
        <w:rPr>
          <w:lang w:val="en-GB" w:eastAsia="nl-NL"/>
        </w:rPr>
        <w:t xml:space="preserve"> </w:t>
      </w:r>
    </w:p>
    <w:p w14:paraId="69D93EA2" w14:textId="77777777" w:rsidR="00C8376E" w:rsidRPr="00565D04" w:rsidRDefault="008E4FF8" w:rsidP="008E4FF8">
      <w:pPr>
        <w:rPr>
          <w:lang w:val="en-GB" w:eastAsia="nl-NL"/>
        </w:rPr>
      </w:pPr>
      <w:r w:rsidRPr="00565D04">
        <w:rPr>
          <w:lang w:val="en-GB" w:eastAsia="nl-NL"/>
        </w:rPr>
        <w:t xml:space="preserve">Establishing coordination on Member State level for implementation activities proves to be an important factor for success. A </w:t>
      </w:r>
      <w:r w:rsidR="000331A5" w:rsidRPr="00565D04">
        <w:rPr>
          <w:lang w:val="en-GB" w:eastAsia="nl-NL"/>
        </w:rPr>
        <w:t xml:space="preserve">Common </w:t>
      </w:r>
      <w:r w:rsidRPr="00565D04">
        <w:rPr>
          <w:lang w:val="en-GB" w:eastAsia="nl-NL"/>
        </w:rPr>
        <w:t xml:space="preserve">European strategy to implement the SDG </w:t>
      </w:r>
      <w:r w:rsidR="000331A5" w:rsidRPr="00565D04">
        <w:rPr>
          <w:lang w:val="en-GB" w:eastAsia="nl-NL"/>
        </w:rPr>
        <w:t>w</w:t>
      </w:r>
      <w:r w:rsidRPr="00565D04">
        <w:rPr>
          <w:lang w:val="en-GB" w:eastAsia="nl-NL"/>
        </w:rPr>
        <w:t>ould allow for individual national timelines</w:t>
      </w:r>
      <w:r w:rsidR="000331A5" w:rsidRPr="00565D04">
        <w:rPr>
          <w:lang w:val="en-GB" w:eastAsia="nl-NL"/>
        </w:rPr>
        <w:t xml:space="preserve"> at the same time as one can</w:t>
      </w:r>
      <w:r w:rsidR="00C8376E" w:rsidRPr="00565D04">
        <w:rPr>
          <w:lang w:val="en-GB" w:eastAsia="nl-NL"/>
        </w:rPr>
        <w:t xml:space="preserve"> learn from each other. </w:t>
      </w:r>
    </w:p>
    <w:p w14:paraId="4F165EB4" w14:textId="1B4F1F20" w:rsidR="008E4FF8" w:rsidRPr="00565D04" w:rsidRDefault="00C8376E" w:rsidP="008E4FF8">
      <w:pPr>
        <w:rPr>
          <w:lang w:val="en-GB" w:eastAsia="nl-NL"/>
        </w:rPr>
      </w:pPr>
      <w:r w:rsidRPr="00565D04">
        <w:rPr>
          <w:lang w:val="en-GB" w:eastAsia="nl-NL"/>
        </w:rPr>
        <w:t>H</w:t>
      </w:r>
      <w:r w:rsidR="008E4FF8" w:rsidRPr="00565D04">
        <w:rPr>
          <w:lang w:val="en-GB" w:eastAsia="nl-NL"/>
        </w:rPr>
        <w:t xml:space="preserve">aving all Member States converge to a clear </w:t>
      </w:r>
      <w:r w:rsidRPr="00565D04">
        <w:rPr>
          <w:lang w:val="en-GB" w:eastAsia="nl-NL"/>
        </w:rPr>
        <w:t xml:space="preserve">MVP </w:t>
      </w:r>
      <w:r w:rsidR="008E4FF8" w:rsidRPr="00565D04">
        <w:rPr>
          <w:lang w:val="en-GB" w:eastAsia="nl-NL"/>
        </w:rPr>
        <w:t xml:space="preserve">endpoint </w:t>
      </w:r>
      <w:r w:rsidRPr="00565D04">
        <w:rPr>
          <w:lang w:val="en-GB" w:eastAsia="nl-NL"/>
        </w:rPr>
        <w:t>at a specific point in</w:t>
      </w:r>
      <w:r w:rsidR="008E4FF8" w:rsidRPr="00565D04">
        <w:rPr>
          <w:lang w:val="en-GB" w:eastAsia="nl-NL"/>
        </w:rPr>
        <w:t xml:space="preserve"> time </w:t>
      </w:r>
      <w:r w:rsidR="00B24ABA" w:rsidRPr="00565D04">
        <w:rPr>
          <w:lang w:val="en-GB" w:eastAsia="nl-NL"/>
        </w:rPr>
        <w:t xml:space="preserve">has helped the MS </w:t>
      </w:r>
      <w:r w:rsidR="008E4FF8" w:rsidRPr="00565D04">
        <w:rPr>
          <w:lang w:val="en-GB" w:eastAsia="nl-NL"/>
        </w:rPr>
        <w:t xml:space="preserve">to secure progress and make sure that the solution </w:t>
      </w:r>
      <w:r w:rsidR="00B24ABA" w:rsidRPr="00565D04">
        <w:rPr>
          <w:lang w:val="en-GB" w:eastAsia="nl-NL"/>
        </w:rPr>
        <w:t xml:space="preserve">eventually </w:t>
      </w:r>
      <w:r w:rsidR="008E4FF8" w:rsidRPr="00565D04">
        <w:rPr>
          <w:lang w:val="en-GB" w:eastAsia="nl-NL"/>
        </w:rPr>
        <w:t>will become available for European citizens. </w:t>
      </w:r>
    </w:p>
    <w:p w14:paraId="3AF403BE" w14:textId="5748F344" w:rsidR="004E74E5" w:rsidRPr="00565D04" w:rsidRDefault="00B24ABA">
      <w:pPr>
        <w:rPr>
          <w:lang w:val="en-GB" w:eastAsia="nl-NL"/>
        </w:rPr>
      </w:pPr>
      <w:r w:rsidRPr="00565D04">
        <w:rPr>
          <w:lang w:val="en-GB" w:eastAsia="nl-NL"/>
        </w:rPr>
        <w:t xml:space="preserve">It is clear from all </w:t>
      </w:r>
      <w:r w:rsidR="007679ED">
        <w:rPr>
          <w:lang w:val="en-GB" w:eastAsia="nl-NL"/>
        </w:rPr>
        <w:t>use cases</w:t>
      </w:r>
      <w:r w:rsidR="007679ED" w:rsidRPr="00565D04">
        <w:rPr>
          <w:lang w:val="en-GB" w:eastAsia="nl-NL"/>
        </w:rPr>
        <w:t xml:space="preserve"> </w:t>
      </w:r>
      <w:r w:rsidRPr="00565D04">
        <w:rPr>
          <w:lang w:val="en-GB" w:eastAsia="nl-NL"/>
        </w:rPr>
        <w:t>that e</w:t>
      </w:r>
      <w:r w:rsidR="008E4FF8" w:rsidRPr="00565D04">
        <w:rPr>
          <w:lang w:val="en-GB" w:eastAsia="nl-NL"/>
        </w:rPr>
        <w:t>stablishing a harmonized dataset</w:t>
      </w:r>
      <w:r w:rsidR="007679ED">
        <w:rPr>
          <w:lang w:val="en-GB" w:eastAsia="nl-NL"/>
        </w:rPr>
        <w:t>s</w:t>
      </w:r>
      <w:r w:rsidR="008E4FF8" w:rsidRPr="00565D04">
        <w:rPr>
          <w:lang w:val="en-GB" w:eastAsia="nl-NL"/>
        </w:rPr>
        <w:t xml:space="preserve"> that embod</w:t>
      </w:r>
      <w:r w:rsidR="007679ED">
        <w:rPr>
          <w:lang w:val="en-GB" w:eastAsia="nl-NL"/>
        </w:rPr>
        <w:t>y</w:t>
      </w:r>
      <w:r w:rsidR="008E4FF8" w:rsidRPr="00565D04">
        <w:rPr>
          <w:lang w:val="en-GB" w:eastAsia="nl-NL"/>
        </w:rPr>
        <w:t xml:space="preserve"> the evidence</w:t>
      </w:r>
      <w:r w:rsidR="007679ED">
        <w:rPr>
          <w:lang w:val="en-GB" w:eastAsia="nl-NL"/>
        </w:rPr>
        <w:t>s</w:t>
      </w:r>
      <w:r w:rsidR="008E4FF8" w:rsidRPr="00565D04">
        <w:rPr>
          <w:lang w:val="en-GB" w:eastAsia="nl-NL"/>
        </w:rPr>
        <w:t xml:space="preserve"> to be exchanged cross-border turns out to be time-consuming. Having the evidence match the needs of Data Evaluators and making sure that this </w:t>
      </w:r>
      <w:r w:rsidR="004E74E5" w:rsidRPr="00565D04">
        <w:rPr>
          <w:lang w:val="en-GB" w:eastAsia="nl-NL"/>
        </w:rPr>
        <w:t>c</w:t>
      </w:r>
      <w:r w:rsidR="008E4FF8" w:rsidRPr="00565D04">
        <w:rPr>
          <w:lang w:val="en-GB" w:eastAsia="nl-NL"/>
        </w:rPr>
        <w:t xml:space="preserve">an be provided by Data Owners </w:t>
      </w:r>
      <w:r w:rsidR="002F5AB6">
        <w:rPr>
          <w:lang w:val="en-GB" w:eastAsia="nl-NL"/>
        </w:rPr>
        <w:t xml:space="preserve">and aligning with existing or ong-going semantic modelling efforts </w:t>
      </w:r>
      <w:r w:rsidR="008E4FF8" w:rsidRPr="00565D04">
        <w:rPr>
          <w:lang w:val="en-GB" w:eastAsia="nl-NL"/>
        </w:rPr>
        <w:t xml:space="preserve">requires much analysis but is key in making the cross-border exchange of information valuable and durable. </w:t>
      </w:r>
      <w:r w:rsidR="004E74E5" w:rsidRPr="00565D04">
        <w:rPr>
          <w:lang w:val="en-GB" w:eastAsia="nl-NL"/>
        </w:rPr>
        <w:t xml:space="preserve">It is now important to further extend the </w:t>
      </w:r>
      <w:r w:rsidR="001A417E" w:rsidRPr="00565D04">
        <w:rPr>
          <w:lang w:val="en-GB" w:eastAsia="nl-NL"/>
        </w:rPr>
        <w:t xml:space="preserve">availability of all parts of the evidences in all </w:t>
      </w:r>
      <w:r w:rsidR="00D17287" w:rsidRPr="00565D04">
        <w:rPr>
          <w:lang w:val="en-GB" w:eastAsia="nl-NL"/>
        </w:rPr>
        <w:t>Member States</w:t>
      </w:r>
      <w:r w:rsidR="001A417E" w:rsidRPr="00565D04">
        <w:rPr>
          <w:lang w:val="en-GB" w:eastAsia="nl-NL"/>
        </w:rPr>
        <w:t xml:space="preserve"> over the coming years.</w:t>
      </w:r>
    </w:p>
    <w:p w14:paraId="19D0B8D0" w14:textId="655DD052" w:rsidR="00D61163" w:rsidRPr="00565D04" w:rsidRDefault="001043C8">
      <w:pPr>
        <w:rPr>
          <w:lang w:val="en-GB"/>
        </w:rPr>
      </w:pPr>
      <w:r w:rsidRPr="00565D04">
        <w:rPr>
          <w:rFonts w:asciiTheme="minorHAnsi" w:eastAsiaTheme="minorEastAsia" w:hAnsiTheme="minorHAnsi" w:cstheme="minorBidi"/>
          <w:lang w:val="en-GB"/>
        </w:rPr>
        <w:t xml:space="preserve">It is clear that the </w:t>
      </w:r>
      <w:r w:rsidR="002F5AB6">
        <w:rPr>
          <w:rFonts w:asciiTheme="minorHAnsi" w:eastAsiaTheme="minorEastAsia" w:hAnsiTheme="minorHAnsi" w:cstheme="minorBidi"/>
          <w:lang w:val="en-GB"/>
        </w:rPr>
        <w:t>M</w:t>
      </w:r>
      <w:r w:rsidRPr="00565D04">
        <w:rPr>
          <w:rFonts w:asciiTheme="minorHAnsi" w:eastAsiaTheme="minorEastAsia" w:hAnsiTheme="minorHAnsi" w:cstheme="minorBidi"/>
          <w:lang w:val="en-GB"/>
        </w:rPr>
        <w:t xml:space="preserve">ember </w:t>
      </w:r>
      <w:r w:rsidR="002F5AB6">
        <w:rPr>
          <w:rFonts w:asciiTheme="minorHAnsi" w:eastAsiaTheme="minorEastAsia" w:hAnsiTheme="minorHAnsi" w:cstheme="minorBidi"/>
          <w:lang w:val="en-GB"/>
        </w:rPr>
        <w:t>S</w:t>
      </w:r>
      <w:r w:rsidRPr="00565D04">
        <w:rPr>
          <w:rFonts w:asciiTheme="minorHAnsi" w:eastAsiaTheme="minorEastAsia" w:hAnsiTheme="minorHAnsi" w:cstheme="minorBidi"/>
          <w:lang w:val="en-GB"/>
        </w:rPr>
        <w:t xml:space="preserve">tates that set out working with their IT department from the beginning </w:t>
      </w:r>
      <w:r w:rsidR="002F5AB6">
        <w:rPr>
          <w:rFonts w:asciiTheme="minorHAnsi" w:eastAsiaTheme="minorEastAsia" w:hAnsiTheme="minorHAnsi" w:cstheme="minorBidi"/>
          <w:lang w:val="en-GB"/>
        </w:rPr>
        <w:t>are</w:t>
      </w:r>
      <w:r w:rsidR="002F5AB6" w:rsidRPr="00565D04">
        <w:rPr>
          <w:rFonts w:asciiTheme="minorHAnsi" w:eastAsiaTheme="minorEastAsia" w:hAnsiTheme="minorHAnsi" w:cstheme="minorBidi"/>
          <w:lang w:val="en-GB"/>
        </w:rPr>
        <w:t xml:space="preserve"> </w:t>
      </w:r>
      <w:r w:rsidRPr="00565D04">
        <w:rPr>
          <w:rFonts w:asciiTheme="minorHAnsi" w:eastAsiaTheme="minorEastAsia" w:hAnsiTheme="minorHAnsi" w:cstheme="minorBidi"/>
          <w:lang w:val="en-GB"/>
        </w:rPr>
        <w:t>currently in better shape than those that did not. As there is a learning curve to any new component</w:t>
      </w:r>
      <w:r w:rsidR="002F5AB6">
        <w:rPr>
          <w:rFonts w:asciiTheme="minorHAnsi" w:eastAsiaTheme="minorEastAsia" w:hAnsiTheme="minorHAnsi" w:cstheme="minorBidi"/>
          <w:lang w:val="en-GB"/>
        </w:rPr>
        <w:t>,</w:t>
      </w:r>
      <w:r w:rsidRPr="00565D04">
        <w:rPr>
          <w:rFonts w:asciiTheme="minorHAnsi" w:eastAsiaTheme="minorEastAsia" w:hAnsiTheme="minorHAnsi" w:cstheme="minorBidi"/>
          <w:lang w:val="en-GB"/>
        </w:rPr>
        <w:t xml:space="preserve"> it has been a steep learning curve for some </w:t>
      </w:r>
      <w:r w:rsidR="00D17287" w:rsidRPr="00565D04">
        <w:rPr>
          <w:rFonts w:asciiTheme="minorHAnsi" w:eastAsiaTheme="minorEastAsia" w:hAnsiTheme="minorHAnsi" w:cstheme="minorBidi"/>
          <w:lang w:val="en-GB"/>
        </w:rPr>
        <w:t>Member States</w:t>
      </w:r>
      <w:r w:rsidRPr="00565D04">
        <w:rPr>
          <w:rFonts w:asciiTheme="minorHAnsi" w:eastAsiaTheme="minorEastAsia" w:hAnsiTheme="minorHAnsi" w:cstheme="minorBidi"/>
          <w:lang w:val="en-GB"/>
        </w:rPr>
        <w:t xml:space="preserve"> while others have chosen to rely on external experienced consultants working to do knowledge transfer.</w:t>
      </w:r>
    </w:p>
    <w:p w14:paraId="774ED169" w14:textId="5B0DB460" w:rsidR="00D61163" w:rsidRPr="00565D04" w:rsidRDefault="002F5AB6">
      <w:pPr>
        <w:rPr>
          <w:lang w:val="en-GB"/>
        </w:rPr>
      </w:pPr>
      <w:r>
        <w:rPr>
          <w:rFonts w:asciiTheme="minorHAnsi" w:eastAsiaTheme="minorEastAsia" w:hAnsiTheme="minorHAnsi" w:cstheme="minorBidi"/>
          <w:lang w:val="en-GB"/>
        </w:rPr>
        <w:lastRenderedPageBreak/>
        <w:t>Some Member States</w:t>
      </w:r>
      <w:r w:rsidRPr="00565D04">
        <w:rPr>
          <w:rFonts w:asciiTheme="minorHAnsi" w:eastAsiaTheme="minorEastAsia" w:hAnsiTheme="minorHAnsi" w:cstheme="minorBidi"/>
          <w:lang w:val="en-GB"/>
        </w:rPr>
        <w:t xml:space="preserve"> </w:t>
      </w:r>
      <w:r w:rsidR="001043C8" w:rsidRPr="00565D04">
        <w:rPr>
          <w:rFonts w:asciiTheme="minorHAnsi" w:eastAsiaTheme="minorEastAsia" w:hAnsiTheme="minorHAnsi" w:cstheme="minorBidi"/>
          <w:lang w:val="en-GB"/>
        </w:rPr>
        <w:t>have chosen</w:t>
      </w:r>
      <w:r w:rsidR="00A83D05" w:rsidRPr="00565D04">
        <w:rPr>
          <w:rFonts w:asciiTheme="minorHAnsi" w:eastAsiaTheme="minorEastAsia" w:hAnsiTheme="minorHAnsi" w:cstheme="minorBidi"/>
          <w:lang w:val="en-GB"/>
        </w:rPr>
        <w:t>, to progress faster,</w:t>
      </w:r>
      <w:r w:rsidR="001043C8" w:rsidRPr="00565D04">
        <w:rPr>
          <w:rFonts w:asciiTheme="minorHAnsi" w:eastAsiaTheme="minorEastAsia" w:hAnsiTheme="minorHAnsi" w:cstheme="minorBidi"/>
          <w:lang w:val="en-GB"/>
        </w:rPr>
        <w:t xml:space="preserve"> to work with other MS</w:t>
      </w:r>
      <w:r w:rsidR="00A83D05" w:rsidRPr="00565D04">
        <w:rPr>
          <w:rFonts w:asciiTheme="minorHAnsi" w:eastAsiaTheme="minorEastAsia" w:hAnsiTheme="minorHAnsi" w:cstheme="minorBidi"/>
          <w:lang w:val="en-GB"/>
        </w:rPr>
        <w:t xml:space="preserve">-infrastructures </w:t>
      </w:r>
      <w:r w:rsidR="00CA4DE7" w:rsidRPr="00565D04">
        <w:rPr>
          <w:rFonts w:asciiTheme="minorHAnsi" w:eastAsiaTheme="minorEastAsia" w:hAnsiTheme="minorHAnsi" w:cstheme="minorBidi"/>
          <w:lang w:val="en-GB"/>
        </w:rPr>
        <w:t>and</w:t>
      </w:r>
      <w:r w:rsidR="00736CC4" w:rsidRPr="00565D04">
        <w:rPr>
          <w:rFonts w:asciiTheme="minorHAnsi" w:eastAsiaTheme="minorEastAsia" w:hAnsiTheme="minorHAnsi" w:cstheme="minorBidi"/>
          <w:lang w:val="en-GB"/>
        </w:rPr>
        <w:t xml:space="preserve"> a central SMP</w:t>
      </w:r>
      <w:r w:rsidR="00A83D05" w:rsidRPr="00565D04">
        <w:rPr>
          <w:rFonts w:asciiTheme="minorHAnsi" w:eastAsiaTheme="minorEastAsia" w:hAnsiTheme="minorHAnsi" w:cstheme="minorBidi"/>
          <w:lang w:val="en-GB"/>
        </w:rPr>
        <w:t>,</w:t>
      </w:r>
      <w:r w:rsidR="001043C8" w:rsidRPr="00565D04">
        <w:rPr>
          <w:rFonts w:asciiTheme="minorHAnsi" w:eastAsiaTheme="minorEastAsia" w:hAnsiTheme="minorHAnsi" w:cstheme="minorBidi"/>
          <w:lang w:val="en-GB"/>
        </w:rPr>
        <w:t xml:space="preserve"> sharing services in the first iteration. </w:t>
      </w:r>
      <w:r w:rsidR="00A83D05" w:rsidRPr="00565D04">
        <w:rPr>
          <w:rFonts w:asciiTheme="minorHAnsi" w:eastAsiaTheme="minorEastAsia" w:hAnsiTheme="minorHAnsi" w:cstheme="minorBidi"/>
          <w:lang w:val="en-GB"/>
        </w:rPr>
        <w:t>To maximize learning</w:t>
      </w:r>
      <w:r w:rsidR="007E6FBC" w:rsidRPr="00565D04">
        <w:rPr>
          <w:rFonts w:asciiTheme="minorHAnsi" w:eastAsiaTheme="minorEastAsia" w:hAnsiTheme="minorHAnsi" w:cstheme="minorBidi"/>
          <w:lang w:val="en-GB"/>
        </w:rPr>
        <w:t xml:space="preserve"> and spread expertise</w:t>
      </w:r>
      <w:r w:rsidR="00A83D05" w:rsidRPr="00565D04">
        <w:rPr>
          <w:rFonts w:asciiTheme="minorHAnsi" w:eastAsiaTheme="minorEastAsia" w:hAnsiTheme="minorHAnsi" w:cstheme="minorBidi"/>
          <w:lang w:val="en-GB"/>
        </w:rPr>
        <w:t>, and ensure sovereignty, this should not be</w:t>
      </w:r>
      <w:r w:rsidR="007F4F23" w:rsidRPr="00565D04">
        <w:rPr>
          <w:rFonts w:asciiTheme="minorHAnsi" w:eastAsiaTheme="minorEastAsia" w:hAnsiTheme="minorHAnsi" w:cstheme="minorBidi"/>
          <w:lang w:val="en-GB"/>
        </w:rPr>
        <w:t xml:space="preserve"> continued</w:t>
      </w:r>
      <w:r w:rsidR="00A83D05" w:rsidRPr="00565D04">
        <w:rPr>
          <w:rFonts w:asciiTheme="minorHAnsi" w:eastAsiaTheme="minorEastAsia" w:hAnsiTheme="minorHAnsi" w:cstheme="minorBidi"/>
          <w:lang w:val="en-GB"/>
        </w:rPr>
        <w:t xml:space="preserve"> in the second iteration. </w:t>
      </w:r>
    </w:p>
    <w:p w14:paraId="25C49EC9" w14:textId="77777777" w:rsidR="00D61163" w:rsidRPr="00503DCC" w:rsidRDefault="001043C8">
      <w:pPr>
        <w:pStyle w:val="Ttulo"/>
        <w:rPr>
          <w:lang w:val="en-GB"/>
        </w:rPr>
      </w:pPr>
      <w:bookmarkStart w:id="104" w:name="_Toc98323796"/>
      <w:r w:rsidRPr="00503DCC">
        <w:rPr>
          <w:rFonts w:eastAsiaTheme="minorEastAsia" w:cstheme="minorBidi"/>
          <w:lang w:val="en-GB"/>
        </w:rPr>
        <w:lastRenderedPageBreak/>
        <w:t>References</w:t>
      </w:r>
      <w:bookmarkEnd w:id="104"/>
    </w:p>
    <w:p w14:paraId="3B1B81F1" w14:textId="77777777" w:rsidR="00055662" w:rsidRPr="00F02A98" w:rsidRDefault="00055662" w:rsidP="00055662">
      <w:pPr>
        <w:pStyle w:val="Crossreference"/>
        <w:rPr>
          <w:lang w:val="en-GB"/>
        </w:rPr>
      </w:pPr>
      <w:bookmarkStart w:id="105" w:name="_Ref96665273"/>
      <w:r w:rsidRPr="003173BD">
        <w:rPr>
          <w:lang w:val="en-GB"/>
        </w:rPr>
        <w:t xml:space="preserve">Single Digital Gateway Regulation, </w:t>
      </w:r>
      <w:hyperlink r:id="rId25" w:history="1">
        <w:r w:rsidRPr="003173BD">
          <w:rPr>
            <w:rStyle w:val="Hipervnculo"/>
            <w:lang w:val="en-GB"/>
          </w:rPr>
          <w:t>https://eur-lex.europa.eu/legal-content/EN/TXT/?uri=uriserv:OJ.L_.2018.295.01.0001.01.ENG&amp;toc=OJ:L:2018:295:TOC</w:t>
        </w:r>
      </w:hyperlink>
      <w:r w:rsidRPr="003173BD">
        <w:rPr>
          <w:lang w:val="en-GB"/>
        </w:rPr>
        <w:t>, 22-02-2022</w:t>
      </w:r>
      <w:bookmarkEnd w:id="105"/>
    </w:p>
    <w:p w14:paraId="1278E03C" w14:textId="61F8FF50" w:rsidR="0010524D" w:rsidRPr="00565D04" w:rsidRDefault="0010524D">
      <w:pPr>
        <w:pStyle w:val="Crossreference"/>
        <w:rPr>
          <w:lang w:val="en-GB"/>
        </w:rPr>
      </w:pPr>
      <w:bookmarkStart w:id="106" w:name="_Ref97295507"/>
      <w:r w:rsidRPr="00565D04">
        <w:rPr>
          <w:lang w:val="en-GB"/>
        </w:rPr>
        <w:t xml:space="preserve">D4.9 </w:t>
      </w:r>
      <w:hyperlink r:id="rId26" w:history="1">
        <w:r w:rsidRPr="00565D04">
          <w:rPr>
            <w:rStyle w:val="Hipervnculo"/>
            <w:lang w:val="en-GB"/>
          </w:rPr>
          <w:t>https://www.de4a.eu/_files/ugd/2844e6_a07e5bbeac0f404999beb323c82b1416.pdf</w:t>
        </w:r>
      </w:hyperlink>
      <w:r w:rsidRPr="00565D04">
        <w:rPr>
          <w:lang w:val="en-GB"/>
        </w:rPr>
        <w:t>, accessed 20220304</w:t>
      </w:r>
      <w:bookmarkEnd w:id="106"/>
    </w:p>
    <w:p w14:paraId="04A6E8DC" w14:textId="41727C5D" w:rsidR="00F02A8D" w:rsidRPr="00565D04" w:rsidRDefault="0010524D" w:rsidP="00F02A8D">
      <w:pPr>
        <w:pStyle w:val="Crossreference"/>
        <w:rPr>
          <w:lang w:val="en-GB"/>
        </w:rPr>
      </w:pPr>
      <w:bookmarkStart w:id="107" w:name="_Ref97295517"/>
      <w:r w:rsidRPr="00565D04">
        <w:rPr>
          <w:lang w:val="en-GB"/>
        </w:rPr>
        <w:t xml:space="preserve">D4.10 </w:t>
      </w:r>
      <w:hyperlink r:id="rId27" w:history="1">
        <w:r w:rsidRPr="00565D04">
          <w:rPr>
            <w:rStyle w:val="Hipervnculo"/>
            <w:lang w:val="en-GB"/>
          </w:rPr>
          <w:t>https://www.de4a.eu/_files/ugd/f739c2_594de9341c1d415682b7db53ec3872f5.pdf</w:t>
        </w:r>
      </w:hyperlink>
      <w:r w:rsidRPr="00565D04">
        <w:rPr>
          <w:lang w:val="en-GB"/>
        </w:rPr>
        <w:t>, accessed 20220304</w:t>
      </w:r>
      <w:bookmarkEnd w:id="107"/>
    </w:p>
    <w:p w14:paraId="474A2ED8" w14:textId="13E0E073" w:rsidR="00D712B0" w:rsidRPr="00565D04" w:rsidRDefault="00D712B0" w:rsidP="00E703DF">
      <w:pPr>
        <w:pStyle w:val="Ttulo1"/>
        <w:numPr>
          <w:ilvl w:val="0"/>
          <w:numId w:val="0"/>
        </w:numPr>
        <w:ind w:left="432" w:hanging="432"/>
      </w:pPr>
      <w:bookmarkStart w:id="108" w:name="_Annex__–"/>
      <w:bookmarkStart w:id="109" w:name="_Toc97145066"/>
      <w:bookmarkStart w:id="110" w:name="_Toc98323797"/>
      <w:bookmarkEnd w:id="108"/>
      <w:r w:rsidRPr="00565D04">
        <w:lastRenderedPageBreak/>
        <w:t>Annex I – Additional questionnaire on specifications, software and procedures</w:t>
      </w:r>
      <w:bookmarkEnd w:id="109"/>
      <w:bookmarkEnd w:id="110"/>
    </w:p>
    <w:p w14:paraId="03F3F7C1" w14:textId="77777777" w:rsidR="00D712B0" w:rsidRPr="00565D04" w:rsidRDefault="00D712B0" w:rsidP="00D712B0">
      <w:pPr>
        <w:pStyle w:val="NormalWeb"/>
        <w:spacing w:before="0" w:beforeAutospacing="0" w:after="80" w:afterAutospacing="0"/>
        <w:jc w:val="both"/>
        <w:rPr>
          <w:lang w:val="en-GB"/>
        </w:rPr>
      </w:pPr>
      <w:r w:rsidRPr="00565D04">
        <w:rPr>
          <w:lang w:val="en-GB"/>
        </w:rPr>
        <w:t> </w:t>
      </w:r>
    </w:p>
    <w:tbl>
      <w:tblPr>
        <w:tblW w:w="0" w:type="auto"/>
        <w:tblCellSpacing w:w="0" w:type="dxa"/>
        <w:tblInd w:w="-5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Look w:val="04A0" w:firstRow="1" w:lastRow="0" w:firstColumn="1" w:lastColumn="0" w:noHBand="0" w:noVBand="1"/>
      </w:tblPr>
      <w:tblGrid>
        <w:gridCol w:w="2247"/>
        <w:gridCol w:w="1507"/>
        <w:gridCol w:w="1158"/>
        <w:gridCol w:w="1332"/>
        <w:gridCol w:w="1036"/>
        <w:gridCol w:w="1197"/>
        <w:gridCol w:w="203"/>
        <w:gridCol w:w="952"/>
      </w:tblGrid>
      <w:tr w:rsidR="00D712B0" w:rsidRPr="00565D04" w14:paraId="4F82B7BE" w14:textId="77777777" w:rsidTr="003D2597">
        <w:trPr>
          <w:trHeight w:val="2791"/>
          <w:tblCellSpacing w:w="0" w:type="dxa"/>
        </w:trPr>
        <w:tc>
          <w:tcPr>
            <w:tcW w:w="2248" w:type="dxa"/>
            <w:vMerge w:val="restart"/>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41744E14"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Components</w:t>
            </w:r>
          </w:p>
          <w:p w14:paraId="25E41A20"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 </w:t>
            </w:r>
          </w:p>
        </w:tc>
        <w:tc>
          <w:tcPr>
            <w:tcW w:w="1507"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3ACB14B1" w14:textId="77777777" w:rsidR="00D712B0" w:rsidRPr="00565D04" w:rsidRDefault="00D712B0" w:rsidP="003D2597">
            <w:pPr>
              <w:pStyle w:val="NormalWeb"/>
              <w:spacing w:before="0" w:beforeAutospacing="0" w:after="80" w:afterAutospacing="0"/>
              <w:rPr>
                <w:lang w:val="en-GB"/>
              </w:rPr>
            </w:pPr>
            <w:r w:rsidRPr="00565D04">
              <w:rPr>
                <w:rFonts w:cs="Calibri"/>
                <w:color w:val="FFFFFF"/>
                <w:sz w:val="22"/>
                <w:szCs w:val="22"/>
                <w:lang w:val="en-GB"/>
              </w:rPr>
              <w:t>Perceived quality of specs/software</w:t>
            </w:r>
          </w:p>
        </w:tc>
        <w:tc>
          <w:tcPr>
            <w:tcW w:w="1158"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1BE5A6B1" w14:textId="77777777" w:rsidR="00D712B0" w:rsidRPr="00565D04" w:rsidRDefault="00D712B0" w:rsidP="003D2597">
            <w:pPr>
              <w:pStyle w:val="NormalWeb"/>
              <w:spacing w:before="0" w:beforeAutospacing="0" w:after="80" w:afterAutospacing="0"/>
              <w:ind w:firstLine="25"/>
              <w:rPr>
                <w:lang w:val="en-GB"/>
              </w:rPr>
            </w:pPr>
            <w:r w:rsidRPr="00565D04">
              <w:rPr>
                <w:rFonts w:cs="Calibri"/>
                <w:color w:val="FFFFFF"/>
                <w:sz w:val="22"/>
                <w:szCs w:val="22"/>
                <w:lang w:val="en-GB"/>
              </w:rPr>
              <w:t>Ease of integration</w:t>
            </w:r>
          </w:p>
        </w:tc>
        <w:tc>
          <w:tcPr>
            <w:tcW w:w="1332"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5438865A" w14:textId="77777777" w:rsidR="00D712B0" w:rsidRPr="00565D04" w:rsidRDefault="00D712B0" w:rsidP="003D2597">
            <w:pPr>
              <w:pStyle w:val="NormalWeb"/>
              <w:spacing w:before="0" w:beforeAutospacing="0" w:after="80" w:afterAutospacing="0"/>
              <w:rPr>
                <w:lang w:val="en-GB"/>
              </w:rPr>
            </w:pPr>
            <w:r w:rsidRPr="00565D04">
              <w:rPr>
                <w:rFonts w:cs="Calibri"/>
                <w:color w:val="FFFFFF"/>
                <w:sz w:val="22"/>
                <w:szCs w:val="22"/>
                <w:lang w:val="en-GB"/>
              </w:rPr>
              <w:t>Potential to include in sustainability plan</w:t>
            </w:r>
          </w:p>
        </w:tc>
        <w:tc>
          <w:tcPr>
            <w:tcW w:w="1036"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33B43733" w14:textId="3148B68B" w:rsidR="00D712B0" w:rsidRPr="00565D04" w:rsidRDefault="00D712B0" w:rsidP="003D2597">
            <w:pPr>
              <w:pStyle w:val="NormalWeb"/>
              <w:spacing w:before="0" w:beforeAutospacing="0" w:after="80" w:afterAutospacing="0"/>
              <w:rPr>
                <w:lang w:val="en-GB"/>
              </w:rPr>
            </w:pPr>
            <w:r w:rsidRPr="00565D04">
              <w:rPr>
                <w:rFonts w:cs="Calibri"/>
                <w:color w:val="FFFFFF"/>
                <w:sz w:val="22"/>
                <w:szCs w:val="22"/>
                <w:lang w:val="en-GB"/>
              </w:rPr>
              <w:t>Degree of adequacy for pilot purpose</w:t>
            </w:r>
          </w:p>
        </w:tc>
        <w:tc>
          <w:tcPr>
            <w:tcW w:w="1197"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278C3D27" w14:textId="78896CD6" w:rsidR="00D712B0" w:rsidRPr="00565D04" w:rsidRDefault="00D712B0" w:rsidP="003D2597">
            <w:pPr>
              <w:pStyle w:val="NormalWeb"/>
              <w:spacing w:before="0" w:beforeAutospacing="0" w:after="80" w:afterAutospacing="0"/>
              <w:rPr>
                <w:lang w:val="en-GB"/>
              </w:rPr>
            </w:pPr>
            <w:r w:rsidRPr="00565D04">
              <w:rPr>
                <w:rFonts w:cs="Calibri"/>
                <w:color w:val="FFFFFF"/>
                <w:sz w:val="22"/>
                <w:szCs w:val="22"/>
                <w:lang w:val="en-GB"/>
              </w:rPr>
              <w:t>Overall assessment</w:t>
            </w:r>
          </w:p>
        </w:tc>
        <w:tc>
          <w:tcPr>
            <w:tcW w:w="1154" w:type="dxa"/>
            <w:gridSpan w:val="2"/>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4A12D503" w14:textId="77777777" w:rsidR="00D712B0" w:rsidRPr="00565D04" w:rsidRDefault="00D712B0" w:rsidP="003D2597">
            <w:pPr>
              <w:pStyle w:val="NormalWeb"/>
              <w:spacing w:before="0" w:beforeAutospacing="0" w:after="80" w:afterAutospacing="0"/>
              <w:rPr>
                <w:lang w:val="en-GB"/>
              </w:rPr>
            </w:pPr>
            <w:r w:rsidRPr="00565D04">
              <w:rPr>
                <w:rFonts w:cs="Calibri"/>
                <w:color w:val="FFFFFF"/>
                <w:sz w:val="22"/>
                <w:szCs w:val="22"/>
                <w:lang w:val="en-GB"/>
              </w:rPr>
              <w:t>Comments (in case very low or low rate)</w:t>
            </w:r>
          </w:p>
        </w:tc>
      </w:tr>
      <w:tr w:rsidR="00D712B0" w:rsidRPr="00565D04" w14:paraId="070D4558" w14:textId="77777777" w:rsidTr="003D2597">
        <w:trPr>
          <w:trHeight w:val="642"/>
          <w:tblCellSpacing w:w="0" w:type="dxa"/>
        </w:trPr>
        <w:tc>
          <w:tcPr>
            <w:tcW w:w="0" w:type="auto"/>
            <w:vMerge/>
            <w:tcBorders>
              <w:top w:val="single" w:sz="4" w:space="0" w:color="DDDDDD"/>
              <w:left w:val="single" w:sz="4" w:space="0" w:color="DDDDDD"/>
              <w:bottom w:val="single" w:sz="4" w:space="0" w:color="DDDDDD"/>
              <w:right w:val="single" w:sz="4" w:space="0" w:color="DDDDDD"/>
            </w:tcBorders>
            <w:vAlign w:val="center"/>
            <w:hideMark/>
          </w:tcPr>
          <w:p w14:paraId="64CFE430" w14:textId="77777777" w:rsidR="00D712B0" w:rsidRPr="00565D04" w:rsidRDefault="00D712B0">
            <w:pPr>
              <w:rPr>
                <w:sz w:val="24"/>
                <w:szCs w:val="24"/>
                <w:lang w:val="en-GB"/>
              </w:rPr>
            </w:pPr>
          </w:p>
        </w:tc>
        <w:tc>
          <w:tcPr>
            <w:tcW w:w="6466" w:type="dxa"/>
            <w:gridSpan w:val="6"/>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1672026C" w14:textId="77777777" w:rsidR="00D712B0" w:rsidRPr="00565D04" w:rsidRDefault="00D712B0">
            <w:pPr>
              <w:pStyle w:val="NormalWeb"/>
              <w:spacing w:before="0" w:beforeAutospacing="0" w:after="80" w:afterAutospacing="0"/>
              <w:jc w:val="center"/>
              <w:rPr>
                <w:lang w:val="en-GB"/>
              </w:rPr>
            </w:pPr>
            <w:r w:rsidRPr="00565D04">
              <w:rPr>
                <w:rFonts w:cs="Calibri"/>
                <w:color w:val="FFFFFF"/>
                <w:sz w:val="22"/>
                <w:szCs w:val="22"/>
                <w:lang w:val="en-GB"/>
              </w:rPr>
              <w:t>(Rates from: Not relevant, No opinion, Very low, Low, Neutral, High, Very high)</w:t>
            </w:r>
          </w:p>
        </w:tc>
        <w:tc>
          <w:tcPr>
            <w:tcW w:w="918"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2ED39BD0"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3AC8BDBB"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329FF16"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 xml:space="preserve">Solution Architecture </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D2BB8B9"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15A60DB"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3428E9E"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5B66342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AEC1754"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E47FD2E"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0E96A40B"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223779D"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Information Exchange Model</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65B0A337"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472655F"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3A7D908"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93DFAD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9CD22E3"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DC01FF4"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7783DC74"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41FE9A7"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Canonical data model</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753733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7783D73"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5ADA6C9F"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885F5BE"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63135AB"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8E4AB12"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6B107401"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8AD455B"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DE4A Connector</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A4A673C"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36744F6"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BCD54E1"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F3E0878"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9D79712"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ECB5F36"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5CA646F2"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13F3EF3"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DE4A Playground</w:t>
            </w:r>
          </w:p>
        </w:tc>
        <w:tc>
          <w:tcPr>
            <w:tcW w:w="2665" w:type="dxa"/>
            <w:gridSpan w:val="2"/>
            <w:tcBorders>
              <w:top w:val="single" w:sz="4" w:space="0" w:color="DDDDDD"/>
              <w:left w:val="single" w:sz="4" w:space="0" w:color="DDDDDD"/>
              <w:bottom w:val="single" w:sz="4" w:space="0" w:color="DDDDDD"/>
              <w:right w:val="single" w:sz="4" w:space="0" w:color="DDDDDD"/>
            </w:tcBorders>
            <w:shd w:val="clear" w:color="auto" w:fill="F4F5F7"/>
            <w:tcMar>
              <w:top w:w="0" w:type="dxa"/>
              <w:left w:w="108" w:type="dxa"/>
              <w:bottom w:w="0" w:type="dxa"/>
              <w:right w:w="108" w:type="dxa"/>
            </w:tcMar>
            <w:vAlign w:val="center"/>
            <w:hideMark/>
          </w:tcPr>
          <w:p w14:paraId="225EE265"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2368" w:type="dxa"/>
            <w:gridSpan w:val="2"/>
            <w:tcBorders>
              <w:top w:val="single" w:sz="4" w:space="0" w:color="DDDDDD"/>
              <w:left w:val="single" w:sz="4" w:space="0" w:color="DDDDDD"/>
              <w:bottom w:val="single" w:sz="4" w:space="0" w:color="DDDDDD"/>
              <w:right w:val="single" w:sz="4" w:space="0" w:color="DDDDDD"/>
            </w:tcBorders>
            <w:shd w:val="clear" w:color="auto" w:fill="F4F5F7"/>
            <w:tcMar>
              <w:top w:w="0" w:type="dxa"/>
              <w:left w:w="108" w:type="dxa"/>
              <w:bottom w:w="0" w:type="dxa"/>
              <w:right w:w="108" w:type="dxa"/>
            </w:tcMar>
            <w:vAlign w:val="center"/>
            <w:hideMark/>
          </w:tcPr>
          <w:p w14:paraId="2D2008BF"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shd w:val="clear" w:color="auto" w:fill="F4F5F7"/>
            <w:tcMar>
              <w:top w:w="0" w:type="dxa"/>
              <w:left w:w="108" w:type="dxa"/>
              <w:bottom w:w="0" w:type="dxa"/>
              <w:right w:w="108" w:type="dxa"/>
            </w:tcMar>
            <w:vAlign w:val="center"/>
            <w:hideMark/>
          </w:tcPr>
          <w:p w14:paraId="40FC48E0"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shd w:val="clear" w:color="auto" w:fill="F4F5F7"/>
            <w:tcMar>
              <w:top w:w="0" w:type="dxa"/>
              <w:left w:w="108" w:type="dxa"/>
              <w:bottom w:w="0" w:type="dxa"/>
              <w:right w:w="108" w:type="dxa"/>
            </w:tcMar>
            <w:vAlign w:val="center"/>
            <w:hideMark/>
          </w:tcPr>
          <w:p w14:paraId="298489C6"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117DC072"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1FC9FD5" w14:textId="77777777" w:rsidR="00D712B0" w:rsidRPr="00565D04" w:rsidRDefault="00D712B0" w:rsidP="00A51A15">
            <w:pPr>
              <w:pStyle w:val="NormalWeb"/>
              <w:numPr>
                <w:ilvl w:val="0"/>
                <w:numId w:val="22"/>
              </w:numPr>
              <w:tabs>
                <w:tab w:val="left" w:pos="720"/>
              </w:tabs>
              <w:spacing w:before="0" w:beforeAutospacing="0" w:after="120" w:afterAutospacing="0"/>
              <w:ind w:left="1440"/>
              <w:rPr>
                <w:lang w:val="en-GB"/>
              </w:rPr>
            </w:pPr>
            <w:r w:rsidRPr="00565D04">
              <w:rPr>
                <w:rFonts w:cs="Calibri"/>
                <w:color w:val="000000"/>
                <w:sz w:val="22"/>
                <w:szCs w:val="22"/>
                <w:lang w:val="en-GB"/>
              </w:rPr>
              <w:t>Mocked DE</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38C9A21"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4019F42"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D477475"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94B58F1"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A9FBE04"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D49563A"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147D1789"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04C92EF" w14:textId="77777777" w:rsidR="00D712B0" w:rsidRPr="00565D04" w:rsidRDefault="00D712B0" w:rsidP="00A51A15">
            <w:pPr>
              <w:pStyle w:val="NormalWeb"/>
              <w:numPr>
                <w:ilvl w:val="0"/>
                <w:numId w:val="23"/>
              </w:numPr>
              <w:tabs>
                <w:tab w:val="left" w:pos="720"/>
              </w:tabs>
              <w:spacing w:before="0" w:beforeAutospacing="0" w:after="120" w:afterAutospacing="0"/>
              <w:ind w:left="1440"/>
              <w:rPr>
                <w:lang w:val="en-GB"/>
              </w:rPr>
            </w:pPr>
            <w:r w:rsidRPr="00565D04">
              <w:rPr>
                <w:rFonts w:cs="Calibri"/>
                <w:color w:val="000000"/>
                <w:sz w:val="22"/>
                <w:szCs w:val="22"/>
                <w:lang w:val="en-GB"/>
              </w:rPr>
              <w:t>Mocked DO</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4AD932C"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1F3C93E"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07C033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094884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D3D3C8B"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1487A00"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62C478D6"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DFCABD4" w14:textId="77777777" w:rsidR="00D712B0" w:rsidRPr="00565D04" w:rsidRDefault="00D712B0" w:rsidP="00A51A15">
            <w:pPr>
              <w:pStyle w:val="NormalWeb"/>
              <w:numPr>
                <w:ilvl w:val="0"/>
                <w:numId w:val="24"/>
              </w:numPr>
              <w:tabs>
                <w:tab w:val="left" w:pos="720"/>
              </w:tabs>
              <w:spacing w:before="0" w:beforeAutospacing="0" w:after="120" w:afterAutospacing="0"/>
              <w:ind w:left="1440"/>
              <w:rPr>
                <w:lang w:val="en-GB"/>
              </w:rPr>
            </w:pPr>
            <w:r w:rsidRPr="00565D04">
              <w:rPr>
                <w:rFonts w:cs="Calibri"/>
                <w:color w:val="000000"/>
                <w:sz w:val="22"/>
                <w:szCs w:val="22"/>
                <w:lang w:val="en-GB"/>
              </w:rPr>
              <w:t>Central SMP</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1589B51"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F4B27D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1449D3B"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050A6DF"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11E6299"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5B95A27"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02929268" w14:textId="77777777" w:rsidTr="003D2597">
        <w:trPr>
          <w:tblCellSpacing w:w="0" w:type="dxa"/>
        </w:trPr>
        <w:tc>
          <w:tcPr>
            <w:tcW w:w="22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65C8E86" w14:textId="77777777" w:rsidR="00D712B0" w:rsidRPr="00565D04" w:rsidRDefault="00D712B0" w:rsidP="00A51A15">
            <w:pPr>
              <w:pStyle w:val="NormalWeb"/>
              <w:numPr>
                <w:ilvl w:val="0"/>
                <w:numId w:val="25"/>
              </w:numPr>
              <w:tabs>
                <w:tab w:val="left" w:pos="720"/>
              </w:tabs>
              <w:spacing w:before="0" w:beforeAutospacing="0" w:after="120" w:afterAutospacing="0"/>
              <w:ind w:left="1440"/>
              <w:rPr>
                <w:lang w:val="en-GB"/>
              </w:rPr>
            </w:pPr>
            <w:r w:rsidRPr="00565D04">
              <w:rPr>
                <w:rFonts w:cs="Calibri"/>
                <w:color w:val="000000"/>
                <w:sz w:val="22"/>
                <w:szCs w:val="22"/>
                <w:lang w:val="en-GB"/>
              </w:rPr>
              <w:t>Kafka server</w:t>
            </w:r>
          </w:p>
        </w:tc>
        <w:tc>
          <w:tcPr>
            <w:tcW w:w="150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7D469EB"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AF041E6"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332"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E1CF31E"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036"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7A78238"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97"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603B5A49"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1154" w:type="dxa"/>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60038858" w14:textId="77777777" w:rsidR="00D712B0" w:rsidRPr="00565D04" w:rsidRDefault="00D712B0">
            <w:pPr>
              <w:pStyle w:val="NormalWeb"/>
              <w:spacing w:before="0" w:beforeAutospacing="0" w:after="80" w:afterAutospacing="0"/>
              <w:jc w:val="both"/>
              <w:rPr>
                <w:lang w:val="en-GB"/>
              </w:rPr>
            </w:pPr>
            <w:r w:rsidRPr="00565D04">
              <w:rPr>
                <w:lang w:val="en-GB"/>
              </w:rPr>
              <w:t> </w:t>
            </w:r>
          </w:p>
        </w:tc>
      </w:tr>
    </w:tbl>
    <w:p w14:paraId="3141A368" w14:textId="77777777" w:rsidR="00D712B0" w:rsidRPr="00565D04" w:rsidRDefault="00D712B0" w:rsidP="00D712B0">
      <w:pPr>
        <w:pStyle w:val="NormalWeb"/>
        <w:spacing w:before="0" w:beforeAutospacing="0" w:after="80" w:afterAutospacing="0"/>
        <w:jc w:val="both"/>
        <w:rPr>
          <w:lang w:val="en-GB"/>
        </w:rPr>
      </w:pPr>
      <w:r w:rsidRPr="00565D04">
        <w:rPr>
          <w:lang w:val="en-GB"/>
        </w:rPr>
        <w:t> </w:t>
      </w:r>
    </w:p>
    <w:tbl>
      <w:tblPr>
        <w:tblW w:w="9639" w:type="dxa"/>
        <w:tblCellSpacing w:w="0" w:type="dxa"/>
        <w:tblInd w:w="-5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Look w:val="04A0" w:firstRow="1" w:lastRow="0" w:firstColumn="1" w:lastColumn="0" w:noHBand="0" w:noVBand="1"/>
      </w:tblPr>
      <w:tblGrid>
        <w:gridCol w:w="348"/>
        <w:gridCol w:w="1633"/>
        <w:gridCol w:w="644"/>
        <w:gridCol w:w="7014"/>
      </w:tblGrid>
      <w:tr w:rsidR="00D712B0" w:rsidRPr="00565D04" w14:paraId="14F294E9" w14:textId="77777777" w:rsidTr="003D2597">
        <w:trPr>
          <w:tblCellSpacing w:w="0" w:type="dxa"/>
        </w:trPr>
        <w:tc>
          <w:tcPr>
            <w:tcW w:w="348" w:type="dxa"/>
            <w:vMerge w:val="restart"/>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3E26A413" w14:textId="77777777" w:rsidR="00D712B0" w:rsidRPr="00565D04" w:rsidRDefault="00D712B0">
            <w:pPr>
              <w:pStyle w:val="NormalWeb"/>
              <w:spacing w:before="0" w:beforeAutospacing="0" w:after="80" w:afterAutospacing="0"/>
              <w:jc w:val="center"/>
              <w:rPr>
                <w:lang w:val="en-GB"/>
              </w:rPr>
            </w:pPr>
            <w:r w:rsidRPr="00565D04">
              <w:rPr>
                <w:rFonts w:cs="Calibri"/>
                <w:color w:val="FFFFFF"/>
                <w:sz w:val="22"/>
                <w:szCs w:val="22"/>
                <w:lang w:val="en-GB"/>
              </w:rPr>
              <w:t>#</w:t>
            </w:r>
          </w:p>
        </w:tc>
        <w:tc>
          <w:tcPr>
            <w:tcW w:w="1633" w:type="dxa"/>
            <w:vMerge w:val="restart"/>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6B7137D4"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Criteria</w:t>
            </w:r>
          </w:p>
          <w:p w14:paraId="7177B26E"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 </w:t>
            </w:r>
          </w:p>
        </w:tc>
        <w:tc>
          <w:tcPr>
            <w:tcW w:w="7658" w:type="dxa"/>
            <w:gridSpan w:val="2"/>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18050DE4"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Evaluation</w:t>
            </w:r>
          </w:p>
        </w:tc>
      </w:tr>
      <w:tr w:rsidR="00D712B0" w:rsidRPr="00565D04" w14:paraId="014B0A37" w14:textId="77777777" w:rsidTr="003D2597">
        <w:trPr>
          <w:tblCellSpacing w:w="0" w:type="dxa"/>
        </w:trPr>
        <w:tc>
          <w:tcPr>
            <w:tcW w:w="0" w:type="auto"/>
            <w:vMerge/>
            <w:tcBorders>
              <w:top w:val="single" w:sz="4" w:space="0" w:color="DDDDDD"/>
              <w:left w:val="single" w:sz="4" w:space="0" w:color="DDDDDD"/>
              <w:bottom w:val="single" w:sz="4" w:space="0" w:color="DDDDDD"/>
              <w:right w:val="single" w:sz="4" w:space="0" w:color="DDDDDD"/>
            </w:tcBorders>
            <w:vAlign w:val="center"/>
            <w:hideMark/>
          </w:tcPr>
          <w:p w14:paraId="39476126" w14:textId="77777777" w:rsidR="00D712B0" w:rsidRPr="00565D04" w:rsidRDefault="00D712B0">
            <w:pPr>
              <w:rPr>
                <w:sz w:val="24"/>
                <w:szCs w:val="24"/>
                <w:lang w:val="en-GB"/>
              </w:rPr>
            </w:pPr>
          </w:p>
        </w:tc>
        <w:tc>
          <w:tcPr>
            <w:tcW w:w="0" w:type="auto"/>
            <w:vMerge/>
            <w:tcBorders>
              <w:top w:val="single" w:sz="4" w:space="0" w:color="DDDDDD"/>
              <w:left w:val="single" w:sz="4" w:space="0" w:color="DDDDDD"/>
              <w:bottom w:val="single" w:sz="4" w:space="0" w:color="DDDDDD"/>
              <w:right w:val="single" w:sz="4" w:space="0" w:color="DDDDDD"/>
            </w:tcBorders>
            <w:vAlign w:val="center"/>
            <w:hideMark/>
          </w:tcPr>
          <w:p w14:paraId="0266B29E" w14:textId="77777777" w:rsidR="00D712B0" w:rsidRPr="00565D04" w:rsidRDefault="00D712B0">
            <w:pPr>
              <w:rPr>
                <w:sz w:val="24"/>
                <w:szCs w:val="24"/>
                <w:lang w:val="en-GB"/>
              </w:rPr>
            </w:pPr>
          </w:p>
        </w:tc>
        <w:tc>
          <w:tcPr>
            <w:tcW w:w="644"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38DF19A3"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Rate (*)</w:t>
            </w:r>
          </w:p>
        </w:tc>
        <w:tc>
          <w:tcPr>
            <w:tcW w:w="7014"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61E74B92"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Comments</w:t>
            </w:r>
          </w:p>
        </w:tc>
      </w:tr>
      <w:tr w:rsidR="00D712B0" w:rsidRPr="00565D04" w14:paraId="2661A90E" w14:textId="77777777" w:rsidTr="003D2597">
        <w:trPr>
          <w:tblCellSpacing w:w="0" w:type="dxa"/>
        </w:trPr>
        <w:tc>
          <w:tcPr>
            <w:tcW w:w="3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6D3A238" w14:textId="77777777" w:rsidR="00D712B0" w:rsidRPr="00565D04" w:rsidRDefault="00D712B0">
            <w:pPr>
              <w:pStyle w:val="NormalWeb"/>
              <w:spacing w:before="0" w:beforeAutospacing="0" w:after="80" w:afterAutospacing="0"/>
              <w:jc w:val="center"/>
              <w:rPr>
                <w:lang w:val="en-GB"/>
              </w:rPr>
            </w:pPr>
            <w:r w:rsidRPr="00565D04">
              <w:rPr>
                <w:rFonts w:cs="Calibri"/>
                <w:color w:val="000000"/>
                <w:sz w:val="22"/>
                <w:szCs w:val="22"/>
                <w:lang w:val="en-GB"/>
              </w:rPr>
              <w:t>1</w:t>
            </w:r>
          </w:p>
        </w:tc>
        <w:tc>
          <w:tcPr>
            <w:tcW w:w="1633"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00307B2"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(DO) How easy was to implement transformation to canonical evidence? (*)</w:t>
            </w:r>
          </w:p>
        </w:tc>
        <w:tc>
          <w:tcPr>
            <w:tcW w:w="64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3F4B3CAA"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701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463091E"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7D5C1FB8" w14:textId="77777777" w:rsidTr="003D2597">
        <w:trPr>
          <w:tblCellSpacing w:w="0" w:type="dxa"/>
        </w:trPr>
        <w:tc>
          <w:tcPr>
            <w:tcW w:w="3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B9F39CF" w14:textId="77777777" w:rsidR="00D712B0" w:rsidRPr="00565D04" w:rsidRDefault="00D712B0">
            <w:pPr>
              <w:pStyle w:val="NormalWeb"/>
              <w:spacing w:before="0" w:beforeAutospacing="0" w:after="80" w:afterAutospacing="0"/>
              <w:jc w:val="center"/>
              <w:rPr>
                <w:lang w:val="en-GB"/>
              </w:rPr>
            </w:pPr>
            <w:r w:rsidRPr="00565D04">
              <w:rPr>
                <w:rFonts w:cs="Calibri"/>
                <w:color w:val="000000"/>
                <w:sz w:val="22"/>
                <w:szCs w:val="22"/>
                <w:lang w:val="en-GB"/>
              </w:rPr>
              <w:lastRenderedPageBreak/>
              <w:t>2</w:t>
            </w:r>
          </w:p>
        </w:tc>
        <w:tc>
          <w:tcPr>
            <w:tcW w:w="1633"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67964C1"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Quality of support and communication channel (Slack) provided by common components WP during the integration and testing (*)</w:t>
            </w:r>
          </w:p>
        </w:tc>
        <w:tc>
          <w:tcPr>
            <w:tcW w:w="64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2A1B46E9"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701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37C29CA"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318BA361" w14:textId="77777777" w:rsidTr="003D2597">
        <w:trPr>
          <w:tblCellSpacing w:w="0" w:type="dxa"/>
        </w:trPr>
        <w:tc>
          <w:tcPr>
            <w:tcW w:w="3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5239C111" w14:textId="77777777" w:rsidR="00D712B0" w:rsidRPr="00565D04" w:rsidRDefault="00D712B0">
            <w:pPr>
              <w:pStyle w:val="NormalWeb"/>
              <w:spacing w:before="0" w:beforeAutospacing="0" w:after="80" w:afterAutospacing="0"/>
              <w:jc w:val="center"/>
              <w:rPr>
                <w:lang w:val="en-GB"/>
              </w:rPr>
            </w:pPr>
            <w:r w:rsidRPr="00565D04">
              <w:rPr>
                <w:rFonts w:cs="Calibri"/>
                <w:color w:val="000000"/>
                <w:sz w:val="22"/>
                <w:szCs w:val="22"/>
                <w:lang w:val="en-GB"/>
              </w:rPr>
              <w:t>3</w:t>
            </w:r>
          </w:p>
        </w:tc>
        <w:tc>
          <w:tcPr>
            <w:tcW w:w="1633"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CB08052"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Quality of technical documentation (*)</w:t>
            </w:r>
          </w:p>
        </w:tc>
        <w:tc>
          <w:tcPr>
            <w:tcW w:w="64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6A3786C7"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701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6F3A7AF3"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72EC3937" w14:textId="77777777" w:rsidTr="003D2597">
        <w:trPr>
          <w:tblCellSpacing w:w="0" w:type="dxa"/>
        </w:trPr>
        <w:tc>
          <w:tcPr>
            <w:tcW w:w="3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550797AE" w14:textId="77777777" w:rsidR="00D712B0" w:rsidRPr="00565D04" w:rsidRDefault="00D712B0">
            <w:pPr>
              <w:pStyle w:val="NormalWeb"/>
              <w:spacing w:before="0" w:beforeAutospacing="0" w:after="80" w:afterAutospacing="0"/>
              <w:jc w:val="center"/>
              <w:rPr>
                <w:lang w:val="en-GB"/>
              </w:rPr>
            </w:pPr>
            <w:r w:rsidRPr="00565D04">
              <w:rPr>
                <w:rFonts w:cs="Calibri"/>
                <w:color w:val="000000"/>
                <w:sz w:val="22"/>
                <w:szCs w:val="22"/>
                <w:lang w:val="en-GB"/>
              </w:rPr>
              <w:t>4</w:t>
            </w:r>
          </w:p>
        </w:tc>
        <w:tc>
          <w:tcPr>
            <w:tcW w:w="1633"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1F52C714"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Contribution of testing methodology and Connectathons for testing with other MS to the successful launch of the pilots (*)</w:t>
            </w:r>
          </w:p>
        </w:tc>
        <w:tc>
          <w:tcPr>
            <w:tcW w:w="64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5AC0E13" w14:textId="77777777" w:rsidR="00D712B0" w:rsidRPr="00565D04" w:rsidRDefault="00D712B0">
            <w:pPr>
              <w:pStyle w:val="NormalWeb"/>
              <w:spacing w:before="0" w:beforeAutospacing="0" w:after="80" w:afterAutospacing="0"/>
              <w:jc w:val="both"/>
              <w:rPr>
                <w:lang w:val="en-GB"/>
              </w:rPr>
            </w:pPr>
            <w:r w:rsidRPr="00565D04">
              <w:rPr>
                <w:lang w:val="en-GB"/>
              </w:rPr>
              <w:t> </w:t>
            </w:r>
          </w:p>
        </w:tc>
        <w:tc>
          <w:tcPr>
            <w:tcW w:w="7014"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74A4D780" w14:textId="77777777" w:rsidR="00D712B0" w:rsidRPr="00565D04" w:rsidRDefault="00D712B0">
            <w:pPr>
              <w:pStyle w:val="NormalWeb"/>
              <w:spacing w:before="0" w:beforeAutospacing="0" w:after="80" w:afterAutospacing="0"/>
              <w:jc w:val="both"/>
              <w:rPr>
                <w:lang w:val="en-GB"/>
              </w:rPr>
            </w:pPr>
            <w:r w:rsidRPr="00565D04">
              <w:rPr>
                <w:lang w:val="en-GB"/>
              </w:rPr>
              <w:t> </w:t>
            </w:r>
          </w:p>
        </w:tc>
      </w:tr>
    </w:tbl>
    <w:p w14:paraId="6B5BEC96" w14:textId="77777777" w:rsidR="00D712B0" w:rsidRPr="00565D04" w:rsidRDefault="00D712B0" w:rsidP="00D712B0">
      <w:pPr>
        <w:pStyle w:val="NormalWeb"/>
        <w:spacing w:before="0" w:beforeAutospacing="0" w:after="80" w:afterAutospacing="0"/>
        <w:jc w:val="both"/>
        <w:rPr>
          <w:lang w:val="en-GB"/>
        </w:rPr>
      </w:pPr>
      <w:r w:rsidRPr="00565D04">
        <w:rPr>
          <w:lang w:val="en-GB"/>
        </w:rPr>
        <w:t> </w:t>
      </w:r>
    </w:p>
    <w:p w14:paraId="40902F34" w14:textId="14DD1592" w:rsidR="00D712B0" w:rsidRPr="00565D04" w:rsidRDefault="00D712B0" w:rsidP="00D712B0">
      <w:pPr>
        <w:pStyle w:val="NormalWeb"/>
        <w:spacing w:before="0" w:beforeAutospacing="0" w:after="80" w:afterAutospacing="0"/>
        <w:jc w:val="both"/>
        <w:rPr>
          <w:lang w:val="en-GB"/>
        </w:rPr>
      </w:pPr>
      <w:r w:rsidRPr="00565D04">
        <w:rPr>
          <w:rFonts w:cs="Calibri"/>
          <w:color w:val="000000"/>
          <w:sz w:val="22"/>
          <w:szCs w:val="22"/>
          <w:u w:val="single"/>
          <w:lang w:val="en-GB"/>
        </w:rPr>
        <w:t xml:space="preserve">(*) Rate= Absolutely inadequate, Inadequate, Sufficient, Adequate, </w:t>
      </w:r>
      <w:r w:rsidR="00E703DF">
        <w:rPr>
          <w:rFonts w:cs="Calibri"/>
          <w:color w:val="000000"/>
          <w:sz w:val="22"/>
          <w:szCs w:val="22"/>
          <w:u w:val="single"/>
          <w:lang w:val="en-GB"/>
        </w:rPr>
        <w:t>P</w:t>
      </w:r>
      <w:r w:rsidR="00E703DF" w:rsidRPr="00565D04">
        <w:rPr>
          <w:rFonts w:cs="Calibri"/>
          <w:color w:val="000000"/>
          <w:sz w:val="22"/>
          <w:szCs w:val="22"/>
          <w:u w:val="single"/>
          <w:lang w:val="en-GB"/>
        </w:rPr>
        <w:t>erfectly</w:t>
      </w:r>
      <w:r w:rsidRPr="00565D04">
        <w:rPr>
          <w:rFonts w:cs="Calibri"/>
          <w:color w:val="000000"/>
          <w:sz w:val="22"/>
          <w:szCs w:val="22"/>
          <w:u w:val="single"/>
          <w:lang w:val="en-GB"/>
        </w:rPr>
        <w:t xml:space="preserve"> adequate</w:t>
      </w:r>
    </w:p>
    <w:p w14:paraId="766FA957" w14:textId="77777777" w:rsidR="00D712B0" w:rsidRPr="00565D04" w:rsidRDefault="00D712B0" w:rsidP="00D712B0">
      <w:pPr>
        <w:pStyle w:val="NormalWeb"/>
        <w:spacing w:before="0" w:beforeAutospacing="0" w:after="80" w:afterAutospacing="0"/>
        <w:jc w:val="both"/>
        <w:rPr>
          <w:lang w:val="en-GB"/>
        </w:rPr>
      </w:pPr>
      <w:r w:rsidRPr="00565D04">
        <w:rPr>
          <w:lang w:val="en-GB"/>
        </w:rPr>
        <w:t> </w:t>
      </w:r>
    </w:p>
    <w:tbl>
      <w:tblPr>
        <w:tblW w:w="9639" w:type="dxa"/>
        <w:tblCellSpacing w:w="0" w:type="dxa"/>
        <w:tblInd w:w="-5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Look w:val="04A0" w:firstRow="1" w:lastRow="0" w:firstColumn="1" w:lastColumn="0" w:noHBand="0" w:noVBand="1"/>
      </w:tblPr>
      <w:tblGrid>
        <w:gridCol w:w="348"/>
        <w:gridCol w:w="1508"/>
        <w:gridCol w:w="7783"/>
      </w:tblGrid>
      <w:tr w:rsidR="00D712B0" w:rsidRPr="00565D04" w14:paraId="23B6D37F" w14:textId="77777777" w:rsidTr="003D2597">
        <w:trPr>
          <w:tblCellSpacing w:w="0" w:type="dxa"/>
        </w:trPr>
        <w:tc>
          <w:tcPr>
            <w:tcW w:w="348" w:type="dxa"/>
            <w:vMerge w:val="restart"/>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34C06B70" w14:textId="77777777" w:rsidR="00D712B0" w:rsidRPr="00565D04" w:rsidRDefault="00D712B0">
            <w:pPr>
              <w:pStyle w:val="NormalWeb"/>
              <w:spacing w:before="0" w:beforeAutospacing="0" w:after="80" w:afterAutospacing="0"/>
              <w:jc w:val="center"/>
              <w:rPr>
                <w:lang w:val="en-GB"/>
              </w:rPr>
            </w:pPr>
            <w:r w:rsidRPr="00565D04">
              <w:rPr>
                <w:rFonts w:cs="Calibri"/>
                <w:color w:val="FFFFFF"/>
                <w:sz w:val="22"/>
                <w:szCs w:val="22"/>
                <w:lang w:val="en-GB"/>
              </w:rPr>
              <w:t>#</w:t>
            </w:r>
          </w:p>
        </w:tc>
        <w:tc>
          <w:tcPr>
            <w:tcW w:w="1508" w:type="dxa"/>
            <w:vMerge w:val="restart"/>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54E672D7"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Criteria</w:t>
            </w:r>
          </w:p>
          <w:p w14:paraId="27D08311"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 </w:t>
            </w:r>
          </w:p>
        </w:tc>
        <w:tc>
          <w:tcPr>
            <w:tcW w:w="7783"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0540D84E"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Evaluation</w:t>
            </w:r>
          </w:p>
        </w:tc>
      </w:tr>
      <w:tr w:rsidR="00D712B0" w:rsidRPr="00565D04" w14:paraId="5D51118D" w14:textId="77777777" w:rsidTr="003D2597">
        <w:trPr>
          <w:tblCellSpacing w:w="0" w:type="dxa"/>
        </w:trPr>
        <w:tc>
          <w:tcPr>
            <w:tcW w:w="0" w:type="auto"/>
            <w:vMerge/>
            <w:tcBorders>
              <w:top w:val="single" w:sz="4" w:space="0" w:color="DDDDDD"/>
              <w:left w:val="single" w:sz="4" w:space="0" w:color="DDDDDD"/>
              <w:bottom w:val="single" w:sz="4" w:space="0" w:color="DDDDDD"/>
              <w:right w:val="single" w:sz="4" w:space="0" w:color="DDDDDD"/>
            </w:tcBorders>
            <w:vAlign w:val="center"/>
            <w:hideMark/>
          </w:tcPr>
          <w:p w14:paraId="37DC7A97" w14:textId="77777777" w:rsidR="00D712B0" w:rsidRPr="00565D04" w:rsidRDefault="00D712B0">
            <w:pPr>
              <w:rPr>
                <w:sz w:val="24"/>
                <w:szCs w:val="24"/>
                <w:lang w:val="en-GB"/>
              </w:rPr>
            </w:pPr>
          </w:p>
        </w:tc>
        <w:tc>
          <w:tcPr>
            <w:tcW w:w="0" w:type="auto"/>
            <w:vMerge/>
            <w:tcBorders>
              <w:top w:val="single" w:sz="4" w:space="0" w:color="DDDDDD"/>
              <w:left w:val="single" w:sz="4" w:space="0" w:color="DDDDDD"/>
              <w:bottom w:val="single" w:sz="4" w:space="0" w:color="DDDDDD"/>
              <w:right w:val="single" w:sz="4" w:space="0" w:color="DDDDDD"/>
            </w:tcBorders>
            <w:vAlign w:val="center"/>
            <w:hideMark/>
          </w:tcPr>
          <w:p w14:paraId="2057C953" w14:textId="77777777" w:rsidR="00D712B0" w:rsidRPr="00565D04" w:rsidRDefault="00D712B0">
            <w:pPr>
              <w:rPr>
                <w:sz w:val="24"/>
                <w:szCs w:val="24"/>
                <w:lang w:val="en-GB"/>
              </w:rPr>
            </w:pPr>
          </w:p>
        </w:tc>
        <w:tc>
          <w:tcPr>
            <w:tcW w:w="7783" w:type="dxa"/>
            <w:tcBorders>
              <w:top w:val="single" w:sz="4" w:space="0" w:color="DDDDDD"/>
              <w:left w:val="single" w:sz="4" w:space="0" w:color="DDDDDD"/>
              <w:bottom w:val="single" w:sz="4" w:space="0" w:color="DDDDDD"/>
              <w:right w:val="single" w:sz="4" w:space="0" w:color="DDDDDD"/>
            </w:tcBorders>
            <w:shd w:val="clear" w:color="auto" w:fill="0066A1"/>
            <w:tcMar>
              <w:top w:w="0" w:type="dxa"/>
              <w:left w:w="108" w:type="dxa"/>
              <w:bottom w:w="0" w:type="dxa"/>
              <w:right w:w="108" w:type="dxa"/>
            </w:tcMar>
            <w:vAlign w:val="center"/>
            <w:hideMark/>
          </w:tcPr>
          <w:p w14:paraId="62D34027" w14:textId="77777777" w:rsidR="00D712B0" w:rsidRPr="00565D04" w:rsidRDefault="00D712B0">
            <w:pPr>
              <w:pStyle w:val="NormalWeb"/>
              <w:spacing w:before="0" w:beforeAutospacing="0" w:after="80" w:afterAutospacing="0"/>
              <w:jc w:val="both"/>
              <w:rPr>
                <w:lang w:val="en-GB"/>
              </w:rPr>
            </w:pPr>
            <w:r w:rsidRPr="00565D04">
              <w:rPr>
                <w:rFonts w:cs="Calibri"/>
                <w:color w:val="FFFFFF"/>
                <w:sz w:val="22"/>
                <w:szCs w:val="22"/>
                <w:lang w:val="en-GB"/>
              </w:rPr>
              <w:t>Comments</w:t>
            </w:r>
          </w:p>
        </w:tc>
      </w:tr>
      <w:tr w:rsidR="00D712B0" w:rsidRPr="00565D04" w14:paraId="388ADEAE" w14:textId="77777777" w:rsidTr="003D2597">
        <w:trPr>
          <w:tblCellSpacing w:w="0" w:type="dxa"/>
        </w:trPr>
        <w:tc>
          <w:tcPr>
            <w:tcW w:w="3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0A1B31F5" w14:textId="77777777" w:rsidR="00D712B0" w:rsidRPr="00565D04" w:rsidRDefault="00D712B0">
            <w:pPr>
              <w:pStyle w:val="NormalWeb"/>
              <w:spacing w:before="0" w:beforeAutospacing="0" w:after="80" w:afterAutospacing="0"/>
              <w:jc w:val="center"/>
              <w:rPr>
                <w:lang w:val="en-GB"/>
              </w:rPr>
            </w:pPr>
            <w:r w:rsidRPr="00565D04">
              <w:rPr>
                <w:rFonts w:cs="Calibri"/>
                <w:color w:val="000000"/>
                <w:sz w:val="22"/>
                <w:szCs w:val="22"/>
                <w:lang w:val="en-GB"/>
              </w:rPr>
              <w:t>5</w:t>
            </w:r>
          </w:p>
        </w:tc>
        <w:tc>
          <w:tcPr>
            <w:tcW w:w="150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50582E6A"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Please, indicate organizational challenges (or other) that have impacted on the delivery according to plan (free text)</w:t>
            </w:r>
          </w:p>
        </w:tc>
        <w:tc>
          <w:tcPr>
            <w:tcW w:w="7783"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61F96B01" w14:textId="77777777" w:rsidR="00D712B0" w:rsidRPr="00565D04" w:rsidRDefault="00D712B0">
            <w:pPr>
              <w:pStyle w:val="NormalWeb"/>
              <w:spacing w:before="0" w:beforeAutospacing="0" w:after="80" w:afterAutospacing="0"/>
              <w:jc w:val="both"/>
              <w:rPr>
                <w:lang w:val="en-GB"/>
              </w:rPr>
            </w:pPr>
            <w:r w:rsidRPr="00565D04">
              <w:rPr>
                <w:lang w:val="en-GB"/>
              </w:rPr>
              <w:t> </w:t>
            </w:r>
          </w:p>
        </w:tc>
      </w:tr>
      <w:tr w:rsidR="00D712B0" w:rsidRPr="00565D04" w14:paraId="5B9C9091" w14:textId="77777777" w:rsidTr="003D2597">
        <w:trPr>
          <w:tblCellSpacing w:w="0" w:type="dxa"/>
        </w:trPr>
        <w:tc>
          <w:tcPr>
            <w:tcW w:w="34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28D8078" w14:textId="77777777" w:rsidR="00D712B0" w:rsidRPr="00565D04" w:rsidRDefault="00D712B0">
            <w:pPr>
              <w:pStyle w:val="NormalWeb"/>
              <w:spacing w:before="0" w:beforeAutospacing="0" w:after="80" w:afterAutospacing="0"/>
              <w:jc w:val="center"/>
              <w:rPr>
                <w:lang w:val="en-GB"/>
              </w:rPr>
            </w:pPr>
            <w:r w:rsidRPr="00565D04">
              <w:rPr>
                <w:rFonts w:cs="Calibri"/>
                <w:color w:val="000000"/>
                <w:sz w:val="22"/>
                <w:szCs w:val="22"/>
                <w:lang w:val="en-GB"/>
              </w:rPr>
              <w:t>6</w:t>
            </w:r>
          </w:p>
        </w:tc>
        <w:tc>
          <w:tcPr>
            <w:tcW w:w="1508"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9864B78" w14:textId="77777777" w:rsidR="00D712B0" w:rsidRPr="00565D04" w:rsidRDefault="00D712B0">
            <w:pPr>
              <w:pStyle w:val="NormalWeb"/>
              <w:spacing w:before="0" w:beforeAutospacing="0" w:after="80" w:afterAutospacing="0"/>
              <w:rPr>
                <w:lang w:val="en-GB"/>
              </w:rPr>
            </w:pPr>
            <w:r w:rsidRPr="00565D04">
              <w:rPr>
                <w:rFonts w:cs="Calibri"/>
                <w:color w:val="000000"/>
                <w:sz w:val="22"/>
                <w:szCs w:val="22"/>
                <w:lang w:val="en-GB"/>
              </w:rPr>
              <w:t xml:space="preserve">Please, indicate what resulted most complex from your organization point of view </w:t>
            </w:r>
            <w:r w:rsidRPr="00565D04">
              <w:rPr>
                <w:rFonts w:cs="Calibri"/>
                <w:color w:val="000000"/>
                <w:sz w:val="22"/>
                <w:szCs w:val="22"/>
                <w:lang w:val="en-GB"/>
              </w:rPr>
              <w:lastRenderedPageBreak/>
              <w:t>in terms of pilot activities for launching the pilot (free text)</w:t>
            </w:r>
          </w:p>
        </w:tc>
        <w:tc>
          <w:tcPr>
            <w:tcW w:w="7783" w:type="dxa"/>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14:paraId="400A0632" w14:textId="77777777" w:rsidR="00D712B0" w:rsidRPr="00565D04" w:rsidRDefault="00D712B0">
            <w:pPr>
              <w:pStyle w:val="NormalWeb"/>
              <w:spacing w:before="0" w:beforeAutospacing="0" w:after="80" w:afterAutospacing="0"/>
              <w:jc w:val="both"/>
              <w:rPr>
                <w:lang w:val="en-GB"/>
              </w:rPr>
            </w:pPr>
            <w:r w:rsidRPr="00565D04">
              <w:rPr>
                <w:lang w:val="en-GB"/>
              </w:rPr>
              <w:lastRenderedPageBreak/>
              <w:t> </w:t>
            </w:r>
          </w:p>
        </w:tc>
      </w:tr>
    </w:tbl>
    <w:p w14:paraId="2062F3CD" w14:textId="77777777" w:rsidR="00D712B0" w:rsidRPr="00565D04" w:rsidRDefault="00D712B0" w:rsidP="00D712B0">
      <w:pPr>
        <w:pStyle w:val="NormalWeb"/>
        <w:spacing w:before="0" w:beforeAutospacing="0" w:after="80" w:afterAutospacing="0"/>
        <w:jc w:val="both"/>
        <w:rPr>
          <w:lang w:val="en-GB"/>
        </w:rPr>
      </w:pPr>
      <w:r w:rsidRPr="00565D04">
        <w:rPr>
          <w:lang w:val="en-GB"/>
        </w:rPr>
        <w:t> </w:t>
      </w:r>
    </w:p>
    <w:p w14:paraId="0F2FD33F" w14:textId="77777777" w:rsidR="00D712B0" w:rsidRPr="00565D04" w:rsidRDefault="00D712B0" w:rsidP="00D712B0">
      <w:pPr>
        <w:pStyle w:val="NormalWeb"/>
        <w:spacing w:before="0" w:beforeAutospacing="0" w:after="200" w:afterAutospacing="0"/>
        <w:rPr>
          <w:lang w:val="en-GB"/>
        </w:rPr>
      </w:pPr>
      <w:r w:rsidRPr="00565D04">
        <w:rPr>
          <w:lang w:val="en-GB"/>
        </w:rPr>
        <w:t> </w:t>
      </w:r>
    </w:p>
    <w:p w14:paraId="19BBFA07" w14:textId="38C7CE36" w:rsidR="00D712B0" w:rsidRPr="00565D04" w:rsidRDefault="00D712B0" w:rsidP="00D712B0">
      <w:pPr>
        <w:spacing w:after="200" w:line="276" w:lineRule="auto"/>
        <w:jc w:val="left"/>
        <w:rPr>
          <w:rFonts w:cs="Times New Roman"/>
          <w:lang w:val="en-GB" w:eastAsia="es-ES"/>
        </w:rPr>
      </w:pPr>
    </w:p>
    <w:sectPr w:rsidR="00D712B0" w:rsidRPr="00565D04" w:rsidSect="00CB241E">
      <w:headerReference w:type="default" r:id="rId28"/>
      <w:footerReference w:type="default" r:id="rId29"/>
      <w:headerReference w:type="first" r:id="rId30"/>
      <w:footerReference w:type="first" r:id="rId3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03C8" w14:textId="77777777" w:rsidR="00A51A15" w:rsidRDefault="00A51A15">
      <w:r>
        <w:separator/>
      </w:r>
    </w:p>
  </w:endnote>
  <w:endnote w:type="continuationSeparator" w:id="0">
    <w:p w14:paraId="6622DE37" w14:textId="77777777" w:rsidR="00A51A15" w:rsidRDefault="00A51A15">
      <w:r>
        <w:continuationSeparator/>
      </w:r>
    </w:p>
  </w:endnote>
  <w:endnote w:type="continuationNotice" w:id="1">
    <w:p w14:paraId="29CCF62E" w14:textId="77777777" w:rsidR="00A51A15" w:rsidRDefault="00A51A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EE7C" w14:textId="77777777" w:rsidR="00D925A1" w:rsidRDefault="00D925A1">
    <w:pPr>
      <w:pStyle w:val="Piedepgina"/>
    </w:pPr>
  </w:p>
  <w:tbl>
    <w:tblPr>
      <w:tblStyle w:val="Tablaconcuadrcula8"/>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 w:type="dxa"/>
        <w:right w:w="28" w:type="dxa"/>
      </w:tblCellMar>
      <w:tblLook w:val="0600" w:firstRow="0" w:lastRow="0" w:firstColumn="0" w:lastColumn="0" w:noHBand="1" w:noVBand="1"/>
    </w:tblPr>
    <w:tblGrid>
      <w:gridCol w:w="1902"/>
      <w:gridCol w:w="554"/>
      <w:gridCol w:w="1383"/>
      <w:gridCol w:w="1382"/>
      <w:gridCol w:w="831"/>
      <w:gridCol w:w="554"/>
      <w:gridCol w:w="830"/>
      <w:gridCol w:w="1624"/>
    </w:tblGrid>
    <w:tr w:rsidR="00D925A1" w14:paraId="795613A8" w14:textId="77777777" w:rsidTr="00D61163">
      <w:trPr>
        <w:cantSplit/>
        <w:trHeight w:val="82"/>
        <w:jc w:val="center"/>
      </w:trPr>
      <w:tc>
        <w:tcPr>
          <w:tcW w:w="1951" w:type="dxa"/>
          <w:vAlign w:val="center"/>
        </w:tcPr>
        <w:p w14:paraId="019BD7C7" w14:textId="77777777" w:rsidR="00D925A1" w:rsidRDefault="00D925A1">
          <w:pPr>
            <w:pStyle w:val="StandardmitAbstandnach"/>
            <w:spacing w:after="0"/>
            <w:jc w:val="left"/>
            <w:rPr>
              <w:rFonts w:ascii="Century Gothic" w:hAnsi="Century Gothic"/>
              <w:b/>
              <w:color w:val="0070C0"/>
              <w:sz w:val="16"/>
              <w:szCs w:val="16"/>
              <w:lang w:val="en-GB"/>
            </w:rPr>
          </w:pPr>
          <w:r>
            <w:rPr>
              <w:rFonts w:ascii="Century Gothic" w:hAnsi="Century Gothic"/>
              <w:b/>
              <w:color w:val="0070C0"/>
              <w:sz w:val="16"/>
              <w:szCs w:val="16"/>
              <w:lang w:val="en-GB"/>
            </w:rPr>
            <w:t>Document name:</w:t>
          </w:r>
        </w:p>
      </w:tc>
      <w:tc>
        <w:tcPr>
          <w:tcW w:w="4820" w:type="dxa"/>
          <w:gridSpan w:val="5"/>
          <w:vAlign w:val="center"/>
        </w:tcPr>
        <w:sdt>
          <w:sdtPr>
            <w:rPr>
              <w:rFonts w:ascii="Century Gothic" w:hAnsi="Century Gothic"/>
              <w:sz w:val="16"/>
            </w:rPr>
            <w:alias w:val="Title"/>
            <w:tag w:val=""/>
            <w:id w:val="1829329876"/>
            <w:text/>
          </w:sdtPr>
          <w:sdtEndPr/>
          <w:sdtContent>
            <w:p w14:paraId="52B1A0C5" w14:textId="03184AE7" w:rsidR="00D925A1" w:rsidRPr="003346C9" w:rsidRDefault="00D925A1">
              <w:pPr>
                <w:tabs>
                  <w:tab w:val="left" w:pos="2280"/>
                </w:tabs>
                <w:spacing w:after="0"/>
                <w:jc w:val="left"/>
                <w:rPr>
                  <w:rFonts w:ascii="Century Gothic" w:hAnsi="Century Gothic"/>
                  <w:sz w:val="16"/>
                  <w:szCs w:val="16"/>
                  <w:lang w:val="en-US"/>
                </w:rPr>
              </w:pPr>
              <w:r w:rsidRPr="00F37BC4">
                <w:rPr>
                  <w:rFonts w:ascii="Century Gothic" w:hAnsi="Century Gothic"/>
                  <w:sz w:val="16"/>
                  <w:lang w:val="en-US"/>
                </w:rPr>
                <w:t>D4.11 Moving Abroad – Initial running phase</w:t>
              </w:r>
            </w:p>
          </w:sdtContent>
        </w:sdt>
      </w:tc>
      <w:tc>
        <w:tcPr>
          <w:tcW w:w="850" w:type="dxa"/>
          <w:vAlign w:val="center"/>
        </w:tcPr>
        <w:p w14:paraId="0371773E" w14:textId="77777777" w:rsidR="00D925A1" w:rsidRDefault="00D925A1">
          <w:pPr>
            <w:pStyle w:val="StandardmitAbstandnach"/>
            <w:spacing w:after="0"/>
            <w:ind w:left="42"/>
            <w:jc w:val="left"/>
            <w:rPr>
              <w:rFonts w:ascii="Century Gothic" w:hAnsi="Century Gothic"/>
              <w:color w:val="0070C0"/>
              <w:sz w:val="16"/>
              <w:szCs w:val="16"/>
              <w:lang w:val="en-GB"/>
            </w:rPr>
          </w:pPr>
          <w:r>
            <w:rPr>
              <w:rFonts w:ascii="Century Gothic" w:hAnsi="Century Gothic"/>
              <w:b/>
              <w:color w:val="0070C0"/>
              <w:sz w:val="16"/>
              <w:szCs w:val="16"/>
            </w:rPr>
            <w:t>Page:</w:t>
          </w:r>
        </w:p>
      </w:tc>
      <w:tc>
        <w:tcPr>
          <w:tcW w:w="1665" w:type="dxa"/>
          <w:vAlign w:val="center"/>
        </w:tcPr>
        <w:p w14:paraId="32F84404" w14:textId="49C0E2E7" w:rsidR="00D925A1" w:rsidRDefault="00D925A1">
          <w:pPr>
            <w:pStyle w:val="StandardmitAbstandnach"/>
            <w:tabs>
              <w:tab w:val="center" w:pos="393"/>
            </w:tabs>
            <w:spacing w:after="0"/>
            <w:jc w:val="left"/>
            <w:rPr>
              <w:rFonts w:ascii="Century Gothic" w:hAnsi="Century Gothic"/>
              <w:sz w:val="16"/>
              <w:szCs w:val="16"/>
              <w:lang w:val="en-GB"/>
            </w:rPr>
          </w:pPr>
          <w:r>
            <w:rPr>
              <w:rStyle w:val="Nmerodepgina"/>
              <w:rFonts w:ascii="Century Gothic" w:hAnsi="Century Gothic"/>
              <w:sz w:val="16"/>
              <w:szCs w:val="16"/>
            </w:rPr>
            <w:t xml:space="preserve">  </w:t>
          </w:r>
          <w:r>
            <w:rPr>
              <w:rStyle w:val="Nmerodepgina"/>
              <w:rFonts w:ascii="Century Gothic" w:hAnsi="Century Gothic"/>
              <w:sz w:val="16"/>
              <w:szCs w:val="16"/>
            </w:rPr>
            <w:fldChar w:fldCharType="begin"/>
          </w:r>
          <w:r>
            <w:rPr>
              <w:rStyle w:val="Nmerodepgina"/>
              <w:rFonts w:ascii="Century Gothic" w:hAnsi="Century Gothic"/>
              <w:sz w:val="16"/>
              <w:szCs w:val="16"/>
              <w:lang w:val="en-GB"/>
            </w:rPr>
            <w:instrText xml:space="preserve"> PAGE </w:instrText>
          </w:r>
          <w:r>
            <w:rPr>
              <w:rStyle w:val="Nmerodepgina"/>
              <w:rFonts w:ascii="Century Gothic" w:hAnsi="Century Gothic"/>
              <w:sz w:val="16"/>
              <w:szCs w:val="16"/>
            </w:rPr>
            <w:fldChar w:fldCharType="separate"/>
          </w:r>
          <w:r>
            <w:rPr>
              <w:rStyle w:val="Nmerodepgina"/>
              <w:rFonts w:ascii="Century Gothic" w:hAnsi="Century Gothic"/>
              <w:noProof/>
              <w:sz w:val="16"/>
              <w:szCs w:val="16"/>
              <w:lang w:val="en-GB"/>
            </w:rPr>
            <w:t>13</w:t>
          </w:r>
          <w:r>
            <w:rPr>
              <w:rStyle w:val="Nmerodepgina"/>
              <w:rFonts w:ascii="Century Gothic" w:hAnsi="Century Gothic"/>
              <w:sz w:val="16"/>
              <w:szCs w:val="16"/>
            </w:rPr>
            <w:fldChar w:fldCharType="end"/>
          </w:r>
          <w:r>
            <w:rPr>
              <w:rFonts w:ascii="Century Gothic" w:hAnsi="Century Gothic"/>
              <w:color w:val="5A5A5A"/>
              <w:sz w:val="16"/>
              <w:szCs w:val="16"/>
              <w:lang w:val="en-GB" w:eastAsia="fr-FR"/>
            </w:rPr>
            <w:t xml:space="preserve"> of </w:t>
          </w:r>
          <w:r>
            <w:rPr>
              <w:rStyle w:val="Nmerodepgina"/>
              <w:rFonts w:ascii="Century Gothic" w:hAnsi="Century Gothic"/>
              <w:sz w:val="16"/>
              <w:szCs w:val="16"/>
            </w:rPr>
            <w:fldChar w:fldCharType="begin"/>
          </w:r>
          <w:r>
            <w:rPr>
              <w:rStyle w:val="Nmerodepgina"/>
              <w:rFonts w:ascii="Century Gothic" w:hAnsi="Century Gothic"/>
              <w:sz w:val="16"/>
              <w:szCs w:val="16"/>
              <w:lang w:val="en-GB"/>
            </w:rPr>
            <w:instrText xml:space="preserve"> NUMPAGES </w:instrText>
          </w:r>
          <w:r>
            <w:rPr>
              <w:rStyle w:val="Nmerodepgina"/>
              <w:rFonts w:ascii="Century Gothic" w:hAnsi="Century Gothic"/>
              <w:sz w:val="16"/>
              <w:szCs w:val="16"/>
            </w:rPr>
            <w:fldChar w:fldCharType="separate"/>
          </w:r>
          <w:r>
            <w:rPr>
              <w:rStyle w:val="Nmerodepgina"/>
              <w:rFonts w:ascii="Century Gothic" w:hAnsi="Century Gothic"/>
              <w:noProof/>
              <w:sz w:val="16"/>
              <w:szCs w:val="16"/>
              <w:lang w:val="en-GB"/>
            </w:rPr>
            <w:t>38</w:t>
          </w:r>
          <w:r>
            <w:rPr>
              <w:rStyle w:val="Nmerodepgina"/>
              <w:rFonts w:ascii="Century Gothic" w:hAnsi="Century Gothic"/>
              <w:sz w:val="16"/>
              <w:szCs w:val="16"/>
            </w:rPr>
            <w:fldChar w:fldCharType="end"/>
          </w:r>
        </w:p>
      </w:tc>
    </w:tr>
    <w:tr w:rsidR="00D925A1" w14:paraId="381E87E5" w14:textId="77777777" w:rsidTr="00D61163">
      <w:trPr>
        <w:cantSplit/>
        <w:trHeight w:val="21"/>
        <w:jc w:val="center"/>
      </w:trPr>
      <w:tc>
        <w:tcPr>
          <w:tcW w:w="1951" w:type="dxa"/>
          <w:vAlign w:val="center"/>
        </w:tcPr>
        <w:p w14:paraId="763D1BCC" w14:textId="77777777" w:rsidR="00D925A1" w:rsidRDefault="00D925A1">
          <w:pPr>
            <w:pStyle w:val="StandardmitAbstandnach"/>
            <w:spacing w:after="0"/>
            <w:jc w:val="left"/>
            <w:rPr>
              <w:rFonts w:ascii="Century Gothic" w:hAnsi="Century Gothic"/>
              <w:b/>
              <w:color w:val="0070C0"/>
              <w:sz w:val="16"/>
              <w:szCs w:val="16"/>
              <w:lang w:val="en-GB"/>
            </w:rPr>
          </w:pPr>
          <w:r>
            <w:rPr>
              <w:rFonts w:ascii="Century Gothic" w:hAnsi="Century Gothic"/>
              <w:b/>
              <w:color w:val="0070C0"/>
              <w:sz w:val="16"/>
              <w:szCs w:val="16"/>
              <w:lang w:val="en-GB"/>
            </w:rPr>
            <w:t>Reference:</w:t>
          </w:r>
        </w:p>
      </w:tc>
      <w:tc>
        <w:tcPr>
          <w:tcW w:w="567" w:type="dxa"/>
          <w:vAlign w:val="center"/>
        </w:tcPr>
        <w:p w14:paraId="21606669" w14:textId="77777777" w:rsidR="00D925A1" w:rsidRDefault="00D925A1">
          <w:pPr>
            <w:spacing w:after="0"/>
            <w:jc w:val="left"/>
            <w:rPr>
              <w:rFonts w:ascii="Century Gothic" w:hAnsi="Century Gothic"/>
              <w:bCs/>
              <w:sz w:val="16"/>
              <w:szCs w:val="16"/>
            </w:rPr>
          </w:pPr>
          <w:r>
            <w:rPr>
              <w:rFonts w:ascii="Century Gothic" w:hAnsi="Century Gothic"/>
              <w:bCs/>
              <w:sz w:val="16"/>
              <w:szCs w:val="16"/>
            </w:rPr>
            <w:t>D4.11</w:t>
          </w:r>
        </w:p>
      </w:tc>
      <w:tc>
        <w:tcPr>
          <w:tcW w:w="1418" w:type="dxa"/>
          <w:vAlign w:val="center"/>
        </w:tcPr>
        <w:p w14:paraId="0A458305" w14:textId="77777777" w:rsidR="00D925A1" w:rsidRDefault="00D925A1">
          <w:pPr>
            <w:spacing w:after="0"/>
            <w:ind w:left="4"/>
            <w:jc w:val="left"/>
            <w:rPr>
              <w:rFonts w:ascii="Century Gothic" w:hAnsi="Century Gothic"/>
              <w:b/>
              <w:bCs/>
              <w:sz w:val="16"/>
              <w:szCs w:val="16"/>
            </w:rPr>
          </w:pPr>
          <w:r>
            <w:rPr>
              <w:rFonts w:ascii="Century Gothic" w:hAnsi="Century Gothic"/>
              <w:b/>
              <w:bCs/>
              <w:color w:val="0070C0"/>
              <w:sz w:val="16"/>
              <w:szCs w:val="16"/>
            </w:rPr>
            <w:t xml:space="preserve">Dissemination: </w:t>
          </w:r>
        </w:p>
      </w:tc>
      <w:tc>
        <w:tcPr>
          <w:tcW w:w="1417" w:type="dxa"/>
          <w:vAlign w:val="center"/>
        </w:tcPr>
        <w:p w14:paraId="27C00520" w14:textId="77777777" w:rsidR="00D925A1" w:rsidRDefault="00D925A1">
          <w:pPr>
            <w:spacing w:after="0"/>
            <w:jc w:val="left"/>
            <w:rPr>
              <w:rFonts w:ascii="Century Gothic" w:hAnsi="Century Gothic"/>
              <w:bCs/>
              <w:sz w:val="16"/>
              <w:szCs w:val="16"/>
            </w:rPr>
          </w:pPr>
          <w:r>
            <w:rPr>
              <w:rFonts w:ascii="Century Gothic" w:hAnsi="Century Gothic"/>
              <w:bCs/>
              <w:sz w:val="16"/>
              <w:szCs w:val="16"/>
            </w:rPr>
            <w:t>PU</w:t>
          </w:r>
        </w:p>
      </w:tc>
      <w:tc>
        <w:tcPr>
          <w:tcW w:w="851" w:type="dxa"/>
          <w:vAlign w:val="center"/>
        </w:tcPr>
        <w:p w14:paraId="0C9159D8" w14:textId="77777777" w:rsidR="00D925A1" w:rsidRDefault="00D925A1">
          <w:pPr>
            <w:spacing w:after="0"/>
            <w:jc w:val="left"/>
            <w:rPr>
              <w:rFonts w:ascii="Century Gothic" w:hAnsi="Century Gothic"/>
              <w:bCs/>
              <w:sz w:val="16"/>
              <w:szCs w:val="16"/>
            </w:rPr>
          </w:pPr>
          <w:r>
            <w:rPr>
              <w:rFonts w:ascii="Century Gothic" w:hAnsi="Century Gothic"/>
              <w:b/>
              <w:bCs/>
              <w:color w:val="0070C0"/>
              <w:sz w:val="16"/>
              <w:szCs w:val="16"/>
            </w:rPr>
            <w:t>Version:</w:t>
          </w:r>
        </w:p>
      </w:tc>
      <w:tc>
        <w:tcPr>
          <w:tcW w:w="567" w:type="dxa"/>
          <w:vAlign w:val="center"/>
        </w:tcPr>
        <w:sdt>
          <w:sdtPr>
            <w:rPr>
              <w:rFonts w:ascii="Century Gothic" w:hAnsi="Century Gothic"/>
              <w:sz w:val="16"/>
              <w:szCs w:val="16"/>
            </w:rPr>
            <w:alias w:val="Version"/>
            <w:tag w:val=""/>
            <w:id w:val="261117980"/>
            <w:text/>
          </w:sdtPr>
          <w:sdtEndPr/>
          <w:sdtContent>
            <w:p w14:paraId="3F30764E" w14:textId="06CDEB59" w:rsidR="00D925A1" w:rsidRDefault="00D925A1">
              <w:pPr>
                <w:spacing w:after="0"/>
                <w:rPr>
                  <w:rFonts w:ascii="Century Gothic" w:hAnsi="Century Gothic"/>
                </w:rPr>
              </w:pPr>
              <w:r>
                <w:rPr>
                  <w:rFonts w:ascii="Century Gothic" w:hAnsi="Century Gothic"/>
                  <w:sz w:val="16"/>
                  <w:szCs w:val="16"/>
                </w:rPr>
                <w:t>1.0</w:t>
              </w:r>
            </w:p>
          </w:sdtContent>
        </w:sdt>
      </w:tc>
      <w:tc>
        <w:tcPr>
          <w:tcW w:w="850" w:type="dxa"/>
          <w:vAlign w:val="center"/>
        </w:tcPr>
        <w:p w14:paraId="41376913" w14:textId="77777777" w:rsidR="00D925A1" w:rsidRDefault="00D925A1">
          <w:pPr>
            <w:spacing w:after="0"/>
            <w:ind w:left="23"/>
            <w:jc w:val="left"/>
            <w:rPr>
              <w:rFonts w:ascii="Century Gothic" w:hAnsi="Century Gothic"/>
              <w:bCs/>
              <w:color w:val="0070C0"/>
              <w:sz w:val="16"/>
              <w:szCs w:val="16"/>
            </w:rPr>
          </w:pPr>
          <w:r>
            <w:rPr>
              <w:rFonts w:ascii="Century Gothic" w:hAnsi="Century Gothic"/>
              <w:b/>
              <w:bCs/>
              <w:color w:val="0070C0"/>
              <w:sz w:val="16"/>
              <w:szCs w:val="16"/>
            </w:rPr>
            <w:t>Status</w:t>
          </w:r>
          <w:r>
            <w:rPr>
              <w:rFonts w:ascii="Century Gothic" w:hAnsi="Century Gothic"/>
              <w:bCs/>
              <w:color w:val="0070C0"/>
              <w:sz w:val="16"/>
              <w:szCs w:val="16"/>
            </w:rPr>
            <w:t>:</w:t>
          </w:r>
        </w:p>
      </w:tc>
      <w:tc>
        <w:tcPr>
          <w:tcW w:w="1665" w:type="dxa"/>
          <w:vAlign w:val="center"/>
        </w:tcPr>
        <w:sdt>
          <w:sdtPr>
            <w:rPr>
              <w:rFonts w:ascii="Century Gothic" w:hAnsi="Century Gothic"/>
              <w:sz w:val="16"/>
              <w:szCs w:val="16"/>
            </w:rPr>
            <w:alias w:val="Status"/>
            <w:tag w:val=""/>
            <w:id w:val="-1822889750"/>
            <w:text/>
          </w:sdtPr>
          <w:sdtEndPr/>
          <w:sdtContent>
            <w:p w14:paraId="05C6D679" w14:textId="015614A4" w:rsidR="00D925A1" w:rsidRDefault="00D925A1">
              <w:pPr>
                <w:spacing w:after="0"/>
                <w:jc w:val="left"/>
                <w:rPr>
                  <w:rFonts w:ascii="Century Gothic" w:eastAsiaTheme="minorHAnsi" w:hAnsi="Century Gothic" w:cstheme="minorBidi"/>
                  <w:sz w:val="16"/>
                  <w:szCs w:val="16"/>
                  <w:lang w:eastAsia="en-US"/>
                </w:rPr>
              </w:pPr>
              <w:r>
                <w:rPr>
                  <w:rFonts w:ascii="Century Gothic" w:hAnsi="Century Gothic"/>
                  <w:sz w:val="16"/>
                  <w:szCs w:val="16"/>
                </w:rPr>
                <w:t>Final</w:t>
              </w:r>
            </w:p>
          </w:sdtContent>
        </w:sdt>
      </w:tc>
    </w:tr>
  </w:tbl>
  <w:p w14:paraId="06502EEB" w14:textId="77777777" w:rsidR="00D925A1" w:rsidRDefault="00D925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B489" w14:textId="77777777" w:rsidR="00D925A1" w:rsidRPr="001609ED" w:rsidRDefault="00D925A1" w:rsidP="00F14B1D">
    <w:pPr>
      <w:pStyle w:val="NormalWeb"/>
      <w:spacing w:before="0" w:beforeAutospacing="0" w:after="0" w:afterAutospacing="0"/>
      <w:rPr>
        <w:sz w:val="16"/>
        <w:szCs w:val="16"/>
        <w:lang w:val="en-US"/>
      </w:rPr>
    </w:pPr>
    <w:r w:rsidRPr="001609ED">
      <w:rPr>
        <w:b/>
        <w:bCs/>
        <w:sz w:val="16"/>
        <w:szCs w:val="16"/>
        <w:lang w:val="en-US"/>
      </w:rPr>
      <w:t>Disclaimer for Deliverables with dissemination level PUBLIC</w:t>
    </w:r>
  </w:p>
  <w:p w14:paraId="0028E1DC" w14:textId="77777777" w:rsidR="00D925A1" w:rsidRPr="001609ED" w:rsidRDefault="00D925A1" w:rsidP="00F14B1D">
    <w:pPr>
      <w:pStyle w:val="NormalWeb"/>
      <w:spacing w:before="0" w:beforeAutospacing="0" w:after="0" w:afterAutospacing="0"/>
      <w:rPr>
        <w:sz w:val="16"/>
        <w:szCs w:val="16"/>
      </w:rPr>
    </w:pPr>
    <w:r w:rsidRPr="001609ED">
      <w:rPr>
        <w:sz w:val="16"/>
        <w:szCs w:val="16"/>
        <w:lang w:val="en-US"/>
      </w:rPr>
      <w:t xml:space="preserve">This document is issued within the frame and for the purpose of the </w:t>
    </w:r>
    <w:r w:rsidRPr="00F863B1">
      <w:rPr>
        <w:sz w:val="16"/>
        <w:szCs w:val="16"/>
        <w:lang w:val="en-US"/>
      </w:rPr>
      <w:t xml:space="preserve">DE4A </w:t>
    </w:r>
    <w:r>
      <w:rPr>
        <w:sz w:val="16"/>
        <w:szCs w:val="16"/>
        <w:lang w:val="en-US"/>
      </w:rPr>
      <w:t>p</w:t>
    </w:r>
    <w:r w:rsidRPr="001609ED">
      <w:rPr>
        <w:sz w:val="16"/>
        <w:szCs w:val="16"/>
        <w:lang w:val="en-US"/>
      </w:rPr>
      <w:t>roject. This project has received funding from the European Union’s</w:t>
    </w:r>
    <w:r w:rsidRPr="00F863B1">
      <w:rPr>
        <w:sz w:val="16"/>
        <w:szCs w:val="16"/>
        <w:lang w:val="en-US"/>
      </w:rPr>
      <w:t xml:space="preserve"> Horizon2020 Framework Programme</w:t>
    </w:r>
    <w:r w:rsidRPr="001609ED">
      <w:rPr>
        <w:sz w:val="16"/>
        <w:szCs w:val="16"/>
        <w:lang w:val="en-US"/>
      </w:rPr>
      <w:t xml:space="preserve"> under Grant Agreement No. </w:t>
    </w:r>
    <w:r w:rsidRPr="00F863B1">
      <w:rPr>
        <w:sz w:val="16"/>
        <w:szCs w:val="16"/>
        <w:lang w:val="en-US"/>
      </w:rPr>
      <w:t xml:space="preserve">870635 </w:t>
    </w:r>
    <w:r w:rsidRPr="001609ED">
      <w:rPr>
        <w:sz w:val="16"/>
        <w:szCs w:val="16"/>
        <w:lang w:val="en-US"/>
      </w:rPr>
      <w:t xml:space="preserve">The opinions expressed and arguments employed herein do not necessarily reflect the official views of the European Commission. </w:t>
    </w:r>
  </w:p>
  <w:p w14:paraId="3B6D7297" w14:textId="77777777" w:rsidR="00D925A1" w:rsidRPr="001609ED" w:rsidRDefault="00D925A1" w:rsidP="00F14B1D">
    <w:pPr>
      <w:pStyle w:val="NormalWeb"/>
      <w:spacing w:before="0" w:beforeAutospacing="0" w:after="0" w:afterAutospacing="0"/>
      <w:rPr>
        <w:sz w:val="16"/>
        <w:szCs w:val="16"/>
        <w:lang w:val="en-US"/>
      </w:rPr>
    </w:pPr>
    <w:r w:rsidRPr="001609ED">
      <w:rPr>
        <w:sz w:val="16"/>
        <w:szCs w:val="16"/>
        <w:lang w:val="en-US"/>
      </w:rPr>
      <w:t xml:space="preserve">[The dissemination of this document reflects only the author’s view and the European Commission is not responsible for any use that may be made of the information it contains. </w:t>
    </w:r>
    <w:r w:rsidRPr="001609ED">
      <w:rPr>
        <w:color w:val="FF0000"/>
        <w:sz w:val="16"/>
        <w:szCs w:val="16"/>
        <w:lang w:val="en-US"/>
      </w:rPr>
      <w:t>This deliverable is subject to final acceptance by the European Commission</w:t>
    </w:r>
    <w:r w:rsidRPr="001609ED">
      <w:rPr>
        <w:sz w:val="16"/>
        <w:szCs w:val="16"/>
        <w:lang w:val="en-US"/>
      </w:rPr>
      <w:t>.</w:t>
    </w:r>
  </w:p>
  <w:p w14:paraId="70D1D123" w14:textId="77777777" w:rsidR="00D925A1" w:rsidRPr="00F863B1" w:rsidRDefault="00D925A1" w:rsidP="00F14B1D">
    <w:pPr>
      <w:pStyle w:val="NormalWeb"/>
      <w:spacing w:before="0" w:beforeAutospacing="0" w:after="0" w:afterAutospacing="0"/>
      <w:rPr>
        <w:sz w:val="16"/>
        <w:szCs w:val="16"/>
        <w:lang w:val="en-US"/>
      </w:rPr>
    </w:pPr>
    <w:r w:rsidRPr="001609ED">
      <w:rPr>
        <w:sz w:val="16"/>
        <w:szCs w:val="16"/>
        <w:lang w:val="en-US"/>
      </w:rPr>
      <w:t>This document and its content are the property of the</w:t>
    </w:r>
    <w:r w:rsidRPr="00F863B1">
      <w:rPr>
        <w:sz w:val="16"/>
        <w:szCs w:val="16"/>
        <w:lang w:val="en-US"/>
      </w:rPr>
      <w:t xml:space="preserve"> DE4A</w:t>
    </w:r>
    <w:r w:rsidRPr="001609ED">
      <w:rPr>
        <w:sz w:val="16"/>
        <w:szCs w:val="16"/>
        <w:lang w:val="en-US"/>
      </w:rPr>
      <w:t xml:space="preserve"> Consortium. The content of all or parts of this document can be used and distributed provided that the </w:t>
    </w:r>
    <w:r w:rsidRPr="00F863B1">
      <w:rPr>
        <w:sz w:val="16"/>
        <w:szCs w:val="16"/>
        <w:lang w:val="en-US"/>
      </w:rPr>
      <w:t>DE4A</w:t>
    </w:r>
    <w:r w:rsidRPr="001609ED">
      <w:rPr>
        <w:sz w:val="16"/>
        <w:szCs w:val="16"/>
        <w:lang w:val="en-US"/>
      </w:rPr>
      <w:t xml:space="preserve"> project and the document are properly referenced.</w:t>
    </w:r>
  </w:p>
  <w:p w14:paraId="3C51227A" w14:textId="77777777" w:rsidR="00D925A1" w:rsidRPr="00F863B1" w:rsidRDefault="00D925A1" w:rsidP="00F14B1D">
    <w:pPr>
      <w:pStyle w:val="NormalWeb"/>
      <w:spacing w:before="0" w:beforeAutospacing="0" w:after="0" w:afterAutospacing="0"/>
      <w:rPr>
        <w:sz w:val="16"/>
        <w:szCs w:val="16"/>
        <w:lang w:val="en-US"/>
      </w:rPr>
    </w:pPr>
    <w:r w:rsidRPr="001609ED">
      <w:rPr>
        <w:sz w:val="16"/>
        <w:szCs w:val="16"/>
        <w:lang w:val="en-US"/>
      </w:rPr>
      <w:t xml:space="preserve">Each </w:t>
    </w:r>
    <w:r w:rsidRPr="00F863B1">
      <w:rPr>
        <w:sz w:val="16"/>
        <w:szCs w:val="16"/>
        <w:lang w:val="en-US"/>
      </w:rPr>
      <w:t>DE4A</w:t>
    </w:r>
    <w:r w:rsidRPr="001609ED">
      <w:rPr>
        <w:sz w:val="16"/>
        <w:szCs w:val="16"/>
        <w:lang w:val="en-US"/>
      </w:rPr>
      <w:t xml:space="preserve"> Partner may use this document in conformity with the </w:t>
    </w:r>
    <w:r w:rsidRPr="00F863B1">
      <w:rPr>
        <w:sz w:val="16"/>
        <w:szCs w:val="16"/>
        <w:lang w:val="en-US"/>
      </w:rPr>
      <w:t>DE4A</w:t>
    </w:r>
    <w:r w:rsidRPr="001609ED">
      <w:rPr>
        <w:sz w:val="16"/>
        <w:szCs w:val="16"/>
        <w:lang w:val="en-US"/>
      </w:rPr>
      <w:t xml:space="preserve"> Consortium Grant Agreement provisions. </w:t>
    </w:r>
  </w:p>
  <w:p w14:paraId="0FA4786B" w14:textId="77777777" w:rsidR="00D925A1" w:rsidRPr="001609ED" w:rsidRDefault="00D925A1" w:rsidP="00F14B1D">
    <w:pPr>
      <w:pStyle w:val="NormalWeb"/>
      <w:spacing w:before="0" w:beforeAutospacing="0" w:after="0" w:afterAutospacing="0"/>
      <w:ind w:left="540"/>
      <w:rPr>
        <w:sz w:val="16"/>
        <w:szCs w:val="16"/>
        <w:lang w:val="en-US"/>
      </w:rPr>
    </w:pPr>
    <w:r w:rsidRPr="001609ED">
      <w:rPr>
        <w:sz w:val="16"/>
        <w:szCs w:val="16"/>
        <w:lang w:val="en-US"/>
      </w:rPr>
      <w:t xml:space="preserve">(*) Dissemination level: </w:t>
    </w:r>
    <w:r w:rsidRPr="00F863B1">
      <w:rPr>
        <w:sz w:val="16"/>
        <w:szCs w:val="16"/>
        <w:lang w:val="en-US"/>
      </w:rPr>
      <w:t>PU</w:t>
    </w:r>
    <w:r w:rsidRPr="001609ED">
      <w:rPr>
        <w:sz w:val="16"/>
        <w:szCs w:val="16"/>
        <w:lang w:val="en-US"/>
      </w:rPr>
      <w:t>: Public, fully open, e.g. web;</w:t>
    </w:r>
    <w:r w:rsidRPr="00F863B1">
      <w:rPr>
        <w:sz w:val="16"/>
        <w:szCs w:val="16"/>
        <w:lang w:val="en-US"/>
      </w:rPr>
      <w:t xml:space="preserve"> CO: </w:t>
    </w:r>
    <w:r w:rsidRPr="001609ED">
      <w:rPr>
        <w:sz w:val="16"/>
        <w:szCs w:val="16"/>
        <w:lang w:val="en-US"/>
      </w:rPr>
      <w:t>Confidential, restricted under conditions set out in Model Grant Agreement;</w:t>
    </w:r>
    <w:r w:rsidRPr="00F863B1">
      <w:rPr>
        <w:sz w:val="16"/>
        <w:szCs w:val="16"/>
        <w:lang w:val="en-US"/>
      </w:rPr>
      <w:t xml:space="preserve"> CI: </w:t>
    </w:r>
    <w:r w:rsidRPr="001609ED">
      <w:rPr>
        <w:sz w:val="16"/>
        <w:szCs w:val="16"/>
        <w:lang w:val="en-US"/>
      </w:rPr>
      <w:t xml:space="preserve">Classified, </w:t>
    </w:r>
    <w:r w:rsidRPr="00F863B1">
      <w:rPr>
        <w:sz w:val="16"/>
        <w:szCs w:val="16"/>
        <w:lang w:val="en-US"/>
      </w:rPr>
      <w:t xml:space="preserve">Int = </w:t>
    </w:r>
    <w:r w:rsidRPr="001609ED">
      <w:rPr>
        <w:sz w:val="16"/>
        <w:szCs w:val="16"/>
        <w:lang w:val="en-US"/>
      </w:rPr>
      <w:t>Internal Working Document, information as referred to in Commission Decision 2001/844/EC.</w:t>
    </w:r>
  </w:p>
  <w:p w14:paraId="62F02176" w14:textId="77777777" w:rsidR="00D925A1" w:rsidRPr="00F14B1D" w:rsidRDefault="00D925A1" w:rsidP="00F14B1D">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235C" w14:textId="77777777" w:rsidR="00A51A15" w:rsidRDefault="00A51A15">
      <w:r>
        <w:separator/>
      </w:r>
    </w:p>
  </w:footnote>
  <w:footnote w:type="continuationSeparator" w:id="0">
    <w:p w14:paraId="0438A2D2" w14:textId="77777777" w:rsidR="00A51A15" w:rsidRDefault="00A51A15">
      <w:r>
        <w:continuationSeparator/>
      </w:r>
    </w:p>
  </w:footnote>
  <w:footnote w:type="continuationNotice" w:id="1">
    <w:p w14:paraId="0749FAA3" w14:textId="77777777" w:rsidR="00A51A15" w:rsidRDefault="00A51A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B607" w14:textId="50EC6757" w:rsidR="00D925A1" w:rsidRDefault="00D925A1" w:rsidP="001B79D2">
    <w:pPr>
      <w:pStyle w:val="Encabezado"/>
      <w:pBdr>
        <w:bottom w:val="single" w:sz="6" w:space="1" w:color="auto"/>
      </w:pBdr>
    </w:pPr>
    <w:r w:rsidRPr="00F5422C">
      <w:rPr>
        <w:noProof/>
        <w:highlight w:val="yellow"/>
      </w:rPr>
      <w:drawing>
        <wp:anchor distT="0" distB="0" distL="114300" distR="114300" simplePos="0" relativeHeight="251659264" behindDoc="0" locked="0" layoutInCell="1" allowOverlap="1" wp14:anchorId="08C9FC71" wp14:editId="47E642FB">
          <wp:simplePos x="0" y="0"/>
          <wp:positionH relativeFrom="margin">
            <wp:posOffset>4678680</wp:posOffset>
          </wp:positionH>
          <wp:positionV relativeFrom="paragraph">
            <wp:posOffset>-205740</wp:posOffset>
          </wp:positionV>
          <wp:extent cx="1083945" cy="37020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extLst>
                      <a:ext uri="{28A0092B-C50C-407E-A947-70E740481C1C}">
                        <a14:useLocalDpi xmlns:a14="http://schemas.microsoft.com/office/drawing/2010/main" val="0"/>
                      </a:ext>
                    </a:extLst>
                  </a:blip>
                  <a:srcRect t="11880" b="7148"/>
                  <a:stretch/>
                </pic:blipFill>
                <pic:spPr bwMode="auto">
                  <a:xfrm>
                    <a:off x="0" y="0"/>
                    <a:ext cx="10839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D4.11 Moving</w:t>
    </w:r>
    <w:r w:rsidRPr="00713A7E">
      <w:rPr>
        <w:lang w:val="en-GB"/>
      </w:rPr>
      <w:t xml:space="preserve"> Abroad</w:t>
    </w:r>
    <w:r>
      <w:t xml:space="preserve"> -Initial Running Phase</w:t>
    </w:r>
  </w:p>
  <w:p w14:paraId="6930E57F" w14:textId="77777777" w:rsidR="00D925A1" w:rsidRDefault="00D925A1">
    <w:pPr>
      <w:tabs>
        <w:tab w:val="left" w:pos="228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925A1" w:rsidRPr="0078754C" w14:paraId="1CDDB72D" w14:textId="77777777">
      <w:tc>
        <w:tcPr>
          <w:tcW w:w="4643" w:type="dxa"/>
        </w:tcPr>
        <w:p w14:paraId="0E89958C" w14:textId="77777777" w:rsidR="00D925A1" w:rsidRDefault="00D925A1">
          <w:pPr>
            <w:tabs>
              <w:tab w:val="left" w:pos="2280"/>
            </w:tabs>
            <w:jc w:val="left"/>
            <w:rPr>
              <w:rFonts w:ascii="Century Gothic" w:hAnsi="Century Gothic"/>
              <w:color w:val="5C2A59"/>
              <w:sz w:val="28"/>
              <w:szCs w:val="28"/>
              <w:lang w:val="en-US"/>
            </w:rPr>
          </w:pPr>
        </w:p>
      </w:tc>
      <w:tc>
        <w:tcPr>
          <w:tcW w:w="4643" w:type="dxa"/>
        </w:tcPr>
        <w:p w14:paraId="4F3AC67E" w14:textId="38F24B47" w:rsidR="00D925A1" w:rsidRDefault="00D925A1">
          <w:pPr>
            <w:tabs>
              <w:tab w:val="left" w:pos="2280"/>
            </w:tabs>
            <w:jc w:val="left"/>
            <w:rPr>
              <w:rFonts w:ascii="Century Gothic" w:hAnsi="Century Gothic"/>
              <w:color w:val="5C2A59"/>
              <w:sz w:val="28"/>
              <w:szCs w:val="28"/>
              <w:lang w:val="en-US"/>
            </w:rPr>
          </w:pPr>
        </w:p>
      </w:tc>
    </w:tr>
  </w:tbl>
  <w:p w14:paraId="00C9064E" w14:textId="77777777" w:rsidR="00D925A1" w:rsidRPr="00F37BC4" w:rsidRDefault="00D925A1">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CA"/>
    <w:multiLevelType w:val="hybridMultilevel"/>
    <w:tmpl w:val="E2A0C278"/>
    <w:lvl w:ilvl="0" w:tplc="E634E58C">
      <w:start w:val="1"/>
      <w:numFmt w:val="bullet"/>
      <w:pStyle w:val="MoveusBullets"/>
      <w:lvlText w:val=""/>
      <w:lvlJc w:val="left"/>
      <w:pPr>
        <w:ind w:left="720" w:hanging="360"/>
      </w:pPr>
      <w:rPr>
        <w:rFonts w:ascii="Symbol" w:hAnsi="Symbol" w:hint="default"/>
      </w:rPr>
    </w:lvl>
    <w:lvl w:ilvl="1" w:tplc="BD00499A">
      <w:start w:val="1"/>
      <w:numFmt w:val="bullet"/>
      <w:lvlText w:val="o"/>
      <w:lvlJc w:val="left"/>
      <w:pPr>
        <w:ind w:left="1440" w:hanging="360"/>
      </w:pPr>
      <w:rPr>
        <w:rFonts w:ascii="Courier New" w:hAnsi="Courier New" w:cs="Courier New" w:hint="default"/>
      </w:rPr>
    </w:lvl>
    <w:lvl w:ilvl="2" w:tplc="2AA4217C">
      <w:start w:val="1"/>
      <w:numFmt w:val="bullet"/>
      <w:lvlText w:val=""/>
      <w:lvlJc w:val="left"/>
      <w:pPr>
        <w:ind w:left="2160" w:hanging="360"/>
      </w:pPr>
      <w:rPr>
        <w:rFonts w:ascii="Wingdings" w:hAnsi="Wingdings" w:hint="default"/>
      </w:rPr>
    </w:lvl>
    <w:lvl w:ilvl="3" w:tplc="FC2CC884">
      <w:start w:val="1"/>
      <w:numFmt w:val="bullet"/>
      <w:lvlText w:val=""/>
      <w:lvlJc w:val="left"/>
      <w:pPr>
        <w:ind w:left="2880" w:hanging="360"/>
      </w:pPr>
      <w:rPr>
        <w:rFonts w:ascii="Symbol" w:hAnsi="Symbol" w:hint="default"/>
      </w:rPr>
    </w:lvl>
    <w:lvl w:ilvl="4" w:tplc="20DC1396">
      <w:start w:val="1"/>
      <w:numFmt w:val="bullet"/>
      <w:lvlText w:val="o"/>
      <w:lvlJc w:val="left"/>
      <w:pPr>
        <w:ind w:left="3600" w:hanging="360"/>
      </w:pPr>
      <w:rPr>
        <w:rFonts w:ascii="Courier New" w:hAnsi="Courier New" w:cs="Courier New" w:hint="default"/>
      </w:rPr>
    </w:lvl>
    <w:lvl w:ilvl="5" w:tplc="C7BC183A">
      <w:start w:val="1"/>
      <w:numFmt w:val="bullet"/>
      <w:lvlText w:val=""/>
      <w:lvlJc w:val="left"/>
      <w:pPr>
        <w:ind w:left="4320" w:hanging="360"/>
      </w:pPr>
      <w:rPr>
        <w:rFonts w:ascii="Wingdings" w:hAnsi="Wingdings" w:hint="default"/>
      </w:rPr>
    </w:lvl>
    <w:lvl w:ilvl="6" w:tplc="E268697A">
      <w:start w:val="1"/>
      <w:numFmt w:val="bullet"/>
      <w:lvlText w:val=""/>
      <w:lvlJc w:val="left"/>
      <w:pPr>
        <w:ind w:left="5040" w:hanging="360"/>
      </w:pPr>
      <w:rPr>
        <w:rFonts w:ascii="Symbol" w:hAnsi="Symbol" w:hint="default"/>
      </w:rPr>
    </w:lvl>
    <w:lvl w:ilvl="7" w:tplc="DBF26CE0">
      <w:start w:val="1"/>
      <w:numFmt w:val="bullet"/>
      <w:lvlText w:val="o"/>
      <w:lvlJc w:val="left"/>
      <w:pPr>
        <w:ind w:left="5760" w:hanging="360"/>
      </w:pPr>
      <w:rPr>
        <w:rFonts w:ascii="Courier New" w:hAnsi="Courier New" w:cs="Courier New" w:hint="default"/>
      </w:rPr>
    </w:lvl>
    <w:lvl w:ilvl="8" w:tplc="66763360">
      <w:start w:val="1"/>
      <w:numFmt w:val="bullet"/>
      <w:lvlText w:val=""/>
      <w:lvlJc w:val="left"/>
      <w:pPr>
        <w:ind w:left="6480" w:hanging="360"/>
      </w:pPr>
      <w:rPr>
        <w:rFonts w:ascii="Wingdings" w:hAnsi="Wingdings" w:hint="default"/>
      </w:rPr>
    </w:lvl>
  </w:abstractNum>
  <w:abstractNum w:abstractNumId="1" w15:restartNumberingAfterBreak="0">
    <w:nsid w:val="05973178"/>
    <w:multiLevelType w:val="hybridMultilevel"/>
    <w:tmpl w:val="4B044288"/>
    <w:lvl w:ilvl="0" w:tplc="6ADC03F6">
      <w:start w:val="1"/>
      <w:numFmt w:val="bullet"/>
      <w:lvlText w:val=""/>
      <w:lvlJc w:val="left"/>
      <w:pPr>
        <w:ind w:left="360" w:hanging="360"/>
      </w:pPr>
      <w:rPr>
        <w:rFonts w:ascii="Wingdings 3" w:hAnsi="Wingdings 3"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06C22"/>
    <w:multiLevelType w:val="hybridMultilevel"/>
    <w:tmpl w:val="637E6C02"/>
    <w:lvl w:ilvl="0" w:tplc="EBF49964">
      <w:start w:val="1"/>
      <w:numFmt w:val="bullet"/>
      <w:pStyle w:val="TableBullet1"/>
      <w:lvlText w:val=""/>
      <w:lvlJc w:val="left"/>
      <w:pPr>
        <w:ind w:left="720" w:hanging="360"/>
      </w:pPr>
      <w:rPr>
        <w:rFonts w:ascii="Wingdings" w:hAnsi="Wingdings" w:cs="Times New Roman" w:hint="default"/>
        <w:color w:val="auto"/>
      </w:rPr>
    </w:lvl>
    <w:lvl w:ilvl="1" w:tplc="03D43FD2">
      <w:start w:val="1"/>
      <w:numFmt w:val="bullet"/>
      <w:lvlText w:val="o"/>
      <w:lvlJc w:val="left"/>
      <w:pPr>
        <w:ind w:left="1440" w:hanging="360"/>
      </w:pPr>
      <w:rPr>
        <w:rFonts w:ascii="Courier New" w:hAnsi="Courier New" w:cs="Courier New" w:hint="default"/>
      </w:rPr>
    </w:lvl>
    <w:lvl w:ilvl="2" w:tplc="C466EE0C">
      <w:start w:val="1"/>
      <w:numFmt w:val="bullet"/>
      <w:lvlText w:val=""/>
      <w:lvlJc w:val="left"/>
      <w:pPr>
        <w:ind w:left="2160" w:hanging="360"/>
      </w:pPr>
      <w:rPr>
        <w:rFonts w:ascii="Wingdings" w:hAnsi="Wingdings" w:hint="default"/>
      </w:rPr>
    </w:lvl>
    <w:lvl w:ilvl="3" w:tplc="06BA7274">
      <w:start w:val="1"/>
      <w:numFmt w:val="bullet"/>
      <w:lvlText w:val=""/>
      <w:lvlJc w:val="left"/>
      <w:pPr>
        <w:ind w:left="2880" w:hanging="360"/>
      </w:pPr>
      <w:rPr>
        <w:rFonts w:ascii="Symbol" w:hAnsi="Symbol" w:hint="default"/>
      </w:rPr>
    </w:lvl>
    <w:lvl w:ilvl="4" w:tplc="2D42B6FC">
      <w:start w:val="1"/>
      <w:numFmt w:val="bullet"/>
      <w:lvlText w:val="o"/>
      <w:lvlJc w:val="left"/>
      <w:pPr>
        <w:ind w:left="3600" w:hanging="360"/>
      </w:pPr>
      <w:rPr>
        <w:rFonts w:ascii="Courier New" w:hAnsi="Courier New" w:cs="Courier New" w:hint="default"/>
      </w:rPr>
    </w:lvl>
    <w:lvl w:ilvl="5" w:tplc="5B288FCC">
      <w:start w:val="1"/>
      <w:numFmt w:val="bullet"/>
      <w:lvlText w:val=""/>
      <w:lvlJc w:val="left"/>
      <w:pPr>
        <w:ind w:left="4320" w:hanging="360"/>
      </w:pPr>
      <w:rPr>
        <w:rFonts w:ascii="Wingdings" w:hAnsi="Wingdings" w:hint="default"/>
      </w:rPr>
    </w:lvl>
    <w:lvl w:ilvl="6" w:tplc="2A5EABB4">
      <w:start w:val="1"/>
      <w:numFmt w:val="bullet"/>
      <w:lvlText w:val=""/>
      <w:lvlJc w:val="left"/>
      <w:pPr>
        <w:ind w:left="5040" w:hanging="360"/>
      </w:pPr>
      <w:rPr>
        <w:rFonts w:ascii="Symbol" w:hAnsi="Symbol" w:hint="default"/>
      </w:rPr>
    </w:lvl>
    <w:lvl w:ilvl="7" w:tplc="A3F0D2A0">
      <w:start w:val="1"/>
      <w:numFmt w:val="bullet"/>
      <w:lvlText w:val="o"/>
      <w:lvlJc w:val="left"/>
      <w:pPr>
        <w:ind w:left="5760" w:hanging="360"/>
      </w:pPr>
      <w:rPr>
        <w:rFonts w:ascii="Courier New" w:hAnsi="Courier New" w:cs="Courier New" w:hint="default"/>
      </w:rPr>
    </w:lvl>
    <w:lvl w:ilvl="8" w:tplc="DD9091B6">
      <w:start w:val="1"/>
      <w:numFmt w:val="bullet"/>
      <w:lvlText w:val=""/>
      <w:lvlJc w:val="left"/>
      <w:pPr>
        <w:ind w:left="6480" w:hanging="360"/>
      </w:pPr>
      <w:rPr>
        <w:rFonts w:ascii="Wingdings" w:hAnsi="Wingdings" w:hint="default"/>
      </w:rPr>
    </w:lvl>
  </w:abstractNum>
  <w:abstractNum w:abstractNumId="3" w15:restartNumberingAfterBreak="0">
    <w:nsid w:val="06495549"/>
    <w:multiLevelType w:val="hybridMultilevel"/>
    <w:tmpl w:val="299A717C"/>
    <w:lvl w:ilvl="0" w:tplc="0F323B3C">
      <w:start w:val="1"/>
      <w:numFmt w:val="bullet"/>
      <w:pStyle w:val="auf1"/>
      <w:lvlText w:val="-"/>
      <w:lvlJc w:val="left"/>
      <w:pPr>
        <w:tabs>
          <w:tab w:val="num" w:pos="360"/>
        </w:tabs>
        <w:ind w:left="360" w:hanging="360"/>
      </w:pPr>
      <w:rPr>
        <w:sz w:val="16"/>
      </w:rPr>
    </w:lvl>
    <w:lvl w:ilvl="1" w:tplc="FD148CD8">
      <w:start w:val="1"/>
      <w:numFmt w:val="bullet"/>
      <w:pStyle w:val="auf1-1"/>
      <w:lvlText w:val="o"/>
      <w:lvlJc w:val="left"/>
      <w:pPr>
        <w:tabs>
          <w:tab w:val="num" w:pos="1080"/>
        </w:tabs>
        <w:ind w:left="1080" w:hanging="360"/>
      </w:pPr>
      <w:rPr>
        <w:rFonts w:ascii="Courier New" w:hAnsi="Courier New" w:hint="default"/>
      </w:rPr>
    </w:lvl>
    <w:lvl w:ilvl="2" w:tplc="C414EA9C">
      <w:start w:val="1"/>
      <w:numFmt w:val="bullet"/>
      <w:lvlText w:val=""/>
      <w:lvlJc w:val="left"/>
      <w:pPr>
        <w:tabs>
          <w:tab w:val="num" w:pos="1800"/>
        </w:tabs>
        <w:ind w:left="1800" w:hanging="360"/>
      </w:pPr>
      <w:rPr>
        <w:rFonts w:ascii="Wingdings" w:hAnsi="Wingdings" w:hint="default"/>
      </w:rPr>
    </w:lvl>
    <w:lvl w:ilvl="3" w:tplc="FBD83FBE">
      <w:start w:val="1"/>
      <w:numFmt w:val="bullet"/>
      <w:lvlText w:val=""/>
      <w:lvlJc w:val="left"/>
      <w:pPr>
        <w:tabs>
          <w:tab w:val="num" w:pos="2520"/>
        </w:tabs>
        <w:ind w:left="2520" w:hanging="360"/>
      </w:pPr>
      <w:rPr>
        <w:rFonts w:ascii="Symbol" w:hAnsi="Symbol" w:hint="default"/>
      </w:rPr>
    </w:lvl>
    <w:lvl w:ilvl="4" w:tplc="DCC864B8">
      <w:start w:val="1"/>
      <w:numFmt w:val="bullet"/>
      <w:lvlText w:val="o"/>
      <w:lvlJc w:val="left"/>
      <w:pPr>
        <w:tabs>
          <w:tab w:val="num" w:pos="3240"/>
        </w:tabs>
        <w:ind w:left="3240" w:hanging="360"/>
      </w:pPr>
      <w:rPr>
        <w:rFonts w:ascii="Courier New" w:hAnsi="Courier New" w:hint="default"/>
      </w:rPr>
    </w:lvl>
    <w:lvl w:ilvl="5" w:tplc="5D367A10">
      <w:start w:val="1"/>
      <w:numFmt w:val="bullet"/>
      <w:lvlText w:val=""/>
      <w:lvlJc w:val="left"/>
      <w:pPr>
        <w:tabs>
          <w:tab w:val="num" w:pos="3960"/>
        </w:tabs>
        <w:ind w:left="3960" w:hanging="360"/>
      </w:pPr>
      <w:rPr>
        <w:rFonts w:ascii="Wingdings" w:hAnsi="Wingdings" w:hint="default"/>
      </w:rPr>
    </w:lvl>
    <w:lvl w:ilvl="6" w:tplc="54C0D974">
      <w:start w:val="1"/>
      <w:numFmt w:val="bullet"/>
      <w:lvlText w:val=""/>
      <w:lvlJc w:val="left"/>
      <w:pPr>
        <w:tabs>
          <w:tab w:val="num" w:pos="4680"/>
        </w:tabs>
        <w:ind w:left="4680" w:hanging="360"/>
      </w:pPr>
      <w:rPr>
        <w:rFonts w:ascii="Symbol" w:hAnsi="Symbol" w:hint="default"/>
      </w:rPr>
    </w:lvl>
    <w:lvl w:ilvl="7" w:tplc="BF62CB18">
      <w:start w:val="1"/>
      <w:numFmt w:val="bullet"/>
      <w:lvlText w:val="o"/>
      <w:lvlJc w:val="left"/>
      <w:pPr>
        <w:tabs>
          <w:tab w:val="num" w:pos="5400"/>
        </w:tabs>
        <w:ind w:left="5400" w:hanging="360"/>
      </w:pPr>
      <w:rPr>
        <w:rFonts w:ascii="Courier New" w:hAnsi="Courier New" w:hint="default"/>
      </w:rPr>
    </w:lvl>
    <w:lvl w:ilvl="8" w:tplc="DF88E08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B0585"/>
    <w:multiLevelType w:val="hybridMultilevel"/>
    <w:tmpl w:val="BEF8BE72"/>
    <w:styleLink w:val="ARILISTA"/>
    <w:lvl w:ilvl="0" w:tplc="B71058EA">
      <w:start w:val="1"/>
      <w:numFmt w:val="bullet"/>
      <w:pStyle w:val="Bullet1"/>
      <w:lvlText w:val=""/>
      <w:lvlJc w:val="left"/>
      <w:pPr>
        <w:tabs>
          <w:tab w:val="num" w:pos="227"/>
        </w:tabs>
        <w:ind w:left="227" w:hanging="227"/>
      </w:pPr>
      <w:rPr>
        <w:rFonts w:ascii="Wingdings 3" w:hAnsi="Wingdings 3" w:hint="default"/>
        <w:b w:val="0"/>
        <w:i w:val="0"/>
        <w:color w:val="000000"/>
        <w:sz w:val="20"/>
      </w:rPr>
    </w:lvl>
    <w:lvl w:ilvl="1" w:tplc="96A272AA">
      <w:start w:val="1"/>
      <w:numFmt w:val="bullet"/>
      <w:lvlText w:val="­"/>
      <w:lvlJc w:val="left"/>
      <w:pPr>
        <w:tabs>
          <w:tab w:val="num" w:pos="454"/>
        </w:tabs>
        <w:ind w:left="454" w:hanging="227"/>
      </w:pPr>
      <w:rPr>
        <w:rFonts w:ascii="Times New Roman" w:hAnsi="Times New Roman" w:cs="Times New Roman" w:hint="default"/>
        <w:color w:val="000000"/>
      </w:rPr>
    </w:lvl>
    <w:lvl w:ilvl="2" w:tplc="5AA25D52">
      <w:start w:val="1"/>
      <w:numFmt w:val="bullet"/>
      <w:lvlText w:val=""/>
      <w:lvlJc w:val="left"/>
      <w:pPr>
        <w:tabs>
          <w:tab w:val="num" w:pos="680"/>
        </w:tabs>
        <w:ind w:left="680" w:hanging="226"/>
      </w:pPr>
      <w:rPr>
        <w:rFonts w:ascii="Symbol" w:hAnsi="Symbol" w:hint="default"/>
        <w:color w:val="000000"/>
      </w:rPr>
    </w:lvl>
    <w:lvl w:ilvl="3" w:tplc="AFE2FE8E">
      <w:start w:val="1"/>
      <w:numFmt w:val="bullet"/>
      <w:lvlText w:val=""/>
      <w:lvlJc w:val="left"/>
      <w:pPr>
        <w:tabs>
          <w:tab w:val="num" w:pos="907"/>
        </w:tabs>
        <w:ind w:left="907" w:hanging="227"/>
      </w:pPr>
      <w:rPr>
        <w:rFonts w:ascii="Wingdings" w:hAnsi="Wingdings" w:hint="default"/>
        <w:color w:val="000000"/>
      </w:rPr>
    </w:lvl>
    <w:lvl w:ilvl="4" w:tplc="3E8CF9BA">
      <w:start w:val="1"/>
      <w:numFmt w:val="bullet"/>
      <w:lvlText w:val=""/>
      <w:lvlJc w:val="left"/>
      <w:pPr>
        <w:tabs>
          <w:tab w:val="num" w:pos="1134"/>
        </w:tabs>
        <w:ind w:left="1134" w:hanging="227"/>
      </w:pPr>
      <w:rPr>
        <w:rFonts w:ascii="Wingdings" w:hAnsi="Wingdings" w:hint="default"/>
        <w:color w:val="000000"/>
      </w:rPr>
    </w:lvl>
    <w:lvl w:ilvl="5" w:tplc="061821AE">
      <w:start w:val="1"/>
      <w:numFmt w:val="bullet"/>
      <w:lvlText w:val=""/>
      <w:lvlJc w:val="left"/>
      <w:pPr>
        <w:ind w:left="4680" w:hanging="360"/>
      </w:pPr>
      <w:rPr>
        <w:rFonts w:ascii="Wingdings" w:hAnsi="Wingdings" w:hint="default"/>
      </w:rPr>
    </w:lvl>
    <w:lvl w:ilvl="6" w:tplc="50B0D6A2">
      <w:start w:val="1"/>
      <w:numFmt w:val="bullet"/>
      <w:lvlText w:val=""/>
      <w:lvlJc w:val="left"/>
      <w:pPr>
        <w:ind w:left="5400" w:hanging="360"/>
      </w:pPr>
      <w:rPr>
        <w:rFonts w:ascii="Symbol" w:hAnsi="Symbol" w:hint="default"/>
      </w:rPr>
    </w:lvl>
    <w:lvl w:ilvl="7" w:tplc="B6AC685C">
      <w:start w:val="1"/>
      <w:numFmt w:val="bullet"/>
      <w:lvlText w:val="o"/>
      <w:lvlJc w:val="left"/>
      <w:pPr>
        <w:ind w:left="6120" w:hanging="360"/>
      </w:pPr>
      <w:rPr>
        <w:rFonts w:ascii="Courier New" w:hAnsi="Courier New" w:cs="Courier New" w:hint="default"/>
      </w:rPr>
    </w:lvl>
    <w:lvl w:ilvl="8" w:tplc="1460E4B2">
      <w:start w:val="1"/>
      <w:numFmt w:val="bullet"/>
      <w:lvlText w:val=""/>
      <w:lvlJc w:val="left"/>
      <w:pPr>
        <w:ind w:left="6840" w:hanging="360"/>
      </w:pPr>
      <w:rPr>
        <w:rFonts w:ascii="Wingdings" w:hAnsi="Wingdings" w:hint="default"/>
      </w:rPr>
    </w:lvl>
  </w:abstractNum>
  <w:abstractNum w:abstractNumId="5" w15:restartNumberingAfterBreak="0">
    <w:nsid w:val="1C994A6D"/>
    <w:multiLevelType w:val="hybridMultilevel"/>
    <w:tmpl w:val="E5F800D4"/>
    <w:lvl w:ilvl="0" w:tplc="FFE6A796">
      <w:start w:val="1"/>
      <w:numFmt w:val="bullet"/>
      <w:pStyle w:val="Bullet3"/>
      <w:lvlText w:val=""/>
      <w:lvlJc w:val="left"/>
      <w:pPr>
        <w:ind w:left="1174" w:hanging="360"/>
      </w:pPr>
      <w:rPr>
        <w:rFonts w:ascii="Wingdings" w:hAnsi="Wingdings" w:hint="default"/>
        <w:color w:val="000000"/>
      </w:rPr>
    </w:lvl>
    <w:lvl w:ilvl="1" w:tplc="9CA869B2">
      <w:start w:val="1"/>
      <w:numFmt w:val="bullet"/>
      <w:lvlText w:val="o"/>
      <w:lvlJc w:val="left"/>
      <w:pPr>
        <w:ind w:left="1894" w:hanging="360"/>
      </w:pPr>
      <w:rPr>
        <w:rFonts w:ascii="Courier New" w:hAnsi="Courier New" w:cs="Courier New" w:hint="default"/>
      </w:rPr>
    </w:lvl>
    <w:lvl w:ilvl="2" w:tplc="40461846">
      <w:start w:val="1"/>
      <w:numFmt w:val="bullet"/>
      <w:lvlText w:val=""/>
      <w:lvlJc w:val="left"/>
      <w:pPr>
        <w:ind w:left="2614" w:hanging="360"/>
      </w:pPr>
      <w:rPr>
        <w:rFonts w:ascii="Wingdings" w:hAnsi="Wingdings" w:hint="default"/>
      </w:rPr>
    </w:lvl>
    <w:lvl w:ilvl="3" w:tplc="9E546B52">
      <w:start w:val="1"/>
      <w:numFmt w:val="bullet"/>
      <w:lvlText w:val=""/>
      <w:lvlJc w:val="left"/>
      <w:pPr>
        <w:ind w:left="3334" w:hanging="360"/>
      </w:pPr>
      <w:rPr>
        <w:rFonts w:ascii="Symbol" w:hAnsi="Symbol" w:hint="default"/>
      </w:rPr>
    </w:lvl>
    <w:lvl w:ilvl="4" w:tplc="91F4EBCE">
      <w:start w:val="1"/>
      <w:numFmt w:val="bullet"/>
      <w:lvlText w:val="o"/>
      <w:lvlJc w:val="left"/>
      <w:pPr>
        <w:ind w:left="4054" w:hanging="360"/>
      </w:pPr>
      <w:rPr>
        <w:rFonts w:ascii="Courier New" w:hAnsi="Courier New" w:cs="Courier New" w:hint="default"/>
      </w:rPr>
    </w:lvl>
    <w:lvl w:ilvl="5" w:tplc="D82A63C6">
      <w:start w:val="1"/>
      <w:numFmt w:val="bullet"/>
      <w:lvlText w:val=""/>
      <w:lvlJc w:val="left"/>
      <w:pPr>
        <w:ind w:left="4774" w:hanging="360"/>
      </w:pPr>
      <w:rPr>
        <w:rFonts w:ascii="Wingdings" w:hAnsi="Wingdings" w:hint="default"/>
      </w:rPr>
    </w:lvl>
    <w:lvl w:ilvl="6" w:tplc="0CD81070">
      <w:start w:val="1"/>
      <w:numFmt w:val="bullet"/>
      <w:lvlText w:val=""/>
      <w:lvlJc w:val="left"/>
      <w:pPr>
        <w:ind w:left="5494" w:hanging="360"/>
      </w:pPr>
      <w:rPr>
        <w:rFonts w:ascii="Symbol" w:hAnsi="Symbol" w:hint="default"/>
      </w:rPr>
    </w:lvl>
    <w:lvl w:ilvl="7" w:tplc="E940E9D8">
      <w:start w:val="1"/>
      <w:numFmt w:val="bullet"/>
      <w:lvlText w:val="o"/>
      <w:lvlJc w:val="left"/>
      <w:pPr>
        <w:ind w:left="6214" w:hanging="360"/>
      </w:pPr>
      <w:rPr>
        <w:rFonts w:ascii="Courier New" w:hAnsi="Courier New" w:cs="Courier New" w:hint="default"/>
      </w:rPr>
    </w:lvl>
    <w:lvl w:ilvl="8" w:tplc="84A42D04">
      <w:start w:val="1"/>
      <w:numFmt w:val="bullet"/>
      <w:lvlText w:val=""/>
      <w:lvlJc w:val="left"/>
      <w:pPr>
        <w:ind w:left="6934" w:hanging="360"/>
      </w:pPr>
      <w:rPr>
        <w:rFonts w:ascii="Wingdings" w:hAnsi="Wingdings" w:hint="default"/>
      </w:rPr>
    </w:lvl>
  </w:abstractNum>
  <w:abstractNum w:abstractNumId="6" w15:restartNumberingAfterBreak="0">
    <w:nsid w:val="1E920852"/>
    <w:multiLevelType w:val="hybridMultilevel"/>
    <w:tmpl w:val="E3E44196"/>
    <w:lvl w:ilvl="0" w:tplc="6ADC03F6">
      <w:start w:val="1"/>
      <w:numFmt w:val="bullet"/>
      <w:lvlText w:val=""/>
      <w:lvlJc w:val="left"/>
      <w:pPr>
        <w:ind w:left="360" w:hanging="360"/>
      </w:pPr>
      <w:rPr>
        <w:rFonts w:ascii="Wingdings 3" w:hAnsi="Wingdings 3" w:hint="default"/>
        <w:b w:val="0"/>
        <w:i w:val="0"/>
        <w:color w:val="000000"/>
        <w:sz w:val="20"/>
      </w:rPr>
    </w:lvl>
    <w:lvl w:ilvl="1" w:tplc="35AECEBC">
      <w:start w:val="1"/>
      <w:numFmt w:val="bullet"/>
      <w:lvlText w:val="­"/>
      <w:lvlJc w:val="left"/>
      <w:pPr>
        <w:tabs>
          <w:tab w:val="num" w:pos="454"/>
        </w:tabs>
        <w:ind w:left="454" w:hanging="227"/>
      </w:pPr>
      <w:rPr>
        <w:rFonts w:ascii="Times New Roman" w:hAnsi="Times New Roman" w:cs="Times New Roman" w:hint="default"/>
        <w:color w:val="0066A1"/>
      </w:rPr>
    </w:lvl>
    <w:lvl w:ilvl="2" w:tplc="86ACFB20">
      <w:start w:val="1"/>
      <w:numFmt w:val="bullet"/>
      <w:lvlText w:val=""/>
      <w:lvlJc w:val="left"/>
      <w:pPr>
        <w:tabs>
          <w:tab w:val="num" w:pos="680"/>
        </w:tabs>
        <w:ind w:left="680" w:hanging="226"/>
      </w:pPr>
      <w:rPr>
        <w:rFonts w:ascii="Symbol" w:hAnsi="Symbol" w:hint="default"/>
        <w:color w:val="0066A1"/>
      </w:rPr>
    </w:lvl>
    <w:lvl w:ilvl="3" w:tplc="8B2A76B4">
      <w:start w:val="1"/>
      <w:numFmt w:val="bullet"/>
      <w:lvlText w:val=""/>
      <w:lvlJc w:val="left"/>
      <w:pPr>
        <w:tabs>
          <w:tab w:val="num" w:pos="907"/>
        </w:tabs>
        <w:ind w:left="907" w:hanging="227"/>
      </w:pPr>
      <w:rPr>
        <w:rFonts w:ascii="Wingdings" w:hAnsi="Wingdings" w:hint="default"/>
        <w:color w:val="0066A1"/>
      </w:rPr>
    </w:lvl>
    <w:lvl w:ilvl="4" w:tplc="437C707C">
      <w:start w:val="1"/>
      <w:numFmt w:val="bullet"/>
      <w:lvlText w:val=""/>
      <w:lvlJc w:val="left"/>
      <w:pPr>
        <w:tabs>
          <w:tab w:val="num" w:pos="1134"/>
        </w:tabs>
        <w:ind w:left="1134" w:hanging="227"/>
      </w:pPr>
      <w:rPr>
        <w:rFonts w:ascii="Wingdings" w:hAnsi="Wingdings" w:hint="default"/>
        <w:color w:val="0066A1"/>
      </w:rPr>
    </w:lvl>
    <w:lvl w:ilvl="5" w:tplc="D138CA4E">
      <w:start w:val="1"/>
      <w:numFmt w:val="bullet"/>
      <w:lvlText w:val=""/>
      <w:lvlJc w:val="left"/>
      <w:pPr>
        <w:ind w:left="4680" w:hanging="360"/>
      </w:pPr>
      <w:rPr>
        <w:rFonts w:ascii="Wingdings" w:hAnsi="Wingdings" w:hint="default"/>
      </w:rPr>
    </w:lvl>
    <w:lvl w:ilvl="6" w:tplc="A3FC7C40">
      <w:start w:val="1"/>
      <w:numFmt w:val="bullet"/>
      <w:lvlText w:val=""/>
      <w:lvlJc w:val="left"/>
      <w:pPr>
        <w:ind w:left="5400" w:hanging="360"/>
      </w:pPr>
      <w:rPr>
        <w:rFonts w:ascii="Symbol" w:hAnsi="Symbol" w:hint="default"/>
      </w:rPr>
    </w:lvl>
    <w:lvl w:ilvl="7" w:tplc="1890CDE8">
      <w:start w:val="1"/>
      <w:numFmt w:val="bullet"/>
      <w:lvlText w:val="o"/>
      <w:lvlJc w:val="left"/>
      <w:pPr>
        <w:ind w:left="6120" w:hanging="360"/>
      </w:pPr>
      <w:rPr>
        <w:rFonts w:ascii="Courier New" w:hAnsi="Courier New" w:cs="Courier New" w:hint="default"/>
      </w:rPr>
    </w:lvl>
    <w:lvl w:ilvl="8" w:tplc="FA82E58C">
      <w:start w:val="1"/>
      <w:numFmt w:val="bullet"/>
      <w:lvlText w:val=""/>
      <w:lvlJc w:val="left"/>
      <w:pPr>
        <w:ind w:left="6840" w:hanging="360"/>
      </w:pPr>
      <w:rPr>
        <w:rFonts w:ascii="Wingdings" w:hAnsi="Wingdings" w:hint="default"/>
      </w:rPr>
    </w:lvl>
  </w:abstractNum>
  <w:abstractNum w:abstractNumId="7" w15:restartNumberingAfterBreak="0">
    <w:nsid w:val="213119DB"/>
    <w:multiLevelType w:val="multilevel"/>
    <w:tmpl w:val="53D6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943BB"/>
    <w:multiLevelType w:val="multilevel"/>
    <w:tmpl w:val="52B4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40A8B"/>
    <w:multiLevelType w:val="hybridMultilevel"/>
    <w:tmpl w:val="65E09EAA"/>
    <w:lvl w:ilvl="0" w:tplc="7198448E">
      <w:start w:val="1"/>
      <w:numFmt w:val="decimal"/>
      <w:pStyle w:val="Questions"/>
      <w:lvlText w:val="%1."/>
      <w:lvlJc w:val="left"/>
      <w:pPr>
        <w:ind w:left="720" w:hanging="360"/>
      </w:pPr>
      <w:rPr>
        <w:rFonts w:ascii="Times New Roman" w:hAnsi="Times New Roman" w:hint="default"/>
        <w:b/>
        <w:i w:val="0"/>
        <w:color w:val="0066A1"/>
        <w:sz w:val="22"/>
      </w:rPr>
    </w:lvl>
    <w:lvl w:ilvl="1" w:tplc="64C4112C">
      <w:start w:val="1"/>
      <w:numFmt w:val="lowerLetter"/>
      <w:lvlText w:val="%2."/>
      <w:lvlJc w:val="left"/>
      <w:pPr>
        <w:ind w:left="1440" w:hanging="360"/>
      </w:pPr>
    </w:lvl>
    <w:lvl w:ilvl="2" w:tplc="40CAEE8C">
      <w:start w:val="1"/>
      <w:numFmt w:val="lowerRoman"/>
      <w:lvlText w:val="%3."/>
      <w:lvlJc w:val="right"/>
      <w:pPr>
        <w:ind w:left="2160" w:hanging="180"/>
      </w:pPr>
    </w:lvl>
    <w:lvl w:ilvl="3" w:tplc="244E38CA">
      <w:start w:val="1"/>
      <w:numFmt w:val="decimal"/>
      <w:lvlText w:val="%4."/>
      <w:lvlJc w:val="left"/>
      <w:pPr>
        <w:ind w:left="2880" w:hanging="360"/>
      </w:pPr>
    </w:lvl>
    <w:lvl w:ilvl="4" w:tplc="00E0D4C0">
      <w:start w:val="1"/>
      <w:numFmt w:val="lowerLetter"/>
      <w:lvlText w:val="%5."/>
      <w:lvlJc w:val="left"/>
      <w:pPr>
        <w:ind w:left="3600" w:hanging="360"/>
      </w:pPr>
    </w:lvl>
    <w:lvl w:ilvl="5" w:tplc="7EEC964E">
      <w:start w:val="1"/>
      <w:numFmt w:val="lowerRoman"/>
      <w:lvlText w:val="%6."/>
      <w:lvlJc w:val="right"/>
      <w:pPr>
        <w:ind w:left="4320" w:hanging="180"/>
      </w:pPr>
    </w:lvl>
    <w:lvl w:ilvl="6" w:tplc="B978E310">
      <w:start w:val="1"/>
      <w:numFmt w:val="decimal"/>
      <w:lvlText w:val="%7."/>
      <w:lvlJc w:val="left"/>
      <w:pPr>
        <w:ind w:left="5040" w:hanging="360"/>
      </w:pPr>
    </w:lvl>
    <w:lvl w:ilvl="7" w:tplc="791A629A">
      <w:start w:val="1"/>
      <w:numFmt w:val="lowerLetter"/>
      <w:lvlText w:val="%8."/>
      <w:lvlJc w:val="left"/>
      <w:pPr>
        <w:ind w:left="5760" w:hanging="360"/>
      </w:pPr>
    </w:lvl>
    <w:lvl w:ilvl="8" w:tplc="1D78EFCC">
      <w:start w:val="1"/>
      <w:numFmt w:val="lowerRoman"/>
      <w:lvlText w:val="%9."/>
      <w:lvlJc w:val="right"/>
      <w:pPr>
        <w:ind w:left="6480" w:hanging="180"/>
      </w:pPr>
    </w:lvl>
  </w:abstractNum>
  <w:abstractNum w:abstractNumId="10" w15:restartNumberingAfterBreak="0">
    <w:nsid w:val="283529AA"/>
    <w:multiLevelType w:val="hybridMultilevel"/>
    <w:tmpl w:val="BEF8BE72"/>
    <w:numStyleLink w:val="ARILISTA"/>
  </w:abstractNum>
  <w:abstractNum w:abstractNumId="11" w15:restartNumberingAfterBreak="0">
    <w:nsid w:val="2A331EDA"/>
    <w:multiLevelType w:val="multilevel"/>
    <w:tmpl w:val="95B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E4BAF"/>
    <w:multiLevelType w:val="hybridMultilevel"/>
    <w:tmpl w:val="7A129AA0"/>
    <w:lvl w:ilvl="0" w:tplc="6ADC03F6">
      <w:start w:val="1"/>
      <w:numFmt w:val="bullet"/>
      <w:lvlText w:val=""/>
      <w:lvlJc w:val="left"/>
      <w:pPr>
        <w:ind w:left="360" w:hanging="360"/>
      </w:pPr>
      <w:rPr>
        <w:rFonts w:ascii="Wingdings 3" w:hAnsi="Wingdings 3"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72B90"/>
    <w:multiLevelType w:val="hybridMultilevel"/>
    <w:tmpl w:val="DB6EC948"/>
    <w:lvl w:ilvl="0" w:tplc="6ADC03F6">
      <w:start w:val="1"/>
      <w:numFmt w:val="bullet"/>
      <w:lvlText w:val=""/>
      <w:lvlJc w:val="left"/>
      <w:pPr>
        <w:ind w:left="360" w:hanging="360"/>
      </w:pPr>
      <w:rPr>
        <w:rFonts w:ascii="Wingdings 3" w:hAnsi="Wingdings 3"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E1685"/>
    <w:multiLevelType w:val="hybridMultilevel"/>
    <w:tmpl w:val="67AEF992"/>
    <w:lvl w:ilvl="0" w:tplc="2382A292">
      <w:start w:val="1"/>
      <w:numFmt w:val="bullet"/>
      <w:pStyle w:val="Bullet2"/>
      <w:lvlText w:val="-"/>
      <w:lvlJc w:val="left"/>
      <w:pPr>
        <w:ind w:left="947" w:hanging="360"/>
      </w:pPr>
      <w:rPr>
        <w:rFonts w:ascii="Times New Roman" w:hAnsi="Times New Roman" w:cs="Times New Roman" w:hint="default"/>
        <w:color w:val="000000"/>
      </w:rPr>
    </w:lvl>
    <w:lvl w:ilvl="1" w:tplc="527CEBAC">
      <w:start w:val="1"/>
      <w:numFmt w:val="bullet"/>
      <w:lvlText w:val="o"/>
      <w:lvlJc w:val="left"/>
      <w:pPr>
        <w:ind w:left="1667" w:hanging="360"/>
      </w:pPr>
      <w:rPr>
        <w:rFonts w:ascii="Courier New" w:hAnsi="Courier New" w:cs="Courier New" w:hint="default"/>
      </w:rPr>
    </w:lvl>
    <w:lvl w:ilvl="2" w:tplc="C6321A70">
      <w:start w:val="1"/>
      <w:numFmt w:val="bullet"/>
      <w:lvlText w:val=""/>
      <w:lvlJc w:val="left"/>
      <w:pPr>
        <w:ind w:left="2387" w:hanging="360"/>
      </w:pPr>
      <w:rPr>
        <w:rFonts w:ascii="Wingdings" w:hAnsi="Wingdings" w:hint="default"/>
      </w:rPr>
    </w:lvl>
    <w:lvl w:ilvl="3" w:tplc="8BD28CE2">
      <w:start w:val="1"/>
      <w:numFmt w:val="bullet"/>
      <w:lvlText w:val=""/>
      <w:lvlJc w:val="left"/>
      <w:pPr>
        <w:ind w:left="3107" w:hanging="360"/>
      </w:pPr>
      <w:rPr>
        <w:rFonts w:ascii="Symbol" w:hAnsi="Symbol" w:hint="default"/>
      </w:rPr>
    </w:lvl>
    <w:lvl w:ilvl="4" w:tplc="21C03E78">
      <w:start w:val="1"/>
      <w:numFmt w:val="bullet"/>
      <w:lvlText w:val="o"/>
      <w:lvlJc w:val="left"/>
      <w:pPr>
        <w:ind w:left="3827" w:hanging="360"/>
      </w:pPr>
      <w:rPr>
        <w:rFonts w:ascii="Courier New" w:hAnsi="Courier New" w:cs="Courier New" w:hint="default"/>
      </w:rPr>
    </w:lvl>
    <w:lvl w:ilvl="5" w:tplc="EA4858FE">
      <w:start w:val="1"/>
      <w:numFmt w:val="bullet"/>
      <w:lvlText w:val=""/>
      <w:lvlJc w:val="left"/>
      <w:pPr>
        <w:ind w:left="4547" w:hanging="360"/>
      </w:pPr>
      <w:rPr>
        <w:rFonts w:ascii="Wingdings" w:hAnsi="Wingdings" w:hint="default"/>
      </w:rPr>
    </w:lvl>
    <w:lvl w:ilvl="6" w:tplc="6234C5BA">
      <w:start w:val="1"/>
      <w:numFmt w:val="bullet"/>
      <w:lvlText w:val=""/>
      <w:lvlJc w:val="left"/>
      <w:pPr>
        <w:ind w:left="5267" w:hanging="360"/>
      </w:pPr>
      <w:rPr>
        <w:rFonts w:ascii="Symbol" w:hAnsi="Symbol" w:hint="default"/>
      </w:rPr>
    </w:lvl>
    <w:lvl w:ilvl="7" w:tplc="18BE9EEC">
      <w:start w:val="1"/>
      <w:numFmt w:val="bullet"/>
      <w:lvlText w:val="o"/>
      <w:lvlJc w:val="left"/>
      <w:pPr>
        <w:ind w:left="5987" w:hanging="360"/>
      </w:pPr>
      <w:rPr>
        <w:rFonts w:ascii="Courier New" w:hAnsi="Courier New" w:cs="Courier New" w:hint="default"/>
      </w:rPr>
    </w:lvl>
    <w:lvl w:ilvl="8" w:tplc="4E3852B8">
      <w:start w:val="1"/>
      <w:numFmt w:val="bullet"/>
      <w:lvlText w:val=""/>
      <w:lvlJc w:val="left"/>
      <w:pPr>
        <w:ind w:left="6707" w:hanging="360"/>
      </w:pPr>
      <w:rPr>
        <w:rFonts w:ascii="Wingdings" w:hAnsi="Wingdings" w:hint="default"/>
      </w:rPr>
    </w:lvl>
  </w:abstractNum>
  <w:abstractNum w:abstractNumId="15" w15:restartNumberingAfterBreak="0">
    <w:nsid w:val="3A230040"/>
    <w:multiLevelType w:val="multilevel"/>
    <w:tmpl w:val="6D5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010B6"/>
    <w:multiLevelType w:val="multilevel"/>
    <w:tmpl w:val="BEF8BE72"/>
    <w:numStyleLink w:val="ARILISTA"/>
  </w:abstractNum>
  <w:abstractNum w:abstractNumId="17" w15:restartNumberingAfterBreak="0">
    <w:nsid w:val="427078BA"/>
    <w:multiLevelType w:val="multilevel"/>
    <w:tmpl w:val="67185E7A"/>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1C18C4"/>
    <w:multiLevelType w:val="multilevel"/>
    <w:tmpl w:val="4A527F36"/>
    <w:styleLink w:val="CurrentList2"/>
    <w:lvl w:ilvl="0">
      <w:start w:val="1"/>
      <w:numFmt w:val="decimal"/>
      <w:lvlText w:val="%1"/>
      <w:lvlJc w:val="left"/>
      <w:pPr>
        <w:tabs>
          <w:tab w:val="num" w:pos="1425"/>
        </w:tabs>
        <w:ind w:left="1425"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2279"/>
        </w:tabs>
        <w:ind w:left="2279" w:hanging="720"/>
      </w:pPr>
      <w:rPr>
        <w:rFonts w:hint="default"/>
        <w:lang w:val="fr-FR"/>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5DE97D33"/>
    <w:multiLevelType w:val="multilevel"/>
    <w:tmpl w:val="4A527F36"/>
    <w:styleLink w:val="CurrentList3"/>
    <w:lvl w:ilvl="0">
      <w:start w:val="1"/>
      <w:numFmt w:val="decimal"/>
      <w:lvlText w:val="%1"/>
      <w:lvlJc w:val="left"/>
      <w:pPr>
        <w:tabs>
          <w:tab w:val="num" w:pos="1425"/>
        </w:tabs>
        <w:ind w:left="1425"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2279"/>
        </w:tabs>
        <w:ind w:left="2279" w:hanging="720"/>
      </w:pPr>
      <w:rPr>
        <w:rFonts w:hint="default"/>
        <w:lang w:val="fr-FR"/>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67A501B6"/>
    <w:multiLevelType w:val="hybridMultilevel"/>
    <w:tmpl w:val="C5BAF87E"/>
    <w:lvl w:ilvl="0" w:tplc="AE3CDDD4">
      <w:start w:val="1"/>
      <w:numFmt w:val="bullet"/>
      <w:pStyle w:val="Bullet4"/>
      <w:lvlText w:val=""/>
      <w:lvlJc w:val="left"/>
      <w:pPr>
        <w:ind w:left="1400" w:hanging="360"/>
      </w:pPr>
      <w:rPr>
        <w:rFonts w:ascii="Wingdings" w:hAnsi="Wingdings" w:hint="default"/>
      </w:rPr>
    </w:lvl>
    <w:lvl w:ilvl="1" w:tplc="915E25CA">
      <w:start w:val="1"/>
      <w:numFmt w:val="bullet"/>
      <w:lvlText w:val="o"/>
      <w:lvlJc w:val="left"/>
      <w:pPr>
        <w:ind w:left="2120" w:hanging="360"/>
      </w:pPr>
      <w:rPr>
        <w:rFonts w:ascii="Courier New" w:hAnsi="Courier New" w:cs="Courier New" w:hint="default"/>
      </w:rPr>
    </w:lvl>
    <w:lvl w:ilvl="2" w:tplc="06E4BE74">
      <w:start w:val="1"/>
      <w:numFmt w:val="bullet"/>
      <w:lvlText w:val=""/>
      <w:lvlJc w:val="left"/>
      <w:pPr>
        <w:ind w:left="2840" w:hanging="360"/>
      </w:pPr>
      <w:rPr>
        <w:rFonts w:ascii="Wingdings" w:hAnsi="Wingdings" w:hint="default"/>
      </w:rPr>
    </w:lvl>
    <w:lvl w:ilvl="3" w:tplc="DBF601F8">
      <w:start w:val="1"/>
      <w:numFmt w:val="bullet"/>
      <w:lvlText w:val=""/>
      <w:lvlJc w:val="left"/>
      <w:pPr>
        <w:ind w:left="3560" w:hanging="360"/>
      </w:pPr>
      <w:rPr>
        <w:rFonts w:ascii="Symbol" w:hAnsi="Symbol" w:hint="default"/>
      </w:rPr>
    </w:lvl>
    <w:lvl w:ilvl="4" w:tplc="081C6BFA">
      <w:start w:val="1"/>
      <w:numFmt w:val="bullet"/>
      <w:lvlText w:val="o"/>
      <w:lvlJc w:val="left"/>
      <w:pPr>
        <w:ind w:left="4280" w:hanging="360"/>
      </w:pPr>
      <w:rPr>
        <w:rFonts w:ascii="Courier New" w:hAnsi="Courier New" w:cs="Courier New" w:hint="default"/>
      </w:rPr>
    </w:lvl>
    <w:lvl w:ilvl="5" w:tplc="D2886CBC">
      <w:start w:val="1"/>
      <w:numFmt w:val="bullet"/>
      <w:lvlText w:val=""/>
      <w:lvlJc w:val="left"/>
      <w:pPr>
        <w:ind w:left="5000" w:hanging="360"/>
      </w:pPr>
      <w:rPr>
        <w:rFonts w:ascii="Wingdings" w:hAnsi="Wingdings" w:hint="default"/>
      </w:rPr>
    </w:lvl>
    <w:lvl w:ilvl="6" w:tplc="03843B76">
      <w:start w:val="1"/>
      <w:numFmt w:val="bullet"/>
      <w:lvlText w:val=""/>
      <w:lvlJc w:val="left"/>
      <w:pPr>
        <w:ind w:left="5720" w:hanging="360"/>
      </w:pPr>
      <w:rPr>
        <w:rFonts w:ascii="Symbol" w:hAnsi="Symbol" w:hint="default"/>
      </w:rPr>
    </w:lvl>
    <w:lvl w:ilvl="7" w:tplc="75D60114">
      <w:start w:val="1"/>
      <w:numFmt w:val="bullet"/>
      <w:lvlText w:val="o"/>
      <w:lvlJc w:val="left"/>
      <w:pPr>
        <w:ind w:left="6440" w:hanging="360"/>
      </w:pPr>
      <w:rPr>
        <w:rFonts w:ascii="Courier New" w:hAnsi="Courier New" w:cs="Courier New" w:hint="default"/>
      </w:rPr>
    </w:lvl>
    <w:lvl w:ilvl="8" w:tplc="A5645AB6">
      <w:start w:val="1"/>
      <w:numFmt w:val="bullet"/>
      <w:lvlText w:val=""/>
      <w:lvlJc w:val="left"/>
      <w:pPr>
        <w:ind w:left="7160" w:hanging="360"/>
      </w:pPr>
      <w:rPr>
        <w:rFonts w:ascii="Wingdings" w:hAnsi="Wingdings" w:hint="default"/>
      </w:rPr>
    </w:lvl>
  </w:abstractNum>
  <w:abstractNum w:abstractNumId="21" w15:restartNumberingAfterBreak="0">
    <w:nsid w:val="67B721E2"/>
    <w:multiLevelType w:val="multilevel"/>
    <w:tmpl w:val="407AD7AA"/>
    <w:lvl w:ilvl="0">
      <w:start w:val="1"/>
      <w:numFmt w:val="decimal"/>
      <w:pStyle w:val="Ttulo1"/>
      <w:lvlText w:val="%1"/>
      <w:lvlJc w:val="left"/>
      <w:pPr>
        <w:tabs>
          <w:tab w:val="num" w:pos="1425"/>
        </w:tabs>
        <w:ind w:left="1425"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2279"/>
        </w:tabs>
        <w:ind w:left="2279"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22" w15:restartNumberingAfterBreak="0">
    <w:nsid w:val="67C94972"/>
    <w:multiLevelType w:val="hybridMultilevel"/>
    <w:tmpl w:val="C4CC6586"/>
    <w:lvl w:ilvl="0" w:tplc="4816CEDE">
      <w:start w:val="1"/>
      <w:numFmt w:val="bullet"/>
      <w:pStyle w:val="Bullet5"/>
      <w:lvlText w:val=""/>
      <w:lvlJc w:val="left"/>
      <w:pPr>
        <w:ind w:left="1627" w:hanging="360"/>
      </w:pPr>
      <w:rPr>
        <w:rFonts w:ascii="Wingdings" w:hAnsi="Wingdings" w:hint="default"/>
        <w:color w:val="000000"/>
      </w:rPr>
    </w:lvl>
    <w:lvl w:ilvl="1" w:tplc="CC9631A2">
      <w:start w:val="1"/>
      <w:numFmt w:val="bullet"/>
      <w:lvlText w:val="o"/>
      <w:lvlJc w:val="left"/>
      <w:pPr>
        <w:ind w:left="2347" w:hanging="360"/>
      </w:pPr>
      <w:rPr>
        <w:rFonts w:ascii="Courier New" w:hAnsi="Courier New" w:cs="Courier New" w:hint="default"/>
      </w:rPr>
    </w:lvl>
    <w:lvl w:ilvl="2" w:tplc="93D60752">
      <w:start w:val="1"/>
      <w:numFmt w:val="bullet"/>
      <w:lvlText w:val=""/>
      <w:lvlJc w:val="left"/>
      <w:pPr>
        <w:ind w:left="3067" w:hanging="360"/>
      </w:pPr>
      <w:rPr>
        <w:rFonts w:ascii="Wingdings" w:hAnsi="Wingdings" w:hint="default"/>
      </w:rPr>
    </w:lvl>
    <w:lvl w:ilvl="3" w:tplc="585A08A6">
      <w:start w:val="1"/>
      <w:numFmt w:val="bullet"/>
      <w:lvlText w:val=""/>
      <w:lvlJc w:val="left"/>
      <w:pPr>
        <w:ind w:left="3787" w:hanging="360"/>
      </w:pPr>
      <w:rPr>
        <w:rFonts w:ascii="Symbol" w:hAnsi="Symbol" w:hint="default"/>
      </w:rPr>
    </w:lvl>
    <w:lvl w:ilvl="4" w:tplc="089CCB9A">
      <w:start w:val="1"/>
      <w:numFmt w:val="bullet"/>
      <w:lvlText w:val="o"/>
      <w:lvlJc w:val="left"/>
      <w:pPr>
        <w:ind w:left="4507" w:hanging="360"/>
      </w:pPr>
      <w:rPr>
        <w:rFonts w:ascii="Courier New" w:hAnsi="Courier New" w:cs="Courier New" w:hint="default"/>
      </w:rPr>
    </w:lvl>
    <w:lvl w:ilvl="5" w:tplc="715AEC2C">
      <w:start w:val="1"/>
      <w:numFmt w:val="bullet"/>
      <w:lvlText w:val=""/>
      <w:lvlJc w:val="left"/>
      <w:pPr>
        <w:ind w:left="5227" w:hanging="360"/>
      </w:pPr>
      <w:rPr>
        <w:rFonts w:ascii="Wingdings" w:hAnsi="Wingdings" w:hint="default"/>
      </w:rPr>
    </w:lvl>
    <w:lvl w:ilvl="6" w:tplc="E8244A40">
      <w:start w:val="1"/>
      <w:numFmt w:val="bullet"/>
      <w:lvlText w:val=""/>
      <w:lvlJc w:val="left"/>
      <w:pPr>
        <w:ind w:left="5947" w:hanging="360"/>
      </w:pPr>
      <w:rPr>
        <w:rFonts w:ascii="Symbol" w:hAnsi="Symbol" w:hint="default"/>
      </w:rPr>
    </w:lvl>
    <w:lvl w:ilvl="7" w:tplc="0882C39E">
      <w:start w:val="1"/>
      <w:numFmt w:val="bullet"/>
      <w:lvlText w:val="o"/>
      <w:lvlJc w:val="left"/>
      <w:pPr>
        <w:ind w:left="6667" w:hanging="360"/>
      </w:pPr>
      <w:rPr>
        <w:rFonts w:ascii="Courier New" w:hAnsi="Courier New" w:cs="Courier New" w:hint="default"/>
      </w:rPr>
    </w:lvl>
    <w:lvl w:ilvl="8" w:tplc="0F1C29AA">
      <w:start w:val="1"/>
      <w:numFmt w:val="bullet"/>
      <w:lvlText w:val=""/>
      <w:lvlJc w:val="left"/>
      <w:pPr>
        <w:ind w:left="7387" w:hanging="360"/>
      </w:pPr>
      <w:rPr>
        <w:rFonts w:ascii="Wingdings" w:hAnsi="Wingdings" w:hint="default"/>
      </w:rPr>
    </w:lvl>
  </w:abstractNum>
  <w:abstractNum w:abstractNumId="23" w15:restartNumberingAfterBreak="0">
    <w:nsid w:val="6AB4407D"/>
    <w:multiLevelType w:val="hybridMultilevel"/>
    <w:tmpl w:val="8B9078FE"/>
    <w:lvl w:ilvl="0" w:tplc="6ADC03F6">
      <w:start w:val="1"/>
      <w:numFmt w:val="bullet"/>
      <w:lvlText w:val=""/>
      <w:lvlJc w:val="left"/>
      <w:pPr>
        <w:ind w:left="360" w:hanging="360"/>
      </w:pPr>
      <w:rPr>
        <w:rFonts w:ascii="Wingdings 3" w:hAnsi="Wingdings 3" w:hint="default"/>
        <w:b w:val="0"/>
        <w:i w:val="0"/>
        <w:color w:val="00000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B474BDB"/>
    <w:multiLevelType w:val="hybridMultilevel"/>
    <w:tmpl w:val="CEDC8DEC"/>
    <w:lvl w:ilvl="0" w:tplc="22A437F4">
      <w:start w:val="1"/>
      <w:numFmt w:val="bullet"/>
      <w:lvlText w:val=""/>
      <w:lvlJc w:val="left"/>
      <w:pPr>
        <w:tabs>
          <w:tab w:val="num" w:pos="720"/>
        </w:tabs>
        <w:ind w:left="720" w:hanging="360"/>
      </w:pPr>
      <w:rPr>
        <w:rFonts w:ascii="Wingdings" w:hAnsi="Wingdings" w:hint="default"/>
      </w:rPr>
    </w:lvl>
    <w:lvl w:ilvl="1" w:tplc="FF20FCE0">
      <w:start w:val="1"/>
      <w:numFmt w:val="bullet"/>
      <w:lvlText w:val=""/>
      <w:lvlJc w:val="left"/>
      <w:pPr>
        <w:tabs>
          <w:tab w:val="num" w:pos="1440"/>
        </w:tabs>
        <w:ind w:left="1440" w:hanging="360"/>
      </w:pPr>
      <w:rPr>
        <w:rFonts w:ascii="Wingdings" w:hAnsi="Wingdings" w:hint="default"/>
      </w:rPr>
    </w:lvl>
    <w:lvl w:ilvl="2" w:tplc="C55E3EC6">
      <w:start w:val="1"/>
      <w:numFmt w:val="bullet"/>
      <w:lvlText w:val=""/>
      <w:lvlJc w:val="left"/>
      <w:pPr>
        <w:tabs>
          <w:tab w:val="num" w:pos="2160"/>
        </w:tabs>
        <w:ind w:left="2160" w:hanging="360"/>
      </w:pPr>
      <w:rPr>
        <w:rFonts w:ascii="Wingdings" w:hAnsi="Wingdings" w:hint="default"/>
      </w:rPr>
    </w:lvl>
    <w:lvl w:ilvl="3" w:tplc="839C98A0">
      <w:start w:val="1735"/>
      <w:numFmt w:val="bullet"/>
      <w:lvlText w:val=""/>
      <w:lvlJc w:val="left"/>
      <w:pPr>
        <w:tabs>
          <w:tab w:val="num" w:pos="2880"/>
        </w:tabs>
        <w:ind w:left="2880" w:hanging="360"/>
      </w:pPr>
      <w:rPr>
        <w:rFonts w:ascii="Wingdings" w:hAnsi="Wingdings" w:hint="default"/>
      </w:rPr>
    </w:lvl>
    <w:lvl w:ilvl="4" w:tplc="BA5CE428">
      <w:start w:val="1"/>
      <w:numFmt w:val="bullet"/>
      <w:lvlText w:val=""/>
      <w:lvlJc w:val="left"/>
      <w:pPr>
        <w:tabs>
          <w:tab w:val="num" w:pos="3600"/>
        </w:tabs>
        <w:ind w:left="3600" w:hanging="360"/>
      </w:pPr>
      <w:rPr>
        <w:rFonts w:ascii="Wingdings" w:hAnsi="Wingdings" w:hint="default"/>
      </w:rPr>
    </w:lvl>
    <w:lvl w:ilvl="5" w:tplc="8E20F82E">
      <w:start w:val="1"/>
      <w:numFmt w:val="bullet"/>
      <w:lvlText w:val=""/>
      <w:lvlJc w:val="left"/>
      <w:pPr>
        <w:tabs>
          <w:tab w:val="num" w:pos="4320"/>
        </w:tabs>
        <w:ind w:left="4320" w:hanging="360"/>
      </w:pPr>
      <w:rPr>
        <w:rFonts w:ascii="Wingdings" w:hAnsi="Wingdings" w:hint="default"/>
      </w:rPr>
    </w:lvl>
    <w:lvl w:ilvl="6" w:tplc="A4DC07C4">
      <w:start w:val="1"/>
      <w:numFmt w:val="bullet"/>
      <w:lvlText w:val=""/>
      <w:lvlJc w:val="left"/>
      <w:pPr>
        <w:tabs>
          <w:tab w:val="num" w:pos="5040"/>
        </w:tabs>
        <w:ind w:left="5040" w:hanging="360"/>
      </w:pPr>
      <w:rPr>
        <w:rFonts w:ascii="Wingdings" w:hAnsi="Wingdings" w:hint="default"/>
      </w:rPr>
    </w:lvl>
    <w:lvl w:ilvl="7" w:tplc="4D8ECDBC">
      <w:start w:val="1"/>
      <w:numFmt w:val="bullet"/>
      <w:lvlText w:val=""/>
      <w:lvlJc w:val="left"/>
      <w:pPr>
        <w:tabs>
          <w:tab w:val="num" w:pos="5760"/>
        </w:tabs>
        <w:ind w:left="5760" w:hanging="360"/>
      </w:pPr>
      <w:rPr>
        <w:rFonts w:ascii="Wingdings" w:hAnsi="Wingdings" w:hint="default"/>
      </w:rPr>
    </w:lvl>
    <w:lvl w:ilvl="8" w:tplc="19E82F5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9683A"/>
    <w:multiLevelType w:val="hybridMultilevel"/>
    <w:tmpl w:val="758AA6D2"/>
    <w:lvl w:ilvl="0" w:tplc="40A68DC4">
      <w:start w:val="1"/>
      <w:numFmt w:val="bullet"/>
      <w:pStyle w:val="TableBullet2"/>
      <w:lvlText w:val="-"/>
      <w:lvlJc w:val="left"/>
      <w:pPr>
        <w:ind w:left="576" w:hanging="360"/>
      </w:pPr>
      <w:rPr>
        <w:rFonts w:ascii="Times New Roman" w:hAnsi="Times New Roman" w:cs="Times New Roman" w:hint="default"/>
        <w:color w:val="000000"/>
      </w:rPr>
    </w:lvl>
    <w:lvl w:ilvl="1" w:tplc="0F3CE9F8">
      <w:start w:val="1"/>
      <w:numFmt w:val="bullet"/>
      <w:lvlText w:val="o"/>
      <w:lvlJc w:val="left"/>
      <w:pPr>
        <w:ind w:left="1440" w:hanging="360"/>
      </w:pPr>
      <w:rPr>
        <w:rFonts w:ascii="Courier New" w:hAnsi="Courier New" w:cs="Courier New" w:hint="default"/>
      </w:rPr>
    </w:lvl>
    <w:lvl w:ilvl="2" w:tplc="807801DC">
      <w:start w:val="1"/>
      <w:numFmt w:val="bullet"/>
      <w:lvlText w:val=""/>
      <w:lvlJc w:val="left"/>
      <w:pPr>
        <w:ind w:left="2160" w:hanging="360"/>
      </w:pPr>
      <w:rPr>
        <w:rFonts w:ascii="Wingdings" w:hAnsi="Wingdings" w:hint="default"/>
      </w:rPr>
    </w:lvl>
    <w:lvl w:ilvl="3" w:tplc="A4501C02">
      <w:start w:val="1"/>
      <w:numFmt w:val="bullet"/>
      <w:lvlText w:val=""/>
      <w:lvlJc w:val="left"/>
      <w:pPr>
        <w:ind w:left="2880" w:hanging="360"/>
      </w:pPr>
      <w:rPr>
        <w:rFonts w:ascii="Symbol" w:hAnsi="Symbol" w:hint="default"/>
      </w:rPr>
    </w:lvl>
    <w:lvl w:ilvl="4" w:tplc="EAD8F656">
      <w:start w:val="1"/>
      <w:numFmt w:val="bullet"/>
      <w:lvlText w:val="o"/>
      <w:lvlJc w:val="left"/>
      <w:pPr>
        <w:ind w:left="3600" w:hanging="360"/>
      </w:pPr>
      <w:rPr>
        <w:rFonts w:ascii="Courier New" w:hAnsi="Courier New" w:cs="Courier New" w:hint="default"/>
      </w:rPr>
    </w:lvl>
    <w:lvl w:ilvl="5" w:tplc="CCB0F0BC">
      <w:start w:val="1"/>
      <w:numFmt w:val="bullet"/>
      <w:lvlText w:val=""/>
      <w:lvlJc w:val="left"/>
      <w:pPr>
        <w:ind w:left="4320" w:hanging="360"/>
      </w:pPr>
      <w:rPr>
        <w:rFonts w:ascii="Wingdings" w:hAnsi="Wingdings" w:hint="default"/>
      </w:rPr>
    </w:lvl>
    <w:lvl w:ilvl="6" w:tplc="26747346">
      <w:start w:val="1"/>
      <w:numFmt w:val="bullet"/>
      <w:lvlText w:val=""/>
      <w:lvlJc w:val="left"/>
      <w:pPr>
        <w:ind w:left="5040" w:hanging="360"/>
      </w:pPr>
      <w:rPr>
        <w:rFonts w:ascii="Symbol" w:hAnsi="Symbol" w:hint="default"/>
      </w:rPr>
    </w:lvl>
    <w:lvl w:ilvl="7" w:tplc="A92C87BC">
      <w:start w:val="1"/>
      <w:numFmt w:val="bullet"/>
      <w:lvlText w:val="o"/>
      <w:lvlJc w:val="left"/>
      <w:pPr>
        <w:ind w:left="5760" w:hanging="360"/>
      </w:pPr>
      <w:rPr>
        <w:rFonts w:ascii="Courier New" w:hAnsi="Courier New" w:cs="Courier New" w:hint="default"/>
      </w:rPr>
    </w:lvl>
    <w:lvl w:ilvl="8" w:tplc="9E9C7740">
      <w:start w:val="1"/>
      <w:numFmt w:val="bullet"/>
      <w:lvlText w:val=""/>
      <w:lvlJc w:val="left"/>
      <w:pPr>
        <w:ind w:left="6480" w:hanging="360"/>
      </w:pPr>
      <w:rPr>
        <w:rFonts w:ascii="Wingdings" w:hAnsi="Wingdings" w:hint="default"/>
      </w:rPr>
    </w:lvl>
  </w:abstractNum>
  <w:abstractNum w:abstractNumId="26" w15:restartNumberingAfterBreak="0">
    <w:nsid w:val="728D4A50"/>
    <w:multiLevelType w:val="hybridMultilevel"/>
    <w:tmpl w:val="322E5CBE"/>
    <w:lvl w:ilvl="0" w:tplc="6ADC03F6">
      <w:start w:val="1"/>
      <w:numFmt w:val="bullet"/>
      <w:lvlText w:val=""/>
      <w:lvlJc w:val="left"/>
      <w:pPr>
        <w:ind w:left="360" w:hanging="360"/>
      </w:pPr>
      <w:rPr>
        <w:rFonts w:ascii="Wingdings 3" w:hAnsi="Wingdings 3"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613FEA"/>
    <w:multiLevelType w:val="hybridMultilevel"/>
    <w:tmpl w:val="887EF2F0"/>
    <w:lvl w:ilvl="0" w:tplc="A6E8BF22">
      <w:start w:val="1"/>
      <w:numFmt w:val="decimal"/>
      <w:pStyle w:val="massifreferences"/>
      <w:lvlText w:val="[%1] "/>
      <w:lvlJc w:val="left"/>
      <w:pPr>
        <w:ind w:left="720" w:hanging="720"/>
      </w:pPr>
      <w:rPr>
        <w:rFonts w:hint="default"/>
      </w:rPr>
    </w:lvl>
    <w:lvl w:ilvl="1" w:tplc="3564AE30">
      <w:start w:val="1"/>
      <w:numFmt w:val="lowerLetter"/>
      <w:lvlText w:val="%2."/>
      <w:lvlJc w:val="left"/>
      <w:pPr>
        <w:ind w:left="1440" w:hanging="360"/>
      </w:pPr>
    </w:lvl>
    <w:lvl w:ilvl="2" w:tplc="14FEC136">
      <w:start w:val="1"/>
      <w:numFmt w:val="lowerRoman"/>
      <w:lvlText w:val="%3."/>
      <w:lvlJc w:val="right"/>
      <w:pPr>
        <w:ind w:left="2160" w:hanging="180"/>
      </w:pPr>
    </w:lvl>
    <w:lvl w:ilvl="3" w:tplc="E08A8D36">
      <w:start w:val="1"/>
      <w:numFmt w:val="decimal"/>
      <w:lvlText w:val="%4."/>
      <w:lvlJc w:val="left"/>
      <w:pPr>
        <w:ind w:left="2880" w:hanging="360"/>
      </w:pPr>
    </w:lvl>
    <w:lvl w:ilvl="4" w:tplc="B5924E0A">
      <w:start w:val="1"/>
      <w:numFmt w:val="lowerLetter"/>
      <w:lvlText w:val="%5."/>
      <w:lvlJc w:val="left"/>
      <w:pPr>
        <w:ind w:left="3600" w:hanging="360"/>
      </w:pPr>
    </w:lvl>
    <w:lvl w:ilvl="5" w:tplc="653C4330">
      <w:start w:val="1"/>
      <w:numFmt w:val="lowerRoman"/>
      <w:lvlText w:val="%6."/>
      <w:lvlJc w:val="right"/>
      <w:pPr>
        <w:ind w:left="4320" w:hanging="180"/>
      </w:pPr>
    </w:lvl>
    <w:lvl w:ilvl="6" w:tplc="1D9EAAC0">
      <w:start w:val="1"/>
      <w:numFmt w:val="decimal"/>
      <w:lvlText w:val="%7."/>
      <w:lvlJc w:val="left"/>
      <w:pPr>
        <w:ind w:left="5040" w:hanging="360"/>
      </w:pPr>
    </w:lvl>
    <w:lvl w:ilvl="7" w:tplc="25603E04">
      <w:start w:val="1"/>
      <w:numFmt w:val="lowerLetter"/>
      <w:lvlText w:val="%8."/>
      <w:lvlJc w:val="left"/>
      <w:pPr>
        <w:ind w:left="5760" w:hanging="360"/>
      </w:pPr>
    </w:lvl>
    <w:lvl w:ilvl="8" w:tplc="7E1432B6">
      <w:start w:val="1"/>
      <w:numFmt w:val="lowerRoman"/>
      <w:lvlText w:val="%9."/>
      <w:lvlJc w:val="right"/>
      <w:pPr>
        <w:ind w:left="6480" w:hanging="180"/>
      </w:pPr>
    </w:lvl>
  </w:abstractNum>
  <w:abstractNum w:abstractNumId="28" w15:restartNumberingAfterBreak="0">
    <w:nsid w:val="7FC04E56"/>
    <w:multiLevelType w:val="hybridMultilevel"/>
    <w:tmpl w:val="FE5842FE"/>
    <w:lvl w:ilvl="0" w:tplc="6436FA4C">
      <w:start w:val="1"/>
      <w:numFmt w:val="decimal"/>
      <w:pStyle w:val="Crossreference"/>
      <w:lvlText w:val="[%1]"/>
      <w:lvlJc w:val="left"/>
      <w:pPr>
        <w:tabs>
          <w:tab w:val="num" w:pos="360"/>
        </w:tabs>
        <w:ind w:left="360" w:hanging="360"/>
      </w:pPr>
      <w:rPr>
        <w:rFonts w:hint="default"/>
        <w:sz w:val="22"/>
      </w:rPr>
    </w:lvl>
    <w:lvl w:ilvl="1" w:tplc="DD384AF8">
      <w:start w:val="1"/>
      <w:numFmt w:val="bullet"/>
      <w:lvlText w:val="o"/>
      <w:lvlJc w:val="left"/>
      <w:pPr>
        <w:tabs>
          <w:tab w:val="num" w:pos="1080"/>
        </w:tabs>
        <w:ind w:left="1080" w:hanging="360"/>
      </w:pPr>
      <w:rPr>
        <w:rFonts w:ascii="Courier New" w:hAnsi="Courier New" w:hint="default"/>
      </w:rPr>
    </w:lvl>
    <w:lvl w:ilvl="2" w:tplc="929E31C8">
      <w:start w:val="1"/>
      <w:numFmt w:val="bullet"/>
      <w:lvlText w:val=""/>
      <w:lvlJc w:val="left"/>
      <w:pPr>
        <w:tabs>
          <w:tab w:val="num" w:pos="1800"/>
        </w:tabs>
        <w:ind w:left="1800" w:hanging="360"/>
      </w:pPr>
      <w:rPr>
        <w:rFonts w:ascii="Wingdings" w:hAnsi="Wingdings" w:hint="default"/>
      </w:rPr>
    </w:lvl>
    <w:lvl w:ilvl="3" w:tplc="1CD22A8E">
      <w:start w:val="1"/>
      <w:numFmt w:val="bullet"/>
      <w:lvlText w:val=""/>
      <w:lvlJc w:val="left"/>
      <w:pPr>
        <w:tabs>
          <w:tab w:val="num" w:pos="2520"/>
        </w:tabs>
        <w:ind w:left="2520" w:hanging="360"/>
      </w:pPr>
      <w:rPr>
        <w:rFonts w:ascii="Symbol" w:hAnsi="Symbol" w:hint="default"/>
      </w:rPr>
    </w:lvl>
    <w:lvl w:ilvl="4" w:tplc="0486F86A">
      <w:start w:val="1"/>
      <w:numFmt w:val="bullet"/>
      <w:lvlText w:val="o"/>
      <w:lvlJc w:val="left"/>
      <w:pPr>
        <w:tabs>
          <w:tab w:val="num" w:pos="3240"/>
        </w:tabs>
        <w:ind w:left="3240" w:hanging="360"/>
      </w:pPr>
      <w:rPr>
        <w:rFonts w:ascii="Courier New" w:hAnsi="Courier New" w:hint="default"/>
      </w:rPr>
    </w:lvl>
    <w:lvl w:ilvl="5" w:tplc="BC5832B8">
      <w:start w:val="1"/>
      <w:numFmt w:val="bullet"/>
      <w:lvlText w:val=""/>
      <w:lvlJc w:val="left"/>
      <w:pPr>
        <w:tabs>
          <w:tab w:val="num" w:pos="3960"/>
        </w:tabs>
        <w:ind w:left="3960" w:hanging="360"/>
      </w:pPr>
      <w:rPr>
        <w:rFonts w:ascii="Wingdings" w:hAnsi="Wingdings" w:hint="default"/>
      </w:rPr>
    </w:lvl>
    <w:lvl w:ilvl="6" w:tplc="254E9220">
      <w:start w:val="1"/>
      <w:numFmt w:val="bullet"/>
      <w:lvlText w:val=""/>
      <w:lvlJc w:val="left"/>
      <w:pPr>
        <w:tabs>
          <w:tab w:val="num" w:pos="4680"/>
        </w:tabs>
        <w:ind w:left="4680" w:hanging="360"/>
      </w:pPr>
      <w:rPr>
        <w:rFonts w:ascii="Symbol" w:hAnsi="Symbol" w:hint="default"/>
      </w:rPr>
    </w:lvl>
    <w:lvl w:ilvl="7" w:tplc="7744C974">
      <w:start w:val="1"/>
      <w:numFmt w:val="bullet"/>
      <w:lvlText w:val="o"/>
      <w:lvlJc w:val="left"/>
      <w:pPr>
        <w:tabs>
          <w:tab w:val="num" w:pos="5400"/>
        </w:tabs>
        <w:ind w:left="5400" w:hanging="360"/>
      </w:pPr>
      <w:rPr>
        <w:rFonts w:ascii="Courier New" w:hAnsi="Courier New" w:hint="default"/>
      </w:rPr>
    </w:lvl>
    <w:lvl w:ilvl="8" w:tplc="EB84B740">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1"/>
  </w:num>
  <w:num w:numId="3">
    <w:abstractNumId w:val="4"/>
  </w:num>
  <w:num w:numId="4">
    <w:abstractNumId w:val="9"/>
  </w:num>
  <w:num w:numId="5">
    <w:abstractNumId w:val="2"/>
  </w:num>
  <w:num w:numId="6">
    <w:abstractNumId w:val="25"/>
  </w:num>
  <w:num w:numId="7">
    <w:abstractNumId w:val="0"/>
  </w:num>
  <w:num w:numId="8">
    <w:abstractNumId w:val="3"/>
  </w:num>
  <w:num w:numId="9">
    <w:abstractNumId w:val="27"/>
  </w:num>
  <w:num w:numId="10">
    <w:abstractNumId w:val="10"/>
  </w:num>
  <w:num w:numId="11">
    <w:abstractNumId w:val="14"/>
  </w:num>
  <w:num w:numId="12">
    <w:abstractNumId w:val="5"/>
  </w:num>
  <w:num w:numId="13">
    <w:abstractNumId w:val="20"/>
  </w:num>
  <w:num w:numId="14">
    <w:abstractNumId w:val="22"/>
  </w:num>
  <w:num w:numId="15">
    <w:abstractNumId w:val="6"/>
  </w:num>
  <w:num w:numId="16">
    <w:abstractNumId w:val="24"/>
  </w:num>
  <w:num w:numId="17">
    <w:abstractNumId w:val="16"/>
  </w:num>
  <w:num w:numId="18">
    <w:abstractNumId w:val="17"/>
  </w:num>
  <w:num w:numId="19">
    <w:abstractNumId w:val="18"/>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8"/>
  </w:num>
  <w:num w:numId="25">
    <w:abstractNumId w:val="15"/>
  </w:num>
  <w:num w:numId="26">
    <w:abstractNumId w:val="12"/>
  </w:num>
  <w:num w:numId="27">
    <w:abstractNumId w:val="13"/>
  </w:num>
  <w:num w:numId="28">
    <w:abstractNumId w:val="23"/>
  </w:num>
  <w:num w:numId="29">
    <w:abstractNumId w:val="1"/>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63"/>
    <w:rsid w:val="0000354F"/>
    <w:rsid w:val="000110F7"/>
    <w:rsid w:val="00016E18"/>
    <w:rsid w:val="00021912"/>
    <w:rsid w:val="0002438E"/>
    <w:rsid w:val="00024BAC"/>
    <w:rsid w:val="000273C5"/>
    <w:rsid w:val="000273D6"/>
    <w:rsid w:val="00027FFD"/>
    <w:rsid w:val="000331A5"/>
    <w:rsid w:val="000408AC"/>
    <w:rsid w:val="000430F2"/>
    <w:rsid w:val="000431BB"/>
    <w:rsid w:val="0004617E"/>
    <w:rsid w:val="0005293D"/>
    <w:rsid w:val="00054A8A"/>
    <w:rsid w:val="00055662"/>
    <w:rsid w:val="00062E0D"/>
    <w:rsid w:val="00063AEC"/>
    <w:rsid w:val="0006558D"/>
    <w:rsid w:val="00070A5E"/>
    <w:rsid w:val="00070C9B"/>
    <w:rsid w:val="00072FBB"/>
    <w:rsid w:val="00074C94"/>
    <w:rsid w:val="00086935"/>
    <w:rsid w:val="00086DCA"/>
    <w:rsid w:val="00093C6F"/>
    <w:rsid w:val="00094237"/>
    <w:rsid w:val="000942CA"/>
    <w:rsid w:val="000975DD"/>
    <w:rsid w:val="000A29EC"/>
    <w:rsid w:val="000A4344"/>
    <w:rsid w:val="000B4BA7"/>
    <w:rsid w:val="000C1630"/>
    <w:rsid w:val="000C7DF3"/>
    <w:rsid w:val="000D6A88"/>
    <w:rsid w:val="000D6ADB"/>
    <w:rsid w:val="000E3156"/>
    <w:rsid w:val="000E4E10"/>
    <w:rsid w:val="000E7F49"/>
    <w:rsid w:val="000F6F23"/>
    <w:rsid w:val="00101610"/>
    <w:rsid w:val="00102C18"/>
    <w:rsid w:val="00104125"/>
    <w:rsid w:val="001043C8"/>
    <w:rsid w:val="0010497D"/>
    <w:rsid w:val="0010524D"/>
    <w:rsid w:val="00110477"/>
    <w:rsid w:val="00114373"/>
    <w:rsid w:val="001149DD"/>
    <w:rsid w:val="00115538"/>
    <w:rsid w:val="00120321"/>
    <w:rsid w:val="001354A4"/>
    <w:rsid w:val="00136B3A"/>
    <w:rsid w:val="001405FF"/>
    <w:rsid w:val="001450A7"/>
    <w:rsid w:val="00146108"/>
    <w:rsid w:val="00153EC4"/>
    <w:rsid w:val="00160987"/>
    <w:rsid w:val="00164D4E"/>
    <w:rsid w:val="00166E0C"/>
    <w:rsid w:val="00167ACB"/>
    <w:rsid w:val="00172771"/>
    <w:rsid w:val="001745DB"/>
    <w:rsid w:val="00177732"/>
    <w:rsid w:val="001779FA"/>
    <w:rsid w:val="00177FE2"/>
    <w:rsid w:val="00181C56"/>
    <w:rsid w:val="00181F23"/>
    <w:rsid w:val="001A417E"/>
    <w:rsid w:val="001A55B6"/>
    <w:rsid w:val="001B79D2"/>
    <w:rsid w:val="001C2CB5"/>
    <w:rsid w:val="001C5831"/>
    <w:rsid w:val="001D0C88"/>
    <w:rsid w:val="001D50CA"/>
    <w:rsid w:val="001E07BD"/>
    <w:rsid w:val="001E4EB9"/>
    <w:rsid w:val="001E55E5"/>
    <w:rsid w:val="001E71C7"/>
    <w:rsid w:val="001F6659"/>
    <w:rsid w:val="00201040"/>
    <w:rsid w:val="00207B4D"/>
    <w:rsid w:val="002227E0"/>
    <w:rsid w:val="002249FF"/>
    <w:rsid w:val="00227C73"/>
    <w:rsid w:val="00235181"/>
    <w:rsid w:val="00242775"/>
    <w:rsid w:val="0024596C"/>
    <w:rsid w:val="0025160A"/>
    <w:rsid w:val="00252E4C"/>
    <w:rsid w:val="00255DC0"/>
    <w:rsid w:val="00257705"/>
    <w:rsid w:val="0026161D"/>
    <w:rsid w:val="00262587"/>
    <w:rsid w:val="00263DD9"/>
    <w:rsid w:val="00265E53"/>
    <w:rsid w:val="002677E5"/>
    <w:rsid w:val="002746CC"/>
    <w:rsid w:val="00283671"/>
    <w:rsid w:val="00285BC3"/>
    <w:rsid w:val="00294161"/>
    <w:rsid w:val="00294ABD"/>
    <w:rsid w:val="00297D81"/>
    <w:rsid w:val="002A1B18"/>
    <w:rsid w:val="002A30F5"/>
    <w:rsid w:val="002A368E"/>
    <w:rsid w:val="002A755C"/>
    <w:rsid w:val="002B3B38"/>
    <w:rsid w:val="002B749A"/>
    <w:rsid w:val="002C2D16"/>
    <w:rsid w:val="002C76F3"/>
    <w:rsid w:val="002D05A2"/>
    <w:rsid w:val="002D17AD"/>
    <w:rsid w:val="002D183C"/>
    <w:rsid w:val="002D5DF2"/>
    <w:rsid w:val="002E1727"/>
    <w:rsid w:val="002E45E1"/>
    <w:rsid w:val="002F142A"/>
    <w:rsid w:val="002F3B1F"/>
    <w:rsid w:val="002F4477"/>
    <w:rsid w:val="002F5AB6"/>
    <w:rsid w:val="00301BB9"/>
    <w:rsid w:val="00305F3A"/>
    <w:rsid w:val="00311D39"/>
    <w:rsid w:val="00316181"/>
    <w:rsid w:val="003346C9"/>
    <w:rsid w:val="0033632B"/>
    <w:rsid w:val="00340B99"/>
    <w:rsid w:val="00343A41"/>
    <w:rsid w:val="003445BA"/>
    <w:rsid w:val="003449EC"/>
    <w:rsid w:val="00350E8D"/>
    <w:rsid w:val="0035168E"/>
    <w:rsid w:val="00354FE7"/>
    <w:rsid w:val="003569D3"/>
    <w:rsid w:val="00362447"/>
    <w:rsid w:val="003639F3"/>
    <w:rsid w:val="00374CDD"/>
    <w:rsid w:val="00376269"/>
    <w:rsid w:val="00377F81"/>
    <w:rsid w:val="003801E8"/>
    <w:rsid w:val="003876AA"/>
    <w:rsid w:val="003947A7"/>
    <w:rsid w:val="0039771A"/>
    <w:rsid w:val="003A085F"/>
    <w:rsid w:val="003A369F"/>
    <w:rsid w:val="003A6E08"/>
    <w:rsid w:val="003B11CA"/>
    <w:rsid w:val="003B1EF5"/>
    <w:rsid w:val="003B4456"/>
    <w:rsid w:val="003B51F6"/>
    <w:rsid w:val="003B73E6"/>
    <w:rsid w:val="003B7ADC"/>
    <w:rsid w:val="003C13B3"/>
    <w:rsid w:val="003C23E8"/>
    <w:rsid w:val="003D2597"/>
    <w:rsid w:val="003E1DC7"/>
    <w:rsid w:val="00402605"/>
    <w:rsid w:val="0041397B"/>
    <w:rsid w:val="004214EC"/>
    <w:rsid w:val="00424F3B"/>
    <w:rsid w:val="004310B3"/>
    <w:rsid w:val="00435924"/>
    <w:rsid w:val="00437F6B"/>
    <w:rsid w:val="004402A9"/>
    <w:rsid w:val="004443FB"/>
    <w:rsid w:val="00451D69"/>
    <w:rsid w:val="00452FCD"/>
    <w:rsid w:val="004556B5"/>
    <w:rsid w:val="00471E63"/>
    <w:rsid w:val="00480257"/>
    <w:rsid w:val="004903DD"/>
    <w:rsid w:val="0049237C"/>
    <w:rsid w:val="004925E0"/>
    <w:rsid w:val="00493AAB"/>
    <w:rsid w:val="00496539"/>
    <w:rsid w:val="004A0934"/>
    <w:rsid w:val="004A0A59"/>
    <w:rsid w:val="004A19D6"/>
    <w:rsid w:val="004B034B"/>
    <w:rsid w:val="004B0FBD"/>
    <w:rsid w:val="004B72A7"/>
    <w:rsid w:val="004C2DF4"/>
    <w:rsid w:val="004E087E"/>
    <w:rsid w:val="004E16C2"/>
    <w:rsid w:val="004E1BAE"/>
    <w:rsid w:val="004E74E5"/>
    <w:rsid w:val="005017E6"/>
    <w:rsid w:val="00503DCC"/>
    <w:rsid w:val="00507815"/>
    <w:rsid w:val="00511F3E"/>
    <w:rsid w:val="00514087"/>
    <w:rsid w:val="00521B3B"/>
    <w:rsid w:val="00522B96"/>
    <w:rsid w:val="00523428"/>
    <w:rsid w:val="00526F68"/>
    <w:rsid w:val="00530BAA"/>
    <w:rsid w:val="0053165A"/>
    <w:rsid w:val="00531E60"/>
    <w:rsid w:val="0053295C"/>
    <w:rsid w:val="00543F0E"/>
    <w:rsid w:val="00544C80"/>
    <w:rsid w:val="0054542D"/>
    <w:rsid w:val="00555AA9"/>
    <w:rsid w:val="005570F4"/>
    <w:rsid w:val="005637B0"/>
    <w:rsid w:val="0056518A"/>
    <w:rsid w:val="00565D04"/>
    <w:rsid w:val="00574751"/>
    <w:rsid w:val="00575F4A"/>
    <w:rsid w:val="00580476"/>
    <w:rsid w:val="005868CA"/>
    <w:rsid w:val="0059007F"/>
    <w:rsid w:val="005908B8"/>
    <w:rsid w:val="005A45DC"/>
    <w:rsid w:val="005A5EFD"/>
    <w:rsid w:val="005A7584"/>
    <w:rsid w:val="005A7E88"/>
    <w:rsid w:val="005B199F"/>
    <w:rsid w:val="005C7703"/>
    <w:rsid w:val="005D4213"/>
    <w:rsid w:val="005D442D"/>
    <w:rsid w:val="005E28E2"/>
    <w:rsid w:val="005E441A"/>
    <w:rsid w:val="005E741C"/>
    <w:rsid w:val="005F2B55"/>
    <w:rsid w:val="005F4D68"/>
    <w:rsid w:val="005F7A4D"/>
    <w:rsid w:val="00603B89"/>
    <w:rsid w:val="00611B9B"/>
    <w:rsid w:val="0061210D"/>
    <w:rsid w:val="00614034"/>
    <w:rsid w:val="0061410C"/>
    <w:rsid w:val="00622806"/>
    <w:rsid w:val="006235EA"/>
    <w:rsid w:val="00627683"/>
    <w:rsid w:val="0063126E"/>
    <w:rsid w:val="00637A5E"/>
    <w:rsid w:val="0064549A"/>
    <w:rsid w:val="00646C07"/>
    <w:rsid w:val="00647ECF"/>
    <w:rsid w:val="006507FB"/>
    <w:rsid w:val="0065088A"/>
    <w:rsid w:val="00650C02"/>
    <w:rsid w:val="00653C32"/>
    <w:rsid w:val="00654CE4"/>
    <w:rsid w:val="0066403C"/>
    <w:rsid w:val="006653E0"/>
    <w:rsid w:val="006734C3"/>
    <w:rsid w:val="00680817"/>
    <w:rsid w:val="006911F0"/>
    <w:rsid w:val="00691CDB"/>
    <w:rsid w:val="00692CCE"/>
    <w:rsid w:val="006A0043"/>
    <w:rsid w:val="006A1478"/>
    <w:rsid w:val="006A28A0"/>
    <w:rsid w:val="006A456F"/>
    <w:rsid w:val="006B102A"/>
    <w:rsid w:val="006B60F2"/>
    <w:rsid w:val="006B7D8A"/>
    <w:rsid w:val="006C3A5C"/>
    <w:rsid w:val="006C573F"/>
    <w:rsid w:val="006C5B52"/>
    <w:rsid w:val="006C75BB"/>
    <w:rsid w:val="006D20FD"/>
    <w:rsid w:val="006D3009"/>
    <w:rsid w:val="006D51B3"/>
    <w:rsid w:val="006D6A74"/>
    <w:rsid w:val="006E1900"/>
    <w:rsid w:val="006E1B53"/>
    <w:rsid w:val="006E2273"/>
    <w:rsid w:val="006E3393"/>
    <w:rsid w:val="006F09EE"/>
    <w:rsid w:val="006F44E5"/>
    <w:rsid w:val="006F4C26"/>
    <w:rsid w:val="006F503A"/>
    <w:rsid w:val="006F5A2E"/>
    <w:rsid w:val="00707A38"/>
    <w:rsid w:val="0071079F"/>
    <w:rsid w:val="0071363F"/>
    <w:rsid w:val="00713A7E"/>
    <w:rsid w:val="0072721B"/>
    <w:rsid w:val="0073464F"/>
    <w:rsid w:val="00736C41"/>
    <w:rsid w:val="00736CC4"/>
    <w:rsid w:val="00740942"/>
    <w:rsid w:val="00741980"/>
    <w:rsid w:val="00747671"/>
    <w:rsid w:val="00747CAF"/>
    <w:rsid w:val="00751C0A"/>
    <w:rsid w:val="007526CF"/>
    <w:rsid w:val="00757F93"/>
    <w:rsid w:val="007679ED"/>
    <w:rsid w:val="00770608"/>
    <w:rsid w:val="00771BD4"/>
    <w:rsid w:val="00775D5B"/>
    <w:rsid w:val="00782A2C"/>
    <w:rsid w:val="00783282"/>
    <w:rsid w:val="0078754C"/>
    <w:rsid w:val="007A76A5"/>
    <w:rsid w:val="007B068E"/>
    <w:rsid w:val="007B1B97"/>
    <w:rsid w:val="007C57BA"/>
    <w:rsid w:val="007C63E4"/>
    <w:rsid w:val="007C79BA"/>
    <w:rsid w:val="007D2522"/>
    <w:rsid w:val="007E185E"/>
    <w:rsid w:val="007E6FBC"/>
    <w:rsid w:val="007F4F23"/>
    <w:rsid w:val="008027F2"/>
    <w:rsid w:val="00805EFB"/>
    <w:rsid w:val="00814FBE"/>
    <w:rsid w:val="00823B2C"/>
    <w:rsid w:val="00827A22"/>
    <w:rsid w:val="00832C5D"/>
    <w:rsid w:val="0083586C"/>
    <w:rsid w:val="00835A6F"/>
    <w:rsid w:val="00840742"/>
    <w:rsid w:val="00845034"/>
    <w:rsid w:val="00845FA2"/>
    <w:rsid w:val="0084744B"/>
    <w:rsid w:val="00852366"/>
    <w:rsid w:val="008539F9"/>
    <w:rsid w:val="008668C0"/>
    <w:rsid w:val="00866BB3"/>
    <w:rsid w:val="00867690"/>
    <w:rsid w:val="0086778D"/>
    <w:rsid w:val="00873ED6"/>
    <w:rsid w:val="00877531"/>
    <w:rsid w:val="00883047"/>
    <w:rsid w:val="0088386C"/>
    <w:rsid w:val="00885C40"/>
    <w:rsid w:val="00886D38"/>
    <w:rsid w:val="0089328F"/>
    <w:rsid w:val="00894B82"/>
    <w:rsid w:val="008953A2"/>
    <w:rsid w:val="008965C1"/>
    <w:rsid w:val="00896CF7"/>
    <w:rsid w:val="008974C3"/>
    <w:rsid w:val="008A376C"/>
    <w:rsid w:val="008A5D0B"/>
    <w:rsid w:val="008B5A87"/>
    <w:rsid w:val="008C083D"/>
    <w:rsid w:val="008C3B67"/>
    <w:rsid w:val="008D36D2"/>
    <w:rsid w:val="008D70B0"/>
    <w:rsid w:val="008E1294"/>
    <w:rsid w:val="008E13B6"/>
    <w:rsid w:val="008E3847"/>
    <w:rsid w:val="008E4FF8"/>
    <w:rsid w:val="008E5305"/>
    <w:rsid w:val="008E5994"/>
    <w:rsid w:val="008E6D88"/>
    <w:rsid w:val="008F4E8B"/>
    <w:rsid w:val="00901F4B"/>
    <w:rsid w:val="009020B7"/>
    <w:rsid w:val="009060B7"/>
    <w:rsid w:val="00911115"/>
    <w:rsid w:val="009167C9"/>
    <w:rsid w:val="00922047"/>
    <w:rsid w:val="009275E9"/>
    <w:rsid w:val="00941B5E"/>
    <w:rsid w:val="00942699"/>
    <w:rsid w:val="00942D65"/>
    <w:rsid w:val="00942E70"/>
    <w:rsid w:val="00945AAB"/>
    <w:rsid w:val="00945E41"/>
    <w:rsid w:val="009710DB"/>
    <w:rsid w:val="00981524"/>
    <w:rsid w:val="00985928"/>
    <w:rsid w:val="0099356F"/>
    <w:rsid w:val="00994382"/>
    <w:rsid w:val="0099601F"/>
    <w:rsid w:val="009A3DD6"/>
    <w:rsid w:val="009A7513"/>
    <w:rsid w:val="009B4067"/>
    <w:rsid w:val="009B690E"/>
    <w:rsid w:val="009C1931"/>
    <w:rsid w:val="009C2B9F"/>
    <w:rsid w:val="009C53F3"/>
    <w:rsid w:val="009D0D06"/>
    <w:rsid w:val="009D18E6"/>
    <w:rsid w:val="009D2099"/>
    <w:rsid w:val="009E1525"/>
    <w:rsid w:val="009E2CAC"/>
    <w:rsid w:val="009E3B65"/>
    <w:rsid w:val="009F4CBD"/>
    <w:rsid w:val="009F7CE3"/>
    <w:rsid w:val="00A02C7F"/>
    <w:rsid w:val="00A05C08"/>
    <w:rsid w:val="00A05C5D"/>
    <w:rsid w:val="00A076DB"/>
    <w:rsid w:val="00A14270"/>
    <w:rsid w:val="00A254F7"/>
    <w:rsid w:val="00A25D1A"/>
    <w:rsid w:val="00A318C4"/>
    <w:rsid w:val="00A41F67"/>
    <w:rsid w:val="00A44661"/>
    <w:rsid w:val="00A44BAB"/>
    <w:rsid w:val="00A45BED"/>
    <w:rsid w:val="00A463BD"/>
    <w:rsid w:val="00A476D2"/>
    <w:rsid w:val="00A51A15"/>
    <w:rsid w:val="00A602B5"/>
    <w:rsid w:val="00A6510C"/>
    <w:rsid w:val="00A702DE"/>
    <w:rsid w:val="00A71AE4"/>
    <w:rsid w:val="00A73E47"/>
    <w:rsid w:val="00A7408C"/>
    <w:rsid w:val="00A74CE8"/>
    <w:rsid w:val="00A751C3"/>
    <w:rsid w:val="00A8121A"/>
    <w:rsid w:val="00A8170F"/>
    <w:rsid w:val="00A82601"/>
    <w:rsid w:val="00A82960"/>
    <w:rsid w:val="00A83D05"/>
    <w:rsid w:val="00A85F16"/>
    <w:rsid w:val="00AA18E7"/>
    <w:rsid w:val="00AA3749"/>
    <w:rsid w:val="00AA68C2"/>
    <w:rsid w:val="00AB1EE6"/>
    <w:rsid w:val="00AB4679"/>
    <w:rsid w:val="00AB57CB"/>
    <w:rsid w:val="00AC0251"/>
    <w:rsid w:val="00AD4775"/>
    <w:rsid w:val="00AE364A"/>
    <w:rsid w:val="00AE5B34"/>
    <w:rsid w:val="00AF2928"/>
    <w:rsid w:val="00AF3767"/>
    <w:rsid w:val="00AF70C8"/>
    <w:rsid w:val="00AF7244"/>
    <w:rsid w:val="00B00773"/>
    <w:rsid w:val="00B06C53"/>
    <w:rsid w:val="00B126BD"/>
    <w:rsid w:val="00B132C0"/>
    <w:rsid w:val="00B1726B"/>
    <w:rsid w:val="00B17982"/>
    <w:rsid w:val="00B24ABA"/>
    <w:rsid w:val="00B24D56"/>
    <w:rsid w:val="00B27AA9"/>
    <w:rsid w:val="00B44AF4"/>
    <w:rsid w:val="00B46F3E"/>
    <w:rsid w:val="00B646E9"/>
    <w:rsid w:val="00B65F5D"/>
    <w:rsid w:val="00B70302"/>
    <w:rsid w:val="00B7358F"/>
    <w:rsid w:val="00B83A20"/>
    <w:rsid w:val="00B84764"/>
    <w:rsid w:val="00B8612A"/>
    <w:rsid w:val="00B90B78"/>
    <w:rsid w:val="00B9136B"/>
    <w:rsid w:val="00B93961"/>
    <w:rsid w:val="00B94A8C"/>
    <w:rsid w:val="00BA4CDC"/>
    <w:rsid w:val="00BA5138"/>
    <w:rsid w:val="00BA763F"/>
    <w:rsid w:val="00BB0815"/>
    <w:rsid w:val="00BB1FB7"/>
    <w:rsid w:val="00BB7E98"/>
    <w:rsid w:val="00BC0043"/>
    <w:rsid w:val="00BD042A"/>
    <w:rsid w:val="00BD4282"/>
    <w:rsid w:val="00BD42ED"/>
    <w:rsid w:val="00BE71F0"/>
    <w:rsid w:val="00BE772A"/>
    <w:rsid w:val="00BF49D9"/>
    <w:rsid w:val="00C06EB3"/>
    <w:rsid w:val="00C12563"/>
    <w:rsid w:val="00C14546"/>
    <w:rsid w:val="00C15B72"/>
    <w:rsid w:val="00C17976"/>
    <w:rsid w:val="00C27F3A"/>
    <w:rsid w:val="00C32408"/>
    <w:rsid w:val="00C37720"/>
    <w:rsid w:val="00C45049"/>
    <w:rsid w:val="00C45A02"/>
    <w:rsid w:val="00C47ADB"/>
    <w:rsid w:val="00C512C1"/>
    <w:rsid w:val="00C56DE4"/>
    <w:rsid w:val="00C57739"/>
    <w:rsid w:val="00C62254"/>
    <w:rsid w:val="00C710F2"/>
    <w:rsid w:val="00C7173D"/>
    <w:rsid w:val="00C8376E"/>
    <w:rsid w:val="00C84DBF"/>
    <w:rsid w:val="00C85668"/>
    <w:rsid w:val="00C85899"/>
    <w:rsid w:val="00C86865"/>
    <w:rsid w:val="00C86915"/>
    <w:rsid w:val="00C924F1"/>
    <w:rsid w:val="00C94527"/>
    <w:rsid w:val="00C94995"/>
    <w:rsid w:val="00CA4DE7"/>
    <w:rsid w:val="00CA6F18"/>
    <w:rsid w:val="00CB0EFE"/>
    <w:rsid w:val="00CB241E"/>
    <w:rsid w:val="00CB2433"/>
    <w:rsid w:val="00CC1977"/>
    <w:rsid w:val="00CC5A07"/>
    <w:rsid w:val="00CC5DCD"/>
    <w:rsid w:val="00CC6C46"/>
    <w:rsid w:val="00CD2976"/>
    <w:rsid w:val="00CD2EAB"/>
    <w:rsid w:val="00CD6FEF"/>
    <w:rsid w:val="00CE0771"/>
    <w:rsid w:val="00CE27B3"/>
    <w:rsid w:val="00CE33A4"/>
    <w:rsid w:val="00CE5559"/>
    <w:rsid w:val="00CF25A4"/>
    <w:rsid w:val="00CF4377"/>
    <w:rsid w:val="00CF56EB"/>
    <w:rsid w:val="00CF61EA"/>
    <w:rsid w:val="00D00495"/>
    <w:rsid w:val="00D00C85"/>
    <w:rsid w:val="00D03C25"/>
    <w:rsid w:val="00D04CFA"/>
    <w:rsid w:val="00D10BB6"/>
    <w:rsid w:val="00D12C9F"/>
    <w:rsid w:val="00D1598E"/>
    <w:rsid w:val="00D16B22"/>
    <w:rsid w:val="00D17287"/>
    <w:rsid w:val="00D230A6"/>
    <w:rsid w:val="00D2387B"/>
    <w:rsid w:val="00D2746E"/>
    <w:rsid w:val="00D33ED1"/>
    <w:rsid w:val="00D409BF"/>
    <w:rsid w:val="00D434EF"/>
    <w:rsid w:val="00D449F8"/>
    <w:rsid w:val="00D47EAE"/>
    <w:rsid w:val="00D505CE"/>
    <w:rsid w:val="00D50DC9"/>
    <w:rsid w:val="00D52B51"/>
    <w:rsid w:val="00D55728"/>
    <w:rsid w:val="00D56E55"/>
    <w:rsid w:val="00D61163"/>
    <w:rsid w:val="00D635AD"/>
    <w:rsid w:val="00D712B0"/>
    <w:rsid w:val="00D746E1"/>
    <w:rsid w:val="00D82A24"/>
    <w:rsid w:val="00D8678E"/>
    <w:rsid w:val="00D925A1"/>
    <w:rsid w:val="00D938BD"/>
    <w:rsid w:val="00D9682C"/>
    <w:rsid w:val="00DA177F"/>
    <w:rsid w:val="00DA34AC"/>
    <w:rsid w:val="00DA5D65"/>
    <w:rsid w:val="00DB001D"/>
    <w:rsid w:val="00DB34E3"/>
    <w:rsid w:val="00DB3AAE"/>
    <w:rsid w:val="00DB4E5F"/>
    <w:rsid w:val="00DB5CEF"/>
    <w:rsid w:val="00DD0AEF"/>
    <w:rsid w:val="00DE0513"/>
    <w:rsid w:val="00DE28C0"/>
    <w:rsid w:val="00DF024F"/>
    <w:rsid w:val="00DF7F3A"/>
    <w:rsid w:val="00E024A1"/>
    <w:rsid w:val="00E03ABA"/>
    <w:rsid w:val="00E03D76"/>
    <w:rsid w:val="00E0695B"/>
    <w:rsid w:val="00E075B0"/>
    <w:rsid w:val="00E1458C"/>
    <w:rsid w:val="00E146FF"/>
    <w:rsid w:val="00E17DCA"/>
    <w:rsid w:val="00E250FF"/>
    <w:rsid w:val="00E26658"/>
    <w:rsid w:val="00E27E48"/>
    <w:rsid w:val="00E32A8D"/>
    <w:rsid w:val="00E34052"/>
    <w:rsid w:val="00E349FA"/>
    <w:rsid w:val="00E403C9"/>
    <w:rsid w:val="00E42CB7"/>
    <w:rsid w:val="00E43083"/>
    <w:rsid w:val="00E46D41"/>
    <w:rsid w:val="00E503DF"/>
    <w:rsid w:val="00E51EA4"/>
    <w:rsid w:val="00E56096"/>
    <w:rsid w:val="00E564C6"/>
    <w:rsid w:val="00E657FE"/>
    <w:rsid w:val="00E703DF"/>
    <w:rsid w:val="00E72800"/>
    <w:rsid w:val="00E75791"/>
    <w:rsid w:val="00E84D6B"/>
    <w:rsid w:val="00E86C63"/>
    <w:rsid w:val="00E87AD5"/>
    <w:rsid w:val="00E90639"/>
    <w:rsid w:val="00E9074D"/>
    <w:rsid w:val="00E92951"/>
    <w:rsid w:val="00E93BC7"/>
    <w:rsid w:val="00E96D8B"/>
    <w:rsid w:val="00EA1205"/>
    <w:rsid w:val="00EA4AE5"/>
    <w:rsid w:val="00EA4B70"/>
    <w:rsid w:val="00EA5557"/>
    <w:rsid w:val="00EA74D5"/>
    <w:rsid w:val="00EB190D"/>
    <w:rsid w:val="00EB6DB1"/>
    <w:rsid w:val="00EC41F2"/>
    <w:rsid w:val="00EC4D91"/>
    <w:rsid w:val="00EC5711"/>
    <w:rsid w:val="00EC5C98"/>
    <w:rsid w:val="00EE5551"/>
    <w:rsid w:val="00EE5789"/>
    <w:rsid w:val="00EF1746"/>
    <w:rsid w:val="00EF262F"/>
    <w:rsid w:val="00EF40FE"/>
    <w:rsid w:val="00EF478F"/>
    <w:rsid w:val="00EF7B6C"/>
    <w:rsid w:val="00F02A8D"/>
    <w:rsid w:val="00F03121"/>
    <w:rsid w:val="00F14B1D"/>
    <w:rsid w:val="00F15BA2"/>
    <w:rsid w:val="00F20816"/>
    <w:rsid w:val="00F22F63"/>
    <w:rsid w:val="00F2450A"/>
    <w:rsid w:val="00F27C87"/>
    <w:rsid w:val="00F320A3"/>
    <w:rsid w:val="00F33B4E"/>
    <w:rsid w:val="00F37BC4"/>
    <w:rsid w:val="00F4070B"/>
    <w:rsid w:val="00F42E4B"/>
    <w:rsid w:val="00F43498"/>
    <w:rsid w:val="00F474CB"/>
    <w:rsid w:val="00F527B6"/>
    <w:rsid w:val="00F62EEB"/>
    <w:rsid w:val="00F674F0"/>
    <w:rsid w:val="00F71272"/>
    <w:rsid w:val="00F7221B"/>
    <w:rsid w:val="00F72B1F"/>
    <w:rsid w:val="00F808A8"/>
    <w:rsid w:val="00F84655"/>
    <w:rsid w:val="00F84C10"/>
    <w:rsid w:val="00F86256"/>
    <w:rsid w:val="00F87EC6"/>
    <w:rsid w:val="00F96D40"/>
    <w:rsid w:val="00FA10E5"/>
    <w:rsid w:val="00FB18CC"/>
    <w:rsid w:val="00FB77ED"/>
    <w:rsid w:val="00FC64D4"/>
    <w:rsid w:val="00FC7B53"/>
    <w:rsid w:val="00FD1C95"/>
    <w:rsid w:val="00FD317F"/>
    <w:rsid w:val="00FE7B1B"/>
    <w:rsid w:val="00FF036D"/>
    <w:rsid w:val="00FF454B"/>
    <w:rsid w:val="00FF58EA"/>
    <w:rsid w:val="00FF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FD40"/>
  <w15:docId w15:val="{2102D242-0B38-0940-9023-87E4822D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jc w:val="both"/>
    </w:pPr>
  </w:style>
  <w:style w:type="paragraph" w:styleId="Ttulo1">
    <w:name w:val="heading 1"/>
    <w:aliases w:val="H1"/>
    <w:basedOn w:val="Normal"/>
    <w:next w:val="Normal"/>
    <w:link w:val="Ttulo1Car"/>
    <w:qFormat/>
    <w:rsid w:val="00E72800"/>
    <w:pPr>
      <w:keepNext/>
      <w:keepLines/>
      <w:pageBreakBefore/>
      <w:numPr>
        <w:numId w:val="2"/>
      </w:numPr>
      <w:pBdr>
        <w:bottom w:val="single" w:sz="4" w:space="1" w:color="0070C0"/>
      </w:pBdr>
      <w:spacing w:before="120" w:after="100" w:afterAutospacing="1"/>
      <w:ind w:left="432"/>
      <w:outlineLvl w:val="0"/>
    </w:pPr>
    <w:rPr>
      <w:rFonts w:ascii="Century Gothic" w:eastAsiaTheme="majorEastAsia" w:hAnsi="Century Gothic" w:cstheme="majorBidi"/>
      <w:bCs/>
      <w:color w:val="0066A1"/>
      <w:sz w:val="36"/>
      <w:szCs w:val="36"/>
      <w:lang w:val="en-US"/>
    </w:rPr>
  </w:style>
  <w:style w:type="paragraph" w:styleId="Ttulo2">
    <w:name w:val="heading 2"/>
    <w:aliases w:val="H2"/>
    <w:basedOn w:val="Normal"/>
    <w:next w:val="Normal"/>
    <w:link w:val="Ttulo2Car"/>
    <w:unhideWhenUsed/>
    <w:qFormat/>
    <w:pPr>
      <w:keepNext/>
      <w:keepLines/>
      <w:pBdr>
        <w:bottom w:val="single" w:sz="6" w:space="1" w:color="0070C0"/>
      </w:pBdr>
      <w:tabs>
        <w:tab w:val="left" w:pos="851"/>
      </w:tabs>
      <w:spacing w:before="200" w:after="120"/>
      <w:outlineLvl w:val="1"/>
    </w:pPr>
    <w:rPr>
      <w:rFonts w:eastAsiaTheme="majorEastAsia" w:cstheme="majorBidi"/>
      <w:bCs/>
      <w:color w:val="0066A1"/>
      <w:sz w:val="28"/>
      <w:szCs w:val="26"/>
      <w:lang w:val="en-US"/>
    </w:rPr>
  </w:style>
  <w:style w:type="paragraph" w:styleId="Ttulo3">
    <w:name w:val="heading 3"/>
    <w:aliases w:val="H3"/>
    <w:basedOn w:val="Ttulo2"/>
    <w:next w:val="Normal"/>
    <w:link w:val="Ttulo3Car"/>
    <w:unhideWhenUsed/>
    <w:qFormat/>
    <w:pPr>
      <w:pBdr>
        <w:bottom w:val="none" w:sz="0" w:space="0" w:color="auto"/>
      </w:pBdr>
      <w:tabs>
        <w:tab w:val="num" w:pos="1080"/>
      </w:tabs>
      <w:spacing w:after="60"/>
      <w:ind w:left="720"/>
      <w:outlineLvl w:val="2"/>
    </w:pPr>
    <w:rPr>
      <w:bCs w:val="0"/>
      <w:sz w:val="24"/>
    </w:rPr>
  </w:style>
  <w:style w:type="paragraph" w:styleId="Ttulo4">
    <w:name w:val="heading 4"/>
    <w:aliases w:val="H4"/>
    <w:basedOn w:val="Ttulo3"/>
    <w:next w:val="Normal"/>
    <w:link w:val="Ttulo4Car"/>
    <w:unhideWhenUsed/>
    <w:qFormat/>
    <w:pPr>
      <w:numPr>
        <w:ilvl w:val="3"/>
      </w:numPr>
      <w:tabs>
        <w:tab w:val="num" w:pos="1080"/>
      </w:tabs>
      <w:ind w:left="720"/>
      <w:outlineLvl w:val="3"/>
    </w:pPr>
    <w:rPr>
      <w:bCs/>
      <w:iCs/>
      <w:sz w:val="22"/>
      <w:szCs w:val="22"/>
    </w:rPr>
  </w:style>
  <w:style w:type="paragraph" w:styleId="Ttulo5">
    <w:name w:val="heading 5"/>
    <w:basedOn w:val="Normal"/>
    <w:next w:val="Normal"/>
    <w:link w:val="Ttulo5Car"/>
    <w:unhideWhenUsed/>
    <w:pPr>
      <w:keepNext/>
      <w:keepLines/>
      <w:numPr>
        <w:ilvl w:val="4"/>
        <w:numId w:val="2"/>
      </w:numPr>
      <w:spacing w:before="200" w:after="0"/>
      <w:outlineLvl w:val="4"/>
    </w:pPr>
    <w:rPr>
      <w:rFonts w:eastAsiaTheme="majorEastAsia" w:cstheme="majorBidi"/>
      <w:color w:val="0066A1"/>
      <w:lang w:val="en-US"/>
    </w:rPr>
  </w:style>
  <w:style w:type="paragraph" w:styleId="Ttulo6">
    <w:name w:val="heading 6"/>
    <w:basedOn w:val="Normal"/>
    <w:next w:val="Normal"/>
    <w:link w:val="Ttulo6Car"/>
    <w:unhideWhenUsed/>
    <w:pPr>
      <w:keepNext/>
      <w:keepLines/>
      <w:numPr>
        <w:ilvl w:val="5"/>
        <w:numId w:val="2"/>
      </w:numPr>
      <w:spacing w:before="200" w:after="0"/>
      <w:outlineLvl w:val="5"/>
    </w:pPr>
    <w:rPr>
      <w:rFonts w:eastAsiaTheme="majorEastAsia" w:cstheme="majorBidi"/>
      <w:i/>
      <w:iCs/>
      <w:color w:val="A48123" w:themeColor="accent1" w:themeShade="7F"/>
    </w:rPr>
  </w:style>
  <w:style w:type="paragraph" w:styleId="Ttulo7">
    <w:name w:val="heading 7"/>
    <w:basedOn w:val="Normal"/>
    <w:next w:val="Normal"/>
    <w:link w:val="Ttulo7Car"/>
    <w:unhideWhenUsed/>
    <w:pPr>
      <w:keepNext/>
      <w:keepLines/>
      <w:numPr>
        <w:ilvl w:val="6"/>
        <w:numId w:val="2"/>
      </w:numPr>
      <w:spacing w:before="200" w:after="0"/>
      <w:outlineLvl w:val="6"/>
    </w:pPr>
    <w:rPr>
      <w:rFonts w:eastAsiaTheme="majorEastAsia" w:cstheme="majorBidi"/>
      <w:i/>
      <w:iCs/>
      <w:color w:val="9C4797" w:themeColor="text1" w:themeTint="BF"/>
    </w:rPr>
  </w:style>
  <w:style w:type="paragraph" w:styleId="Ttulo8">
    <w:name w:val="heading 8"/>
    <w:basedOn w:val="Normal"/>
    <w:next w:val="Normal"/>
    <w:link w:val="Ttulo8Car"/>
    <w:unhideWhenUsed/>
    <w:pPr>
      <w:keepNext/>
      <w:keepLines/>
      <w:numPr>
        <w:ilvl w:val="7"/>
        <w:numId w:val="2"/>
      </w:numPr>
      <w:spacing w:before="200" w:after="0"/>
      <w:outlineLvl w:val="7"/>
    </w:pPr>
    <w:rPr>
      <w:rFonts w:asciiTheme="majorHAnsi" w:eastAsiaTheme="majorEastAsia" w:hAnsiTheme="majorHAnsi" w:cstheme="majorBidi"/>
      <w:color w:val="9C4797" w:themeColor="text1" w:themeTint="BF"/>
      <w:sz w:val="20"/>
      <w:szCs w:val="20"/>
    </w:rPr>
  </w:style>
  <w:style w:type="paragraph" w:styleId="Ttulo9">
    <w:name w:val="heading 9"/>
    <w:basedOn w:val="Normal"/>
    <w:next w:val="Normal"/>
    <w:link w:val="Ttulo9Car"/>
    <w:unhideWhenUsed/>
    <w:pPr>
      <w:keepNext/>
      <w:keepLines/>
      <w:numPr>
        <w:ilvl w:val="8"/>
        <w:numId w:val="2"/>
      </w:numPr>
      <w:spacing w:before="200" w:after="0"/>
      <w:outlineLvl w:val="8"/>
    </w:pPr>
    <w:rPr>
      <w:rFonts w:asciiTheme="majorHAnsi" w:eastAsiaTheme="majorEastAsia" w:hAnsiTheme="majorHAnsi" w:cstheme="majorBidi"/>
      <w:i/>
      <w:iCs/>
      <w:color w:val="9C479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character" w:customStyle="1" w:styleId="CaptionChar">
    <w:name w:val="Caption Char"/>
    <w:uiPriority w:val="99"/>
  </w:style>
  <w:style w:type="table" w:customStyle="1" w:styleId="TableGridLight1">
    <w:name w:val="Table Grid Light1"/>
    <w:basedOn w:val="Tablanormal"/>
    <w:uiPriority w:val="59"/>
    <w:pPr>
      <w:spacing w:after="0" w:line="240" w:lineRule="auto"/>
    </w:pPr>
    <w:tblPr>
      <w:tblBorders>
        <w:top w:val="single" w:sz="4" w:space="0" w:color="DAAED7" w:themeColor="text1" w:themeTint="50"/>
        <w:left w:val="single" w:sz="4" w:space="0" w:color="DAAED7" w:themeColor="text1" w:themeTint="50"/>
        <w:bottom w:val="single" w:sz="4" w:space="0" w:color="DAAED7" w:themeColor="text1" w:themeTint="50"/>
        <w:right w:val="single" w:sz="4" w:space="0" w:color="DAAED7" w:themeColor="text1" w:themeTint="50"/>
        <w:insideH w:val="single" w:sz="4" w:space="0" w:color="DAAED7" w:themeColor="text1" w:themeTint="50"/>
        <w:insideV w:val="single" w:sz="4" w:space="0" w:color="DAAED7" w:themeColor="text1" w:themeTint="50"/>
      </w:tblBorders>
    </w:tblPr>
  </w:style>
  <w:style w:type="table" w:styleId="Tablanormal1">
    <w:name w:val="Plain Table 1"/>
    <w:basedOn w:val="Tablanormal"/>
    <w:uiPriority w:val="59"/>
    <w:pPr>
      <w:spacing w:after="0" w:line="240" w:lineRule="auto"/>
    </w:pPr>
    <w:tblPr>
      <w:tblBorders>
        <w:top w:val="single" w:sz="4" w:space="0" w:color="DAAED7" w:themeColor="text1" w:themeTint="50"/>
        <w:left w:val="single" w:sz="4" w:space="0" w:color="DAAED7" w:themeColor="text1" w:themeTint="50"/>
        <w:bottom w:val="single" w:sz="4" w:space="0" w:color="DAAED7" w:themeColor="text1" w:themeTint="50"/>
        <w:right w:val="single" w:sz="4" w:space="0" w:color="DAAED7" w:themeColor="text1" w:themeTint="50"/>
        <w:insideH w:val="single" w:sz="4" w:space="0" w:color="DAAED7" w:themeColor="text1" w:themeTint="50"/>
        <w:insideV w:val="single" w:sz="4" w:space="0" w:color="DAAED7"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9F1F8" w:themeColor="text1" w:themeTint="0D" w:fill="auto"/>
      </w:tcPr>
    </w:tblStylePr>
    <w:tblStylePr w:type="band1Horz">
      <w:tblPr/>
      <w:tcPr>
        <w:shd w:val="clear" w:color="F9F1F8" w:themeColor="text1" w:themeTint="0D" w:fill="auto"/>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9F1F8" w:themeColor="text1" w:themeTint="0D" w:fill="auto"/>
      </w:tcPr>
    </w:tblStylePr>
    <w:tblStylePr w:type="band1Horz">
      <w:rPr>
        <w:rFonts w:ascii="Arial" w:hAnsi="Arial"/>
        <w:color w:val="404040"/>
        <w:sz w:val="22"/>
      </w:rPr>
      <w:tblPr/>
      <w:tcPr>
        <w:shd w:val="clear" w:color="F9F1F8" w:themeColor="text1" w:themeTint="0D" w:fill="auto"/>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F1F8" w:themeColor="text1" w:themeTint="0D" w:fill="auto"/>
      </w:tcPr>
    </w:tblStylePr>
    <w:tblStylePr w:type="band1Horz">
      <w:rPr>
        <w:rFonts w:ascii="Arial" w:hAnsi="Arial"/>
        <w:color w:val="404040"/>
        <w:sz w:val="22"/>
      </w:rPr>
      <w:tblPr/>
      <w:tcPr>
        <w:shd w:val="clear" w:color="F9F1F8" w:themeColor="text1" w:themeTint="0D" w:fill="auto"/>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9F1F8" w:themeColor="text1" w:themeTint="0D" w:fill="auto"/>
      </w:tcPr>
    </w:tblStylePr>
    <w:tblStylePr w:type="band1Horz">
      <w:rPr>
        <w:rFonts w:ascii="Arial" w:hAnsi="Arial"/>
        <w:color w:val="404040"/>
        <w:sz w:val="22"/>
      </w:rPr>
      <w:tblPr/>
      <w:tcPr>
        <w:shd w:val="clear" w:color="F9F1F8" w:themeColor="text1" w:themeTint="0D" w:fill="auto"/>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CF96CB" w:themeColor="text1" w:themeTint="67"/>
        <w:left w:val="single" w:sz="4" w:space="0" w:color="CF96CB" w:themeColor="text1" w:themeTint="67"/>
        <w:bottom w:val="single" w:sz="4" w:space="0" w:color="CF96CB" w:themeColor="text1" w:themeTint="67"/>
        <w:right w:val="single" w:sz="4" w:space="0" w:color="CF96CB" w:themeColor="text1" w:themeTint="67"/>
        <w:insideH w:val="single" w:sz="4" w:space="0" w:color="CF96CB" w:themeColor="text1" w:themeTint="67"/>
        <w:insideV w:val="single" w:sz="4" w:space="0" w:color="CF96CB" w:themeColor="text1" w:themeTint="67"/>
      </w:tblBorders>
    </w:tblPr>
    <w:tblStylePr w:type="firstRow">
      <w:rPr>
        <w:b/>
        <w:color w:val="404040"/>
      </w:rPr>
      <w:tblPr/>
      <w:tcPr>
        <w:tcBorders>
          <w:bottom w:val="single" w:sz="12" w:space="0" w:color="BA68B4"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96CB" w:themeColor="text1" w:themeTint="67"/>
          <w:left w:val="single" w:sz="4" w:space="0" w:color="CF96CB" w:themeColor="text1" w:themeTint="67"/>
          <w:bottom w:val="single" w:sz="4" w:space="0" w:color="CF96CB" w:themeColor="text1" w:themeTint="67"/>
          <w:right w:val="single" w:sz="4" w:space="0" w:color="CF96CB" w:themeColor="text1" w:themeTint="67"/>
        </w:tcBorders>
      </w:tcPr>
    </w:tblStylePr>
  </w:style>
  <w:style w:type="table" w:customStyle="1" w:styleId="GridTable1Light-Accent11">
    <w:name w:val="Grid Table 1 Light - Accent 11"/>
    <w:basedOn w:val="Tablanormal"/>
    <w:uiPriority w:val="99"/>
    <w:pPr>
      <w:spacing w:after="0" w:line="240" w:lineRule="auto"/>
    </w:pPr>
    <w:tblPr>
      <w:tblStyleRowBandSize w:val="1"/>
      <w:tblStyleColBandSize w:val="1"/>
      <w:tblBorders>
        <w:top w:val="single" w:sz="4" w:space="0" w:color="F7EFDA" w:themeColor="accent1" w:themeTint="67"/>
        <w:left w:val="single" w:sz="4" w:space="0" w:color="F7EFDA" w:themeColor="accent1" w:themeTint="67"/>
        <w:bottom w:val="single" w:sz="4" w:space="0" w:color="F7EFDA" w:themeColor="accent1" w:themeTint="67"/>
        <w:right w:val="single" w:sz="4" w:space="0" w:color="F7EFDA" w:themeColor="accent1" w:themeTint="67"/>
        <w:insideH w:val="single" w:sz="4" w:space="0" w:color="F7EFDA" w:themeColor="accent1" w:themeTint="67"/>
        <w:insideV w:val="single" w:sz="4" w:space="0" w:color="F7EFDA" w:themeColor="accent1" w:themeTint="67"/>
      </w:tblBorders>
    </w:tblPr>
    <w:tblStylePr w:type="firstRow">
      <w:rPr>
        <w:b/>
        <w:color w:val="404040"/>
      </w:rPr>
      <w:tblPr/>
      <w:tcPr>
        <w:tcBorders>
          <w:bottom w:val="single" w:sz="12" w:space="0" w:color="F3E8CA"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EFDA" w:themeColor="accent1" w:themeTint="67"/>
          <w:left w:val="single" w:sz="4" w:space="0" w:color="F7EFDA" w:themeColor="accent1" w:themeTint="67"/>
          <w:bottom w:val="single" w:sz="4" w:space="0" w:color="F7EFDA" w:themeColor="accent1" w:themeTint="67"/>
          <w:right w:val="single" w:sz="4" w:space="0" w:color="F7EFDA" w:themeColor="accent1" w:themeTint="67"/>
        </w:tcBorders>
      </w:tcPr>
    </w:tblStylePr>
  </w:style>
  <w:style w:type="table" w:customStyle="1" w:styleId="GridTable1Light-Accent21">
    <w:name w:val="Grid Table 1 Light - Accent 21"/>
    <w:basedOn w:val="Tablanormal"/>
    <w:uiPriority w:val="99"/>
    <w:pPr>
      <w:spacing w:after="0" w:line="240" w:lineRule="auto"/>
    </w:pPr>
    <w:tblPr>
      <w:tblStyleRowBandSize w:val="1"/>
      <w:tblStyleColBandSize w:val="1"/>
      <w:tblBorders>
        <w:top w:val="single" w:sz="4" w:space="0" w:color="CF96CB" w:themeColor="accent2" w:themeTint="67"/>
        <w:left w:val="single" w:sz="4" w:space="0" w:color="CF96CB" w:themeColor="accent2" w:themeTint="67"/>
        <w:bottom w:val="single" w:sz="4" w:space="0" w:color="CF96CB" w:themeColor="accent2" w:themeTint="67"/>
        <w:right w:val="single" w:sz="4" w:space="0" w:color="CF96CB" w:themeColor="accent2" w:themeTint="67"/>
        <w:insideH w:val="single" w:sz="4" w:space="0" w:color="CF96CB" w:themeColor="accent2" w:themeTint="67"/>
        <w:insideV w:val="single" w:sz="4" w:space="0" w:color="CF96CB" w:themeColor="accent2" w:themeTint="67"/>
      </w:tblBorders>
    </w:tblPr>
    <w:tblStylePr w:type="firstRow">
      <w:rPr>
        <w:b/>
        <w:color w:val="404040"/>
      </w:rPr>
      <w:tblPr/>
      <w:tcPr>
        <w:tcBorders>
          <w:bottom w:val="single" w:sz="12" w:space="0" w:color="BA68B4"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96CB" w:themeColor="accent2" w:themeTint="67"/>
          <w:left w:val="single" w:sz="4" w:space="0" w:color="CF96CB" w:themeColor="accent2" w:themeTint="67"/>
          <w:bottom w:val="single" w:sz="4" w:space="0" w:color="CF96CB" w:themeColor="accent2" w:themeTint="67"/>
          <w:right w:val="single" w:sz="4" w:space="0" w:color="CF96CB" w:themeColor="accent2" w:themeTint="67"/>
        </w:tcBorders>
      </w:tcPr>
    </w:tblStylePr>
  </w:style>
  <w:style w:type="table" w:customStyle="1" w:styleId="GridTable1Light-Accent31">
    <w:name w:val="Grid Table 1 Light - Accent 31"/>
    <w:basedOn w:val="Tablanormal"/>
    <w:uiPriority w:val="99"/>
    <w:pPr>
      <w:spacing w:after="0" w:line="240" w:lineRule="auto"/>
    </w:pPr>
    <w:tblPr>
      <w:tblStyleRowBandSize w:val="1"/>
      <w:tblStyleColBandSize w:val="1"/>
      <w:tblBorders>
        <w:top w:val="single" w:sz="4" w:space="0" w:color="C4E6A0" w:themeColor="accent3" w:themeTint="67"/>
        <w:left w:val="single" w:sz="4" w:space="0" w:color="C4E6A0" w:themeColor="accent3" w:themeTint="67"/>
        <w:bottom w:val="single" w:sz="4" w:space="0" w:color="C4E6A0" w:themeColor="accent3" w:themeTint="67"/>
        <w:right w:val="single" w:sz="4" w:space="0" w:color="C4E6A0" w:themeColor="accent3" w:themeTint="67"/>
        <w:insideH w:val="single" w:sz="4" w:space="0" w:color="C4E6A0" w:themeColor="accent3" w:themeTint="67"/>
        <w:insideV w:val="single" w:sz="4" w:space="0" w:color="C4E6A0" w:themeColor="accent3" w:themeTint="67"/>
      </w:tblBorders>
    </w:tblPr>
    <w:tblStylePr w:type="firstRow">
      <w:rPr>
        <w:b/>
        <w:color w:val="404040"/>
      </w:rPr>
      <w:tblPr/>
      <w:tcPr>
        <w:tcBorders>
          <w:bottom w:val="single" w:sz="12" w:space="0" w:color="A9DA76"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E6A0" w:themeColor="accent3" w:themeTint="67"/>
          <w:left w:val="single" w:sz="4" w:space="0" w:color="C4E6A0" w:themeColor="accent3" w:themeTint="67"/>
          <w:bottom w:val="single" w:sz="4" w:space="0" w:color="C4E6A0" w:themeColor="accent3" w:themeTint="67"/>
          <w:right w:val="single" w:sz="4" w:space="0" w:color="C4E6A0" w:themeColor="accent3" w:themeTint="67"/>
        </w:tcBorders>
      </w:tcPr>
    </w:tblStylePr>
  </w:style>
  <w:style w:type="table" w:customStyle="1" w:styleId="GridTable1Light-Accent41">
    <w:name w:val="Grid Table 1 Light - Accent 41"/>
    <w:basedOn w:val="Tablanormal"/>
    <w:uiPriority w:val="99"/>
    <w:pPr>
      <w:spacing w:after="0" w:line="240" w:lineRule="auto"/>
    </w:pPr>
    <w:tblPr>
      <w:tblStyleRowBandSize w:val="1"/>
      <w:tblStyleColBandSize w:val="1"/>
      <w:tblBorders>
        <w:top w:val="single" w:sz="4" w:space="0" w:color="DBEFC6" w:themeColor="accent4" w:themeTint="67"/>
        <w:left w:val="single" w:sz="4" w:space="0" w:color="DBEFC6" w:themeColor="accent4" w:themeTint="67"/>
        <w:bottom w:val="single" w:sz="4" w:space="0" w:color="DBEFC6" w:themeColor="accent4" w:themeTint="67"/>
        <w:right w:val="single" w:sz="4" w:space="0" w:color="DBEFC6" w:themeColor="accent4" w:themeTint="67"/>
        <w:insideH w:val="single" w:sz="4" w:space="0" w:color="DBEFC6" w:themeColor="accent4" w:themeTint="67"/>
        <w:insideV w:val="single" w:sz="4" w:space="0" w:color="DBEFC6" w:themeColor="accent4" w:themeTint="67"/>
      </w:tblBorders>
    </w:tblPr>
    <w:tblStylePr w:type="firstRow">
      <w:rPr>
        <w:b/>
        <w:color w:val="404040"/>
      </w:rPr>
      <w:tblPr/>
      <w:tcPr>
        <w:tcBorders>
          <w:bottom w:val="single" w:sz="12" w:space="0" w:color="CBE8AC"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BEFC6" w:themeColor="accent4" w:themeTint="67"/>
          <w:left w:val="single" w:sz="4" w:space="0" w:color="DBEFC6" w:themeColor="accent4" w:themeTint="67"/>
          <w:bottom w:val="single" w:sz="4" w:space="0" w:color="DBEFC6" w:themeColor="accent4" w:themeTint="67"/>
          <w:right w:val="single" w:sz="4" w:space="0" w:color="DBEFC6" w:themeColor="accent4" w:themeTint="67"/>
        </w:tcBorders>
      </w:tcPr>
    </w:tblStylePr>
  </w:style>
  <w:style w:type="table" w:customStyle="1" w:styleId="GridTable1Light-Accent51">
    <w:name w:val="Grid Table 1 Light - Accent 51"/>
    <w:basedOn w:val="Tablanormal"/>
    <w:uiPriority w:val="99"/>
    <w:pPr>
      <w:spacing w:after="0" w:line="240" w:lineRule="auto"/>
    </w:pPr>
    <w:tblPr>
      <w:tblStyleRowBandSize w:val="1"/>
      <w:tblStyleColBandSize w:val="1"/>
      <w:tblBorders>
        <w:top w:val="single" w:sz="4" w:space="0" w:color="CECDCB" w:themeColor="accent5" w:themeTint="67"/>
        <w:left w:val="single" w:sz="4" w:space="0" w:color="CECDCB" w:themeColor="accent5" w:themeTint="67"/>
        <w:bottom w:val="single" w:sz="4" w:space="0" w:color="CECDCB" w:themeColor="accent5" w:themeTint="67"/>
        <w:right w:val="single" w:sz="4" w:space="0" w:color="CECDCB" w:themeColor="accent5" w:themeTint="67"/>
        <w:insideH w:val="single" w:sz="4" w:space="0" w:color="CECDCB" w:themeColor="accent5" w:themeTint="67"/>
        <w:insideV w:val="single" w:sz="4" w:space="0" w:color="CECDCB" w:themeColor="accent5" w:themeTint="67"/>
      </w:tblBorders>
    </w:tblPr>
    <w:tblStylePr w:type="firstRow">
      <w:rPr>
        <w:b/>
        <w:color w:val="404040"/>
      </w:rPr>
      <w:tblPr/>
      <w:tcPr>
        <w:tcBorders>
          <w:bottom w:val="single" w:sz="12" w:space="0" w:color="B8B7B5"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ECDCB" w:themeColor="accent5" w:themeTint="67"/>
          <w:left w:val="single" w:sz="4" w:space="0" w:color="CECDCB" w:themeColor="accent5" w:themeTint="67"/>
          <w:bottom w:val="single" w:sz="4" w:space="0" w:color="CECDCB" w:themeColor="accent5" w:themeTint="67"/>
          <w:right w:val="single" w:sz="4" w:space="0" w:color="CECDCB" w:themeColor="accent5" w:themeTint="67"/>
        </w:tcBorders>
      </w:tcPr>
    </w:tblStylePr>
  </w:style>
  <w:style w:type="table" w:customStyle="1" w:styleId="GridTable1Light-Accent61">
    <w:name w:val="Grid Table 1 Light - Accent 61"/>
    <w:basedOn w:val="Tablanormal"/>
    <w:uiPriority w:val="99"/>
    <w:pPr>
      <w:spacing w:after="0" w:line="240" w:lineRule="auto"/>
    </w:pPr>
    <w:tblPr>
      <w:tblStyleRowBandSize w:val="1"/>
      <w:tblStyleColBandSize w:val="1"/>
      <w:tblBorders>
        <w:top w:val="single" w:sz="4" w:space="0" w:color="E2BBBD" w:themeColor="accent6" w:themeTint="67"/>
        <w:left w:val="single" w:sz="4" w:space="0" w:color="E2BBBD" w:themeColor="accent6" w:themeTint="67"/>
        <w:bottom w:val="single" w:sz="4" w:space="0" w:color="E2BBBD" w:themeColor="accent6" w:themeTint="67"/>
        <w:right w:val="single" w:sz="4" w:space="0" w:color="E2BBBD" w:themeColor="accent6" w:themeTint="67"/>
        <w:insideH w:val="single" w:sz="4" w:space="0" w:color="E2BBBD" w:themeColor="accent6" w:themeTint="67"/>
        <w:insideV w:val="single" w:sz="4" w:space="0" w:color="E2BBBD" w:themeColor="accent6" w:themeTint="67"/>
      </w:tblBorders>
    </w:tblPr>
    <w:tblStylePr w:type="firstRow">
      <w:rPr>
        <w:b/>
        <w:color w:val="404040"/>
      </w:rPr>
      <w:tblPr/>
      <w:tcPr>
        <w:tcBorders>
          <w:bottom w:val="single" w:sz="12" w:space="0" w:color="D59CA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2BBBD" w:themeColor="accent6" w:themeTint="67"/>
          <w:left w:val="single" w:sz="4" w:space="0" w:color="E2BBBD" w:themeColor="accent6" w:themeTint="67"/>
          <w:bottom w:val="single" w:sz="4" w:space="0" w:color="E2BBBD" w:themeColor="accent6" w:themeTint="67"/>
          <w:right w:val="single" w:sz="4" w:space="0" w:color="E2BBBD"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BA68B4" w:themeColor="text1" w:themeTint="95"/>
        <w:insideH w:val="single" w:sz="4" w:space="0" w:color="BA68B4" w:themeColor="text1" w:themeTint="95"/>
        <w:insideV w:val="single" w:sz="4" w:space="0" w:color="BA68B4" w:themeColor="text1" w:themeTint="95"/>
      </w:tblBorders>
    </w:tblPr>
    <w:tblStylePr w:type="firstRow">
      <w:rPr>
        <w:b/>
        <w:color w:val="404040"/>
      </w:rPr>
      <w:tblPr/>
      <w:tcPr>
        <w:tcBorders>
          <w:top w:val="none" w:sz="4" w:space="0" w:color="000000"/>
          <w:left w:val="none" w:sz="4" w:space="0" w:color="000000"/>
          <w:bottom w:val="single" w:sz="12" w:space="0" w:color="BA68B4" w:themeColor="text1" w:themeTint="95"/>
          <w:right w:val="none" w:sz="4" w:space="0" w:color="000000"/>
        </w:tcBorders>
        <w:shd w:val="clear" w:color="FFFFFF" w:fill="auto"/>
      </w:tcPr>
    </w:tblStylePr>
    <w:tblStylePr w:type="lastRow">
      <w:rPr>
        <w:b/>
        <w:color w:val="404040"/>
      </w:rPr>
      <w:tblPr/>
      <w:tcPr>
        <w:tcBorders>
          <w:top w:val="single" w:sz="4" w:space="0" w:color="BA68B4"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CAE5" w:themeColor="text1" w:themeTint="34" w:fill="auto"/>
      </w:tcPr>
    </w:tblStylePr>
    <w:tblStylePr w:type="band1Horz">
      <w:rPr>
        <w:rFonts w:ascii="Arial" w:hAnsi="Arial"/>
        <w:color w:val="404040"/>
        <w:sz w:val="22"/>
      </w:rPr>
      <w:tblPr/>
      <w:tcPr>
        <w:shd w:val="clear" w:color="E7CAE5" w:themeColor="text1" w:themeTint="34" w:fill="auto"/>
      </w:tcPr>
    </w:tblStylePr>
  </w:style>
  <w:style w:type="table" w:customStyle="1" w:styleId="GridTable2-Accent11">
    <w:name w:val="Grid Table 2 - Accent 11"/>
    <w:basedOn w:val="Tablanormal"/>
    <w:uiPriority w:val="99"/>
    <w:pPr>
      <w:spacing w:after="0" w:line="240" w:lineRule="auto"/>
    </w:pPr>
    <w:tblPr>
      <w:tblStyleRowBandSize w:val="1"/>
      <w:tblStyleColBandSize w:val="1"/>
      <w:tblBorders>
        <w:bottom w:val="single" w:sz="4" w:space="0" w:color="EDDBAC" w:themeColor="accent1" w:themeTint="EA"/>
        <w:insideH w:val="single" w:sz="4" w:space="0" w:color="EDDBAC" w:themeColor="accent1" w:themeTint="EA"/>
        <w:insideV w:val="single" w:sz="4" w:space="0" w:color="EDDBAC" w:themeColor="accent1" w:themeTint="EA"/>
      </w:tblBorders>
    </w:tblPr>
    <w:tblStylePr w:type="firstRow">
      <w:rPr>
        <w:b/>
        <w:color w:val="404040"/>
      </w:rPr>
      <w:tblPr/>
      <w:tcPr>
        <w:tcBorders>
          <w:top w:val="none" w:sz="4" w:space="0" w:color="000000"/>
          <w:left w:val="none" w:sz="4" w:space="0" w:color="000000"/>
          <w:bottom w:val="single" w:sz="12" w:space="0" w:color="EDDBAC" w:themeColor="accent1" w:themeTint="EA"/>
          <w:right w:val="none" w:sz="4" w:space="0" w:color="000000"/>
        </w:tcBorders>
        <w:shd w:val="clear" w:color="FFFFFF" w:fill="auto"/>
      </w:tcPr>
    </w:tblStylePr>
    <w:tblStylePr w:type="lastRow">
      <w:rPr>
        <w:b/>
        <w:color w:val="404040"/>
      </w:rPr>
      <w:tblPr/>
      <w:tcPr>
        <w:tcBorders>
          <w:top w:val="single" w:sz="4" w:space="0" w:color="EDDBAC"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F7EC" w:themeColor="accent1" w:themeTint="34" w:fill="auto"/>
      </w:tcPr>
    </w:tblStylePr>
    <w:tblStylePr w:type="band1Horz">
      <w:rPr>
        <w:rFonts w:ascii="Arial" w:hAnsi="Arial"/>
        <w:color w:val="404040"/>
        <w:sz w:val="22"/>
      </w:rPr>
      <w:tblPr/>
      <w:tcPr>
        <w:shd w:val="clear" w:color="FBF7EC" w:themeColor="accent1" w:themeTint="34" w:fill="auto"/>
      </w:tcPr>
    </w:tblStylePr>
  </w:style>
  <w:style w:type="table" w:customStyle="1" w:styleId="GridTable2-Accent21">
    <w:name w:val="Grid Table 2 - Accent 21"/>
    <w:basedOn w:val="Tablanormal"/>
    <w:uiPriority w:val="99"/>
    <w:pPr>
      <w:spacing w:after="0" w:line="240" w:lineRule="auto"/>
    </w:pPr>
    <w:tblPr>
      <w:tblStyleRowBandSize w:val="1"/>
      <w:tblStyleColBandSize w:val="1"/>
      <w:tblBorders>
        <w:bottom w:val="single" w:sz="4" w:space="0" w:color="B966B3" w:themeColor="accent2" w:themeTint="97"/>
        <w:insideH w:val="single" w:sz="4" w:space="0" w:color="B966B3" w:themeColor="accent2" w:themeTint="97"/>
        <w:insideV w:val="single" w:sz="4" w:space="0" w:color="B966B3" w:themeColor="accent2" w:themeTint="97"/>
      </w:tblBorders>
    </w:tblPr>
    <w:tblStylePr w:type="firstRow">
      <w:rPr>
        <w:b/>
        <w:color w:val="404040"/>
      </w:rPr>
      <w:tblPr/>
      <w:tcPr>
        <w:tcBorders>
          <w:top w:val="none" w:sz="4" w:space="0" w:color="000000"/>
          <w:left w:val="none" w:sz="4" w:space="0" w:color="000000"/>
          <w:bottom w:val="single" w:sz="12" w:space="0" w:color="B966B3" w:themeColor="accent2" w:themeTint="97"/>
          <w:right w:val="none" w:sz="4" w:space="0" w:color="000000"/>
        </w:tcBorders>
        <w:shd w:val="clear" w:color="FFFFFF" w:fill="auto"/>
      </w:tcPr>
    </w:tblStylePr>
    <w:tblStylePr w:type="lastRow">
      <w:rPr>
        <w:b/>
        <w:color w:val="404040"/>
      </w:rPr>
      <w:tblPr/>
      <w:tcPr>
        <w:tcBorders>
          <w:top w:val="single" w:sz="4" w:space="0" w:color="B966B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CCE6" w:themeColor="accent2" w:themeTint="32" w:fill="auto"/>
      </w:tcPr>
    </w:tblStylePr>
    <w:tblStylePr w:type="band1Horz">
      <w:rPr>
        <w:rFonts w:ascii="Arial" w:hAnsi="Arial"/>
        <w:color w:val="404040"/>
        <w:sz w:val="22"/>
      </w:rPr>
      <w:tblPr/>
      <w:tcPr>
        <w:shd w:val="clear" w:color="E7CCE6" w:themeColor="accent2" w:themeTint="32" w:fill="auto"/>
      </w:tcPr>
    </w:tblStylePr>
  </w:style>
  <w:style w:type="table" w:customStyle="1" w:styleId="GridTable2-Accent31">
    <w:name w:val="Grid Table 2 - Accent 31"/>
    <w:basedOn w:val="Tablanormal"/>
    <w:uiPriority w:val="99"/>
    <w:pPr>
      <w:spacing w:after="0" w:line="240" w:lineRule="auto"/>
    </w:pPr>
    <w:tblPr>
      <w:tblStyleRowBandSize w:val="1"/>
      <w:tblStyleColBandSize w:val="1"/>
      <w:tblBorders>
        <w:bottom w:val="single" w:sz="4" w:space="0" w:color="6DAA2D" w:themeColor="accent3" w:themeTint="FE"/>
        <w:insideH w:val="single" w:sz="4" w:space="0" w:color="6DAA2D" w:themeColor="accent3" w:themeTint="FE"/>
        <w:insideV w:val="single" w:sz="4" w:space="0" w:color="6DAA2D" w:themeColor="accent3" w:themeTint="FE"/>
      </w:tblBorders>
    </w:tblPr>
    <w:tblStylePr w:type="firstRow">
      <w:rPr>
        <w:b/>
        <w:color w:val="404040"/>
      </w:rPr>
      <w:tblPr/>
      <w:tcPr>
        <w:tcBorders>
          <w:top w:val="none" w:sz="4" w:space="0" w:color="000000"/>
          <w:left w:val="none" w:sz="4" w:space="0" w:color="000000"/>
          <w:bottom w:val="single" w:sz="12" w:space="0" w:color="6DAA2D" w:themeColor="accent3" w:themeTint="FE"/>
          <w:right w:val="none" w:sz="4" w:space="0" w:color="000000"/>
        </w:tcBorders>
        <w:shd w:val="clear" w:color="FFFFFF" w:fill="auto"/>
      </w:tcPr>
    </w:tblStylePr>
    <w:tblStylePr w:type="lastRow">
      <w:rPr>
        <w:b/>
        <w:color w:val="404040"/>
      </w:rPr>
      <w:tblPr/>
      <w:tcPr>
        <w:tcBorders>
          <w:top w:val="single" w:sz="4" w:space="0" w:color="6DAA2D"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F2CF" w:themeColor="accent3" w:themeTint="34" w:fill="auto"/>
      </w:tcPr>
    </w:tblStylePr>
    <w:tblStylePr w:type="band1Horz">
      <w:rPr>
        <w:rFonts w:ascii="Arial" w:hAnsi="Arial"/>
        <w:color w:val="404040"/>
        <w:sz w:val="22"/>
      </w:rPr>
      <w:tblPr/>
      <w:tcPr>
        <w:shd w:val="clear" w:color="E1F2CF" w:themeColor="accent3" w:themeTint="34" w:fill="auto"/>
      </w:tcPr>
    </w:tblStylePr>
  </w:style>
  <w:style w:type="table" w:customStyle="1" w:styleId="GridTable2-Accent41">
    <w:name w:val="Grid Table 2 - Accent 41"/>
    <w:basedOn w:val="Tablanormal"/>
    <w:uiPriority w:val="99"/>
    <w:pPr>
      <w:spacing w:after="0" w:line="240" w:lineRule="auto"/>
    </w:pPr>
    <w:tblPr>
      <w:tblStyleRowBandSize w:val="1"/>
      <w:tblStyleColBandSize w:val="1"/>
      <w:tblBorders>
        <w:bottom w:val="single" w:sz="4" w:space="0" w:color="C9E8AA" w:themeColor="accent4" w:themeTint="9A"/>
        <w:insideH w:val="single" w:sz="4" w:space="0" w:color="C9E8AA" w:themeColor="accent4" w:themeTint="9A"/>
        <w:insideV w:val="single" w:sz="4" w:space="0" w:color="C9E8AA" w:themeColor="accent4" w:themeTint="9A"/>
      </w:tblBorders>
    </w:tblPr>
    <w:tblStylePr w:type="firstRow">
      <w:rPr>
        <w:b/>
        <w:color w:val="404040"/>
      </w:rPr>
      <w:tblPr/>
      <w:tcPr>
        <w:tcBorders>
          <w:top w:val="none" w:sz="4" w:space="0" w:color="000000"/>
          <w:left w:val="none" w:sz="4" w:space="0" w:color="000000"/>
          <w:bottom w:val="single" w:sz="12" w:space="0" w:color="C9E8AA" w:themeColor="accent4" w:themeTint="9A"/>
          <w:right w:val="none" w:sz="4" w:space="0" w:color="000000"/>
        </w:tcBorders>
        <w:shd w:val="clear" w:color="FFFFFF" w:fill="auto"/>
      </w:tcPr>
    </w:tblStylePr>
    <w:tblStylePr w:type="lastRow">
      <w:rPr>
        <w:b/>
        <w:color w:val="404040"/>
      </w:rPr>
      <w:tblPr/>
      <w:tcPr>
        <w:tcBorders>
          <w:top w:val="single" w:sz="4" w:space="0" w:color="C9E8AA"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F7E2" w:themeColor="accent4" w:themeTint="34" w:fill="auto"/>
      </w:tcPr>
    </w:tblStylePr>
    <w:tblStylePr w:type="band1Horz">
      <w:rPr>
        <w:rFonts w:ascii="Arial" w:hAnsi="Arial"/>
        <w:color w:val="404040"/>
        <w:sz w:val="22"/>
      </w:rPr>
      <w:tblPr/>
      <w:tcPr>
        <w:shd w:val="clear" w:color="EDF7E2" w:themeColor="accent4" w:themeTint="34" w:fill="auto"/>
      </w:tcPr>
    </w:tblStylePr>
  </w:style>
  <w:style w:type="table" w:customStyle="1" w:styleId="GridTable2-Accent51">
    <w:name w:val="Grid Table 2 - Accent 51"/>
    <w:basedOn w:val="Tablanormal"/>
    <w:uiPriority w:val="99"/>
    <w:pPr>
      <w:spacing w:after="0" w:line="240" w:lineRule="auto"/>
    </w:pPr>
    <w:tblPr>
      <w:tblStyleRowBandSize w:val="1"/>
      <w:tblStyleColBandSize w:val="1"/>
      <w:tblBorders>
        <w:bottom w:val="single" w:sz="4" w:space="0" w:color="878581" w:themeColor="accent5"/>
        <w:insideH w:val="single" w:sz="4" w:space="0" w:color="878581" w:themeColor="accent5"/>
        <w:insideV w:val="single" w:sz="4" w:space="0" w:color="878581" w:themeColor="accent5"/>
      </w:tblBorders>
    </w:tblPr>
    <w:tblStylePr w:type="firstRow">
      <w:rPr>
        <w:b/>
        <w:color w:val="404040"/>
      </w:rPr>
      <w:tblPr/>
      <w:tcPr>
        <w:tcBorders>
          <w:top w:val="none" w:sz="4" w:space="0" w:color="000000"/>
          <w:left w:val="none" w:sz="4" w:space="0" w:color="000000"/>
          <w:bottom w:val="single" w:sz="12" w:space="0" w:color="878581" w:themeColor="accent5"/>
          <w:right w:val="none" w:sz="4" w:space="0" w:color="000000"/>
        </w:tcBorders>
        <w:shd w:val="clear" w:color="FFFFFF" w:fill="auto"/>
      </w:tcPr>
    </w:tblStylePr>
    <w:tblStylePr w:type="lastRow">
      <w:rPr>
        <w:b/>
        <w:color w:val="404040"/>
      </w:rPr>
      <w:tblPr/>
      <w:tcPr>
        <w:tcBorders>
          <w:top w:val="single" w:sz="4" w:space="0" w:color="878581"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E6E5" w:themeColor="accent5" w:themeTint="34" w:fill="auto"/>
      </w:tcPr>
    </w:tblStylePr>
    <w:tblStylePr w:type="band1Horz">
      <w:rPr>
        <w:rFonts w:ascii="Arial" w:hAnsi="Arial"/>
        <w:color w:val="404040"/>
        <w:sz w:val="22"/>
      </w:rPr>
      <w:tblPr/>
      <w:tcPr>
        <w:shd w:val="clear" w:color="E6E6E5" w:themeColor="accent5" w:themeTint="34" w:fill="auto"/>
      </w:tcPr>
    </w:tblStylePr>
  </w:style>
  <w:style w:type="table" w:customStyle="1" w:styleId="GridTable2-Accent61">
    <w:name w:val="Grid Table 2 - Accent 61"/>
    <w:basedOn w:val="Tablanormal"/>
    <w:uiPriority w:val="99"/>
    <w:pPr>
      <w:spacing w:after="0" w:line="240" w:lineRule="auto"/>
    </w:pPr>
    <w:tblPr>
      <w:tblStyleRowBandSize w:val="1"/>
      <w:tblStyleColBandSize w:val="1"/>
      <w:tblBorders>
        <w:bottom w:val="single" w:sz="4" w:space="0" w:color="B7575E" w:themeColor="accent6"/>
        <w:insideH w:val="single" w:sz="4" w:space="0" w:color="B7575E" w:themeColor="accent6"/>
        <w:insideV w:val="single" w:sz="4" w:space="0" w:color="B7575E" w:themeColor="accent6"/>
      </w:tblBorders>
    </w:tblPr>
    <w:tblStylePr w:type="firstRow">
      <w:rPr>
        <w:b/>
        <w:color w:val="404040"/>
      </w:rPr>
      <w:tblPr/>
      <w:tcPr>
        <w:tcBorders>
          <w:top w:val="none" w:sz="4" w:space="0" w:color="000000"/>
          <w:left w:val="none" w:sz="4" w:space="0" w:color="000000"/>
          <w:bottom w:val="single" w:sz="12" w:space="0" w:color="B7575E" w:themeColor="accent6"/>
          <w:right w:val="none" w:sz="4" w:space="0" w:color="000000"/>
        </w:tcBorders>
        <w:shd w:val="clear" w:color="FFFFFF" w:fill="auto"/>
      </w:tcPr>
    </w:tblStylePr>
    <w:tblStylePr w:type="lastRow">
      <w:rPr>
        <w:b/>
        <w:color w:val="404040"/>
      </w:rPr>
      <w:tblPr/>
      <w:tcPr>
        <w:tcBorders>
          <w:top w:val="single" w:sz="4" w:space="0" w:color="B7575E"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0DCDE" w:themeColor="accent6" w:themeTint="34" w:fill="auto"/>
      </w:tcPr>
    </w:tblStylePr>
    <w:tblStylePr w:type="band1Horz">
      <w:rPr>
        <w:rFonts w:ascii="Arial" w:hAnsi="Arial"/>
        <w:color w:val="404040"/>
        <w:sz w:val="22"/>
      </w:rPr>
      <w:tblPr/>
      <w:tcPr>
        <w:shd w:val="clear" w:color="F0DCDE" w:themeColor="accent6" w:themeTint="34" w:fill="auto"/>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BA68B4" w:themeColor="text1" w:themeTint="95"/>
        <w:insideH w:val="single" w:sz="4" w:space="0" w:color="BA68B4" w:themeColor="text1" w:themeTint="95"/>
        <w:insideV w:val="single" w:sz="4" w:space="0" w:color="BA68B4"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CAE5" w:themeColor="text1" w:themeTint="34" w:fill="auto"/>
      </w:tcPr>
    </w:tblStylePr>
    <w:tblStylePr w:type="band1Horz">
      <w:rPr>
        <w:rFonts w:ascii="Arial" w:hAnsi="Arial"/>
        <w:color w:val="404040"/>
        <w:sz w:val="22"/>
      </w:rPr>
      <w:tblPr/>
      <w:tcPr>
        <w:shd w:val="clear" w:color="E7CAE5" w:themeColor="text1" w:themeTint="34" w:fill="auto"/>
      </w:tcPr>
    </w:tblStylePr>
  </w:style>
  <w:style w:type="table" w:customStyle="1" w:styleId="GridTable3-Accent11">
    <w:name w:val="Grid Table 3 - Accent 11"/>
    <w:basedOn w:val="Tablanormal"/>
    <w:uiPriority w:val="99"/>
    <w:pPr>
      <w:spacing w:after="0" w:line="240" w:lineRule="auto"/>
    </w:pPr>
    <w:tblPr>
      <w:tblStyleRowBandSize w:val="1"/>
      <w:tblStyleColBandSize w:val="1"/>
      <w:tblBorders>
        <w:bottom w:val="single" w:sz="4" w:space="0" w:color="EDDBAC" w:themeColor="accent1" w:themeTint="EA"/>
        <w:insideH w:val="single" w:sz="4" w:space="0" w:color="EDDBAC" w:themeColor="accent1" w:themeTint="EA"/>
        <w:insideV w:val="single" w:sz="4" w:space="0" w:color="EDDBAC"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F7EC" w:themeColor="accent1" w:themeTint="34" w:fill="auto"/>
      </w:tcPr>
    </w:tblStylePr>
    <w:tblStylePr w:type="band1Horz">
      <w:rPr>
        <w:rFonts w:ascii="Arial" w:hAnsi="Arial"/>
        <w:color w:val="404040"/>
        <w:sz w:val="22"/>
      </w:rPr>
      <w:tblPr/>
      <w:tcPr>
        <w:shd w:val="clear" w:color="FBF7EC" w:themeColor="accent1" w:themeTint="34" w:fill="auto"/>
      </w:tcPr>
    </w:tblStylePr>
  </w:style>
  <w:style w:type="table" w:customStyle="1" w:styleId="GridTable3-Accent21">
    <w:name w:val="Grid Table 3 - Accent 21"/>
    <w:basedOn w:val="Tablanormal"/>
    <w:uiPriority w:val="99"/>
    <w:pPr>
      <w:spacing w:after="0" w:line="240" w:lineRule="auto"/>
    </w:pPr>
    <w:tblPr>
      <w:tblStyleRowBandSize w:val="1"/>
      <w:tblStyleColBandSize w:val="1"/>
      <w:tblBorders>
        <w:bottom w:val="single" w:sz="4" w:space="0" w:color="B966B3" w:themeColor="accent2" w:themeTint="97"/>
        <w:insideH w:val="single" w:sz="4" w:space="0" w:color="B966B3" w:themeColor="accent2" w:themeTint="97"/>
        <w:insideV w:val="single" w:sz="4" w:space="0" w:color="B966B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CCE6" w:themeColor="accent2" w:themeTint="32" w:fill="auto"/>
      </w:tcPr>
    </w:tblStylePr>
    <w:tblStylePr w:type="band1Horz">
      <w:rPr>
        <w:rFonts w:ascii="Arial" w:hAnsi="Arial"/>
        <w:color w:val="404040"/>
        <w:sz w:val="22"/>
      </w:rPr>
      <w:tblPr/>
      <w:tcPr>
        <w:shd w:val="clear" w:color="E7CCE6" w:themeColor="accent2" w:themeTint="32" w:fill="auto"/>
      </w:tcPr>
    </w:tblStylePr>
  </w:style>
  <w:style w:type="table" w:customStyle="1" w:styleId="GridTable3-Accent31">
    <w:name w:val="Grid Table 3 - Accent 31"/>
    <w:basedOn w:val="Tablanormal"/>
    <w:uiPriority w:val="99"/>
    <w:pPr>
      <w:spacing w:after="0" w:line="240" w:lineRule="auto"/>
    </w:pPr>
    <w:tblPr>
      <w:tblStyleRowBandSize w:val="1"/>
      <w:tblStyleColBandSize w:val="1"/>
      <w:tblBorders>
        <w:bottom w:val="single" w:sz="4" w:space="0" w:color="6DAA2D" w:themeColor="accent3" w:themeTint="FE"/>
        <w:insideH w:val="single" w:sz="4" w:space="0" w:color="6DAA2D" w:themeColor="accent3" w:themeTint="FE"/>
        <w:insideV w:val="single" w:sz="4" w:space="0" w:color="6DAA2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F2CF" w:themeColor="accent3" w:themeTint="34" w:fill="auto"/>
      </w:tcPr>
    </w:tblStylePr>
    <w:tblStylePr w:type="band1Horz">
      <w:rPr>
        <w:rFonts w:ascii="Arial" w:hAnsi="Arial"/>
        <w:color w:val="404040"/>
        <w:sz w:val="22"/>
      </w:rPr>
      <w:tblPr/>
      <w:tcPr>
        <w:shd w:val="clear" w:color="E1F2CF" w:themeColor="accent3" w:themeTint="34" w:fill="auto"/>
      </w:tcPr>
    </w:tblStylePr>
  </w:style>
  <w:style w:type="table" w:customStyle="1" w:styleId="GridTable3-Accent41">
    <w:name w:val="Grid Table 3 - Accent 41"/>
    <w:basedOn w:val="Tablanormal"/>
    <w:uiPriority w:val="99"/>
    <w:pPr>
      <w:spacing w:after="0" w:line="240" w:lineRule="auto"/>
    </w:pPr>
    <w:tblPr>
      <w:tblStyleRowBandSize w:val="1"/>
      <w:tblStyleColBandSize w:val="1"/>
      <w:tblBorders>
        <w:bottom w:val="single" w:sz="4" w:space="0" w:color="C9E8AA" w:themeColor="accent4" w:themeTint="9A"/>
        <w:insideH w:val="single" w:sz="4" w:space="0" w:color="C9E8AA" w:themeColor="accent4" w:themeTint="9A"/>
        <w:insideV w:val="single" w:sz="4" w:space="0" w:color="C9E8AA"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DF7E2" w:themeColor="accent4" w:themeTint="34" w:fill="auto"/>
      </w:tcPr>
    </w:tblStylePr>
    <w:tblStylePr w:type="band1Horz">
      <w:rPr>
        <w:rFonts w:ascii="Arial" w:hAnsi="Arial"/>
        <w:color w:val="404040"/>
        <w:sz w:val="22"/>
      </w:rPr>
      <w:tblPr/>
      <w:tcPr>
        <w:shd w:val="clear" w:color="EDF7E2" w:themeColor="accent4" w:themeTint="34" w:fill="auto"/>
      </w:tcPr>
    </w:tblStylePr>
  </w:style>
  <w:style w:type="table" w:customStyle="1" w:styleId="GridTable3-Accent51">
    <w:name w:val="Grid Table 3 - Accent 51"/>
    <w:basedOn w:val="Tablanormal"/>
    <w:uiPriority w:val="99"/>
    <w:pPr>
      <w:spacing w:after="0" w:line="240" w:lineRule="auto"/>
    </w:pPr>
    <w:tblPr>
      <w:tblStyleRowBandSize w:val="1"/>
      <w:tblStyleColBandSize w:val="1"/>
      <w:tblBorders>
        <w:bottom w:val="single" w:sz="4" w:space="0" w:color="878581" w:themeColor="accent5"/>
        <w:insideH w:val="single" w:sz="4" w:space="0" w:color="878581" w:themeColor="accent5"/>
        <w:insideV w:val="single" w:sz="4" w:space="0" w:color="878581"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E6E5" w:themeColor="accent5" w:themeTint="34" w:fill="auto"/>
      </w:tcPr>
    </w:tblStylePr>
    <w:tblStylePr w:type="band1Horz">
      <w:rPr>
        <w:rFonts w:ascii="Arial" w:hAnsi="Arial"/>
        <w:color w:val="404040"/>
        <w:sz w:val="22"/>
      </w:rPr>
      <w:tblPr/>
      <w:tcPr>
        <w:shd w:val="clear" w:color="E6E6E5" w:themeColor="accent5" w:themeTint="34" w:fill="auto"/>
      </w:tcPr>
    </w:tblStylePr>
  </w:style>
  <w:style w:type="table" w:customStyle="1" w:styleId="GridTable3-Accent61">
    <w:name w:val="Grid Table 3 - Accent 61"/>
    <w:basedOn w:val="Tablanormal"/>
    <w:uiPriority w:val="99"/>
    <w:pPr>
      <w:spacing w:after="0" w:line="240" w:lineRule="auto"/>
    </w:pPr>
    <w:tblPr>
      <w:tblStyleRowBandSize w:val="1"/>
      <w:tblStyleColBandSize w:val="1"/>
      <w:tblBorders>
        <w:bottom w:val="single" w:sz="4" w:space="0" w:color="B7575E" w:themeColor="accent6"/>
        <w:insideH w:val="single" w:sz="4" w:space="0" w:color="B7575E" w:themeColor="accent6"/>
        <w:insideV w:val="single" w:sz="4" w:space="0" w:color="B7575E"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0DCDE" w:themeColor="accent6" w:themeTint="34" w:fill="auto"/>
      </w:tcPr>
    </w:tblStylePr>
    <w:tblStylePr w:type="band1Horz">
      <w:rPr>
        <w:rFonts w:ascii="Arial" w:hAnsi="Arial"/>
        <w:color w:val="404040"/>
        <w:sz w:val="22"/>
      </w:rPr>
      <w:tblPr/>
      <w:tcPr>
        <w:shd w:val="clear" w:color="F0DCDE" w:themeColor="accent6" w:themeTint="34" w:fill="auto"/>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BC6DB7" w:themeColor="text1" w:themeTint="90"/>
        <w:left w:val="single" w:sz="4" w:space="0" w:color="BC6DB7" w:themeColor="text1" w:themeTint="90"/>
        <w:bottom w:val="single" w:sz="4" w:space="0" w:color="BC6DB7" w:themeColor="text1" w:themeTint="90"/>
        <w:right w:val="single" w:sz="4" w:space="0" w:color="BC6DB7" w:themeColor="text1" w:themeTint="90"/>
        <w:insideH w:val="single" w:sz="4" w:space="0" w:color="BC6DB7" w:themeColor="text1" w:themeTint="90"/>
        <w:insideV w:val="single" w:sz="4" w:space="0" w:color="BC6DB7" w:themeColor="text1" w:themeTint="90"/>
      </w:tblBorders>
    </w:tblPr>
    <w:tblStylePr w:type="firstRow">
      <w:rPr>
        <w:rFonts w:ascii="Arial" w:hAnsi="Arial"/>
        <w:b/>
        <w:color w:val="FFFFFF"/>
        <w:sz w:val="22"/>
      </w:rPr>
      <w:tblPr/>
      <w:tcPr>
        <w:tcBorders>
          <w:top w:val="single" w:sz="4" w:space="0" w:color="5C2A59" w:themeColor="text1"/>
          <w:left w:val="single" w:sz="4" w:space="0" w:color="5C2A59" w:themeColor="text1"/>
          <w:bottom w:val="single" w:sz="4" w:space="0" w:color="5C2A59" w:themeColor="text1"/>
          <w:right w:val="single" w:sz="4" w:space="0" w:color="5C2A59" w:themeColor="text1"/>
        </w:tcBorders>
        <w:shd w:val="clear" w:color="5C2A59" w:themeColor="text1" w:fill="auto"/>
      </w:tcPr>
    </w:tblStylePr>
    <w:tblStylePr w:type="lastRow">
      <w:rPr>
        <w:b/>
        <w:color w:val="404040"/>
      </w:rPr>
      <w:tblPr/>
      <w:tcPr>
        <w:tcBorders>
          <w:top w:val="single" w:sz="4" w:space="0" w:color="5C2A59"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CAE5" w:themeColor="text1" w:themeTint="34" w:fill="auto"/>
      </w:tcPr>
    </w:tblStylePr>
    <w:tblStylePr w:type="band1Horz">
      <w:rPr>
        <w:rFonts w:ascii="Arial" w:hAnsi="Arial"/>
        <w:color w:val="404040"/>
        <w:sz w:val="22"/>
      </w:rPr>
      <w:tblPr/>
      <w:tcPr>
        <w:shd w:val="clear" w:color="E7CAE5" w:themeColor="text1" w:themeTint="34" w:fill="auto"/>
      </w:tcPr>
    </w:tblStylePr>
  </w:style>
  <w:style w:type="table" w:customStyle="1" w:styleId="GridTable4-Accent11">
    <w:name w:val="Grid Table 4 - Accent 11"/>
    <w:basedOn w:val="Tablanormal"/>
    <w:uiPriority w:val="59"/>
    <w:pPr>
      <w:spacing w:after="0" w:line="240" w:lineRule="auto"/>
    </w:pPr>
    <w:tblPr>
      <w:tblStyleRowBandSize w:val="1"/>
      <w:tblStyleColBandSize w:val="1"/>
      <w:tblBorders>
        <w:top w:val="single" w:sz="4" w:space="0" w:color="F4E9CC" w:themeColor="accent1" w:themeTint="90"/>
        <w:left w:val="single" w:sz="4" w:space="0" w:color="F4E9CC" w:themeColor="accent1" w:themeTint="90"/>
        <w:bottom w:val="single" w:sz="4" w:space="0" w:color="F4E9CC" w:themeColor="accent1" w:themeTint="90"/>
        <w:right w:val="single" w:sz="4" w:space="0" w:color="F4E9CC" w:themeColor="accent1" w:themeTint="90"/>
        <w:insideH w:val="single" w:sz="4" w:space="0" w:color="F4E9CC" w:themeColor="accent1" w:themeTint="90"/>
        <w:insideV w:val="single" w:sz="4" w:space="0" w:color="F4E9CC" w:themeColor="accent1" w:themeTint="90"/>
      </w:tblBorders>
    </w:tblPr>
    <w:tblStylePr w:type="firstRow">
      <w:rPr>
        <w:rFonts w:ascii="Arial" w:hAnsi="Arial"/>
        <w:b/>
        <w:color w:val="FFFFFF"/>
        <w:sz w:val="22"/>
      </w:rPr>
      <w:tblPr/>
      <w:tcPr>
        <w:tcBorders>
          <w:top w:val="single" w:sz="4" w:space="0" w:color="EDDBAC" w:themeColor="accent1" w:themeTint="EA"/>
          <w:left w:val="single" w:sz="4" w:space="0" w:color="EDDBAC" w:themeColor="accent1" w:themeTint="EA"/>
          <w:bottom w:val="single" w:sz="4" w:space="0" w:color="EDDBAC" w:themeColor="accent1" w:themeTint="EA"/>
          <w:right w:val="single" w:sz="4" w:space="0" w:color="EDDBAC" w:themeColor="accent1" w:themeTint="EA"/>
        </w:tcBorders>
        <w:shd w:val="clear" w:color="EDDBAC" w:themeColor="accent1" w:themeTint="EA" w:fill="auto"/>
      </w:tcPr>
    </w:tblStylePr>
    <w:tblStylePr w:type="lastRow">
      <w:rPr>
        <w:b/>
        <w:color w:val="404040"/>
      </w:rPr>
      <w:tblPr/>
      <w:tcPr>
        <w:tcBorders>
          <w:top w:val="single" w:sz="4" w:space="0" w:color="EDDBA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F7ED" w:themeColor="accent1" w:themeTint="32" w:fill="auto"/>
      </w:tcPr>
    </w:tblStylePr>
    <w:tblStylePr w:type="band1Horz">
      <w:rPr>
        <w:rFonts w:ascii="Arial" w:hAnsi="Arial"/>
        <w:color w:val="404040"/>
        <w:sz w:val="22"/>
      </w:rPr>
      <w:tblPr/>
      <w:tcPr>
        <w:shd w:val="clear" w:color="FBF7ED" w:themeColor="accent1" w:themeTint="32" w:fill="auto"/>
      </w:tcPr>
    </w:tblStylePr>
  </w:style>
  <w:style w:type="table" w:customStyle="1" w:styleId="GridTable4-Accent21">
    <w:name w:val="Grid Table 4 - Accent 21"/>
    <w:basedOn w:val="Tablanormal"/>
    <w:uiPriority w:val="59"/>
    <w:pPr>
      <w:spacing w:after="0" w:line="240" w:lineRule="auto"/>
    </w:pPr>
    <w:tblPr>
      <w:tblStyleRowBandSize w:val="1"/>
      <w:tblStyleColBandSize w:val="1"/>
      <w:tblBorders>
        <w:top w:val="single" w:sz="4" w:space="0" w:color="BC6DB7" w:themeColor="accent2" w:themeTint="90"/>
        <w:left w:val="single" w:sz="4" w:space="0" w:color="BC6DB7" w:themeColor="accent2" w:themeTint="90"/>
        <w:bottom w:val="single" w:sz="4" w:space="0" w:color="BC6DB7" w:themeColor="accent2" w:themeTint="90"/>
        <w:right w:val="single" w:sz="4" w:space="0" w:color="BC6DB7" w:themeColor="accent2" w:themeTint="90"/>
        <w:insideH w:val="single" w:sz="4" w:space="0" w:color="BC6DB7" w:themeColor="accent2" w:themeTint="90"/>
        <w:insideV w:val="single" w:sz="4" w:space="0" w:color="BC6DB7" w:themeColor="accent2" w:themeTint="90"/>
      </w:tblBorders>
    </w:tblPr>
    <w:tblStylePr w:type="firstRow">
      <w:rPr>
        <w:rFonts w:ascii="Arial" w:hAnsi="Arial"/>
        <w:b/>
        <w:color w:val="FFFFFF"/>
        <w:sz w:val="22"/>
      </w:rPr>
      <w:tblPr/>
      <w:tcPr>
        <w:tcBorders>
          <w:top w:val="single" w:sz="4" w:space="0" w:color="B966B3" w:themeColor="accent2" w:themeTint="97"/>
          <w:left w:val="single" w:sz="4" w:space="0" w:color="B966B3" w:themeColor="accent2" w:themeTint="97"/>
          <w:bottom w:val="single" w:sz="4" w:space="0" w:color="B966B3" w:themeColor="accent2" w:themeTint="97"/>
          <w:right w:val="single" w:sz="4" w:space="0" w:color="B966B3" w:themeColor="accent2" w:themeTint="97"/>
        </w:tcBorders>
        <w:shd w:val="clear" w:color="B966B3" w:themeColor="accent2" w:themeTint="97" w:fill="auto"/>
      </w:tcPr>
    </w:tblStylePr>
    <w:tblStylePr w:type="lastRow">
      <w:rPr>
        <w:b/>
        <w:color w:val="404040"/>
      </w:rPr>
      <w:tblPr/>
      <w:tcPr>
        <w:tcBorders>
          <w:top w:val="single" w:sz="4" w:space="0" w:color="B966B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CCE6" w:themeColor="accent2" w:themeTint="32" w:fill="auto"/>
      </w:tcPr>
    </w:tblStylePr>
    <w:tblStylePr w:type="band1Horz">
      <w:rPr>
        <w:rFonts w:ascii="Arial" w:hAnsi="Arial"/>
        <w:color w:val="404040"/>
        <w:sz w:val="22"/>
      </w:rPr>
      <w:tblPr/>
      <w:tcPr>
        <w:shd w:val="clear" w:color="E7CCE6" w:themeColor="accent2" w:themeTint="32" w:fill="auto"/>
      </w:tcPr>
    </w:tblStylePr>
  </w:style>
  <w:style w:type="table" w:customStyle="1" w:styleId="GridTable4-Accent31">
    <w:name w:val="Grid Table 4 - Accent 31"/>
    <w:basedOn w:val="Tablanormal"/>
    <w:uiPriority w:val="59"/>
    <w:pPr>
      <w:spacing w:after="0" w:line="240" w:lineRule="auto"/>
    </w:pPr>
    <w:tblPr>
      <w:tblStyleRowBandSize w:val="1"/>
      <w:tblStyleColBandSize w:val="1"/>
      <w:tblBorders>
        <w:top w:val="single" w:sz="4" w:space="0" w:color="ACDC7B" w:themeColor="accent3" w:themeTint="90"/>
        <w:left w:val="single" w:sz="4" w:space="0" w:color="ACDC7B" w:themeColor="accent3" w:themeTint="90"/>
        <w:bottom w:val="single" w:sz="4" w:space="0" w:color="ACDC7B" w:themeColor="accent3" w:themeTint="90"/>
        <w:right w:val="single" w:sz="4" w:space="0" w:color="ACDC7B" w:themeColor="accent3" w:themeTint="90"/>
        <w:insideH w:val="single" w:sz="4" w:space="0" w:color="ACDC7B" w:themeColor="accent3" w:themeTint="90"/>
        <w:insideV w:val="single" w:sz="4" w:space="0" w:color="ACDC7B" w:themeColor="accent3" w:themeTint="90"/>
      </w:tblBorders>
    </w:tblPr>
    <w:tblStylePr w:type="firstRow">
      <w:rPr>
        <w:rFonts w:ascii="Arial" w:hAnsi="Arial"/>
        <w:b/>
        <w:color w:val="FFFFFF"/>
        <w:sz w:val="22"/>
      </w:rPr>
      <w:tblPr/>
      <w:tcPr>
        <w:tcBorders>
          <w:top w:val="single" w:sz="4" w:space="0" w:color="6DAA2D" w:themeColor="accent3" w:themeTint="FE"/>
          <w:left w:val="single" w:sz="4" w:space="0" w:color="6DAA2D" w:themeColor="accent3" w:themeTint="FE"/>
          <w:bottom w:val="single" w:sz="4" w:space="0" w:color="6DAA2D" w:themeColor="accent3" w:themeTint="FE"/>
          <w:right w:val="single" w:sz="4" w:space="0" w:color="6DAA2D" w:themeColor="accent3" w:themeTint="FE"/>
        </w:tcBorders>
        <w:shd w:val="clear" w:color="6DAA2D" w:themeColor="accent3" w:themeTint="FE" w:fill="auto"/>
      </w:tcPr>
    </w:tblStylePr>
    <w:tblStylePr w:type="lastRow">
      <w:rPr>
        <w:b/>
        <w:color w:val="404040"/>
      </w:rPr>
      <w:tblPr/>
      <w:tcPr>
        <w:tcBorders>
          <w:top w:val="single" w:sz="4" w:space="0" w:color="6DAA2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F2CF" w:themeColor="accent3" w:themeTint="34" w:fill="auto"/>
      </w:tcPr>
    </w:tblStylePr>
    <w:tblStylePr w:type="band1Horz">
      <w:rPr>
        <w:rFonts w:ascii="Arial" w:hAnsi="Arial"/>
        <w:color w:val="404040"/>
        <w:sz w:val="22"/>
      </w:rPr>
      <w:tblPr/>
      <w:tcPr>
        <w:shd w:val="clear" w:color="E1F2CF" w:themeColor="accent3" w:themeTint="34" w:fill="auto"/>
      </w:tcPr>
    </w:tblStylePr>
  </w:style>
  <w:style w:type="table" w:customStyle="1" w:styleId="GridTable4-Accent41">
    <w:name w:val="Grid Table 4 - Accent 41"/>
    <w:basedOn w:val="Tablanormal"/>
    <w:uiPriority w:val="59"/>
    <w:pPr>
      <w:spacing w:after="0" w:line="240" w:lineRule="auto"/>
    </w:pPr>
    <w:tblPr>
      <w:tblStyleRowBandSize w:val="1"/>
      <w:tblStyleColBandSize w:val="1"/>
      <w:tblBorders>
        <w:top w:val="single" w:sz="4" w:space="0" w:color="CDE9AF" w:themeColor="accent4" w:themeTint="90"/>
        <w:left w:val="single" w:sz="4" w:space="0" w:color="CDE9AF" w:themeColor="accent4" w:themeTint="90"/>
        <w:bottom w:val="single" w:sz="4" w:space="0" w:color="CDE9AF" w:themeColor="accent4" w:themeTint="90"/>
        <w:right w:val="single" w:sz="4" w:space="0" w:color="CDE9AF" w:themeColor="accent4" w:themeTint="90"/>
        <w:insideH w:val="single" w:sz="4" w:space="0" w:color="CDE9AF" w:themeColor="accent4" w:themeTint="90"/>
        <w:insideV w:val="single" w:sz="4" w:space="0" w:color="CDE9AF" w:themeColor="accent4" w:themeTint="90"/>
      </w:tblBorders>
    </w:tblPr>
    <w:tblStylePr w:type="firstRow">
      <w:rPr>
        <w:rFonts w:ascii="Arial" w:hAnsi="Arial"/>
        <w:b/>
        <w:color w:val="FFFFFF"/>
        <w:sz w:val="22"/>
      </w:rPr>
      <w:tblPr/>
      <w:tcPr>
        <w:tcBorders>
          <w:top w:val="single" w:sz="4" w:space="0" w:color="C9E8AA" w:themeColor="accent4" w:themeTint="9A"/>
          <w:left w:val="single" w:sz="4" w:space="0" w:color="C9E8AA" w:themeColor="accent4" w:themeTint="9A"/>
          <w:bottom w:val="single" w:sz="4" w:space="0" w:color="C9E8AA" w:themeColor="accent4" w:themeTint="9A"/>
          <w:right w:val="single" w:sz="4" w:space="0" w:color="C9E8AA" w:themeColor="accent4" w:themeTint="9A"/>
        </w:tcBorders>
        <w:shd w:val="clear" w:color="C9E8AA" w:themeColor="accent4" w:themeTint="9A" w:fill="auto"/>
      </w:tcPr>
    </w:tblStylePr>
    <w:tblStylePr w:type="lastRow">
      <w:rPr>
        <w:b/>
        <w:color w:val="404040"/>
      </w:rPr>
      <w:tblPr/>
      <w:tcPr>
        <w:tcBorders>
          <w:top w:val="single" w:sz="4" w:space="0" w:color="C9E8AA"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F7E2" w:themeColor="accent4" w:themeTint="34" w:fill="auto"/>
      </w:tcPr>
    </w:tblStylePr>
    <w:tblStylePr w:type="band1Horz">
      <w:rPr>
        <w:rFonts w:ascii="Arial" w:hAnsi="Arial"/>
        <w:color w:val="404040"/>
        <w:sz w:val="22"/>
      </w:rPr>
      <w:tblPr/>
      <w:tcPr>
        <w:shd w:val="clear" w:color="EDF7E2" w:themeColor="accent4" w:themeTint="34" w:fill="auto"/>
      </w:tcPr>
    </w:tblStylePr>
  </w:style>
  <w:style w:type="table" w:customStyle="1" w:styleId="GridTable4-Accent51">
    <w:name w:val="Grid Table 4 - Accent 51"/>
    <w:basedOn w:val="Tablanormal"/>
    <w:uiPriority w:val="59"/>
    <w:pPr>
      <w:spacing w:after="0" w:line="240" w:lineRule="auto"/>
    </w:pPr>
    <w:tblPr>
      <w:tblStyleRowBandSize w:val="1"/>
      <w:tblStyleColBandSize w:val="1"/>
      <w:tblBorders>
        <w:top w:val="single" w:sz="4" w:space="0" w:color="BBBAB7" w:themeColor="accent5" w:themeTint="90"/>
        <w:left w:val="single" w:sz="4" w:space="0" w:color="BBBAB7" w:themeColor="accent5" w:themeTint="90"/>
        <w:bottom w:val="single" w:sz="4" w:space="0" w:color="BBBAB7" w:themeColor="accent5" w:themeTint="90"/>
        <w:right w:val="single" w:sz="4" w:space="0" w:color="BBBAB7" w:themeColor="accent5" w:themeTint="90"/>
        <w:insideH w:val="single" w:sz="4" w:space="0" w:color="BBBAB7" w:themeColor="accent5" w:themeTint="90"/>
        <w:insideV w:val="single" w:sz="4" w:space="0" w:color="BBBAB7" w:themeColor="accent5" w:themeTint="90"/>
      </w:tblBorders>
    </w:tblPr>
    <w:tblStylePr w:type="firstRow">
      <w:rPr>
        <w:rFonts w:ascii="Arial" w:hAnsi="Arial"/>
        <w:b/>
        <w:color w:val="FFFFFF"/>
        <w:sz w:val="22"/>
      </w:rPr>
      <w:tblPr/>
      <w:tcPr>
        <w:tcBorders>
          <w:top w:val="single" w:sz="4" w:space="0" w:color="878581" w:themeColor="accent5"/>
          <w:left w:val="single" w:sz="4" w:space="0" w:color="878581" w:themeColor="accent5"/>
          <w:bottom w:val="single" w:sz="4" w:space="0" w:color="878581" w:themeColor="accent5"/>
          <w:right w:val="single" w:sz="4" w:space="0" w:color="878581" w:themeColor="accent5"/>
        </w:tcBorders>
        <w:shd w:val="clear" w:color="878581" w:themeColor="accent5" w:fill="auto"/>
      </w:tcPr>
    </w:tblStylePr>
    <w:tblStylePr w:type="lastRow">
      <w:rPr>
        <w:b/>
        <w:color w:val="404040"/>
      </w:rPr>
      <w:tblPr/>
      <w:tcPr>
        <w:tcBorders>
          <w:top w:val="single" w:sz="4" w:space="0" w:color="878581"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E6E5" w:themeColor="accent5" w:themeTint="34" w:fill="auto"/>
      </w:tcPr>
    </w:tblStylePr>
    <w:tblStylePr w:type="band1Horz">
      <w:rPr>
        <w:rFonts w:ascii="Arial" w:hAnsi="Arial"/>
        <w:color w:val="404040"/>
        <w:sz w:val="22"/>
      </w:rPr>
      <w:tblPr/>
      <w:tcPr>
        <w:shd w:val="clear" w:color="E6E6E5" w:themeColor="accent5" w:themeTint="34" w:fill="auto"/>
      </w:tcPr>
    </w:tblStylePr>
  </w:style>
  <w:style w:type="table" w:customStyle="1" w:styleId="GridTable4-Accent61">
    <w:name w:val="Grid Table 4 - Accent 61"/>
    <w:basedOn w:val="Tablanormal"/>
    <w:uiPriority w:val="59"/>
    <w:pPr>
      <w:spacing w:after="0" w:line="240" w:lineRule="auto"/>
    </w:pPr>
    <w:tblPr>
      <w:tblStyleRowBandSize w:val="1"/>
      <w:tblStyleColBandSize w:val="1"/>
      <w:tblBorders>
        <w:top w:val="single" w:sz="4" w:space="0" w:color="D6A0A3" w:themeColor="accent6" w:themeTint="90"/>
        <w:left w:val="single" w:sz="4" w:space="0" w:color="D6A0A3" w:themeColor="accent6" w:themeTint="90"/>
        <w:bottom w:val="single" w:sz="4" w:space="0" w:color="D6A0A3" w:themeColor="accent6" w:themeTint="90"/>
        <w:right w:val="single" w:sz="4" w:space="0" w:color="D6A0A3" w:themeColor="accent6" w:themeTint="90"/>
        <w:insideH w:val="single" w:sz="4" w:space="0" w:color="D6A0A3" w:themeColor="accent6" w:themeTint="90"/>
        <w:insideV w:val="single" w:sz="4" w:space="0" w:color="D6A0A3" w:themeColor="accent6" w:themeTint="90"/>
      </w:tblBorders>
    </w:tblPr>
    <w:tblStylePr w:type="firstRow">
      <w:rPr>
        <w:rFonts w:ascii="Arial" w:hAnsi="Arial"/>
        <w:b/>
        <w:color w:val="FFFFFF"/>
        <w:sz w:val="22"/>
      </w:rPr>
      <w:tblPr/>
      <w:tcPr>
        <w:tcBorders>
          <w:top w:val="single" w:sz="4" w:space="0" w:color="B7575E" w:themeColor="accent6"/>
          <w:left w:val="single" w:sz="4" w:space="0" w:color="B7575E" w:themeColor="accent6"/>
          <w:bottom w:val="single" w:sz="4" w:space="0" w:color="B7575E" w:themeColor="accent6"/>
          <w:right w:val="single" w:sz="4" w:space="0" w:color="B7575E" w:themeColor="accent6"/>
        </w:tcBorders>
        <w:shd w:val="clear" w:color="B7575E" w:themeColor="accent6" w:fill="auto"/>
      </w:tcPr>
    </w:tblStylePr>
    <w:tblStylePr w:type="lastRow">
      <w:rPr>
        <w:b/>
        <w:color w:val="404040"/>
      </w:rPr>
      <w:tblPr/>
      <w:tcPr>
        <w:tcBorders>
          <w:top w:val="single" w:sz="4" w:space="0" w:color="B7575E"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0DCDE" w:themeColor="accent6" w:themeTint="34" w:fill="auto"/>
      </w:tcPr>
    </w:tblStylePr>
    <w:tblStylePr w:type="band1Horz">
      <w:rPr>
        <w:rFonts w:ascii="Arial" w:hAnsi="Arial"/>
        <w:color w:val="404040"/>
        <w:sz w:val="22"/>
      </w:rPr>
      <w:tblPr/>
      <w:tcPr>
        <w:shd w:val="clear" w:color="F0DCDE" w:themeColor="accent6" w:themeTint="34" w:fill="auto"/>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BEDF" w:themeColor="text1" w:themeTint="40" w:fill="auto"/>
    </w:tblPr>
    <w:tblStylePr w:type="firstRow">
      <w:rPr>
        <w:rFonts w:ascii="Arial" w:hAnsi="Arial"/>
        <w:b/>
        <w:color w:val="FFFFFF"/>
        <w:sz w:val="22"/>
      </w:rPr>
      <w:tblPr/>
      <w:tcPr>
        <w:shd w:val="clear" w:color="5C2A59" w:themeColor="text1" w:fill="auto"/>
      </w:tcPr>
    </w:tblStylePr>
    <w:tblStylePr w:type="lastRow">
      <w:rPr>
        <w:rFonts w:ascii="Arial" w:hAnsi="Arial"/>
        <w:b/>
        <w:color w:val="FFFFFF"/>
        <w:sz w:val="22"/>
      </w:rPr>
      <w:tblPr/>
      <w:tcPr>
        <w:tcBorders>
          <w:top w:val="single" w:sz="4" w:space="0" w:color="FFFFFF" w:themeColor="light1"/>
        </w:tcBorders>
        <w:shd w:val="clear" w:color="5C2A59" w:themeColor="text1" w:fill="auto"/>
      </w:tcPr>
    </w:tblStylePr>
    <w:tblStylePr w:type="firstCol">
      <w:rPr>
        <w:rFonts w:ascii="Arial" w:hAnsi="Arial"/>
        <w:b/>
        <w:color w:val="FFFFFF"/>
        <w:sz w:val="22"/>
      </w:rPr>
      <w:tblPr/>
      <w:tcPr>
        <w:shd w:val="clear" w:color="5C2A59" w:themeColor="text1" w:fill="auto"/>
      </w:tcPr>
    </w:tblStylePr>
    <w:tblStylePr w:type="lastCol">
      <w:rPr>
        <w:rFonts w:ascii="Arial" w:hAnsi="Arial"/>
        <w:b/>
        <w:color w:val="FFFFFF"/>
        <w:sz w:val="22"/>
      </w:rPr>
      <w:tblPr/>
      <w:tcPr>
        <w:shd w:val="clear" w:color="5C2A59" w:themeColor="text1" w:fill="auto"/>
      </w:tcPr>
    </w:tblStylePr>
    <w:tblStylePr w:type="band1Vert">
      <w:tblPr/>
      <w:tcPr>
        <w:shd w:val="clear" w:color="C888C4" w:themeColor="text1" w:themeTint="75" w:fill="auto"/>
      </w:tcPr>
    </w:tblStylePr>
    <w:tblStylePr w:type="band1Horz">
      <w:tblPr/>
      <w:tcPr>
        <w:shd w:val="clear" w:color="C888C4" w:themeColor="text1" w:themeTint="75" w:fill="auto"/>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F7EC" w:themeColor="accent1" w:themeTint="34" w:fill="auto"/>
    </w:tblPr>
    <w:tblStylePr w:type="firstRow">
      <w:rPr>
        <w:rFonts w:ascii="Arial" w:hAnsi="Arial"/>
        <w:b/>
        <w:color w:val="FFFFFF"/>
        <w:sz w:val="22"/>
      </w:rPr>
      <w:tblPr/>
      <w:tcPr>
        <w:shd w:val="clear" w:color="ECD9A5" w:themeColor="accent1" w:fill="auto"/>
      </w:tcPr>
    </w:tblStylePr>
    <w:tblStylePr w:type="lastRow">
      <w:rPr>
        <w:rFonts w:ascii="Arial" w:hAnsi="Arial"/>
        <w:b/>
        <w:color w:val="FFFFFF"/>
        <w:sz w:val="22"/>
      </w:rPr>
      <w:tblPr/>
      <w:tcPr>
        <w:tcBorders>
          <w:top w:val="single" w:sz="4" w:space="0" w:color="FFFFFF" w:themeColor="light1"/>
        </w:tcBorders>
        <w:shd w:val="clear" w:color="ECD9A5" w:themeColor="accent1" w:fill="auto"/>
      </w:tcPr>
    </w:tblStylePr>
    <w:tblStylePr w:type="firstCol">
      <w:rPr>
        <w:rFonts w:ascii="Arial" w:hAnsi="Arial"/>
        <w:b/>
        <w:color w:val="FFFFFF"/>
        <w:sz w:val="22"/>
      </w:rPr>
      <w:tblPr/>
      <w:tcPr>
        <w:shd w:val="clear" w:color="ECD9A5" w:themeColor="accent1" w:fill="auto"/>
      </w:tcPr>
    </w:tblStylePr>
    <w:tblStylePr w:type="lastCol">
      <w:rPr>
        <w:rFonts w:ascii="Arial" w:hAnsi="Arial"/>
        <w:b/>
        <w:color w:val="FFFFFF"/>
        <w:sz w:val="22"/>
      </w:rPr>
      <w:tblPr/>
      <w:tcPr>
        <w:shd w:val="clear" w:color="ECD9A5" w:themeColor="accent1" w:fill="auto"/>
      </w:tcPr>
    </w:tblStylePr>
    <w:tblStylePr w:type="band1Vert">
      <w:tblPr/>
      <w:tcPr>
        <w:shd w:val="clear" w:color="F6EDD5" w:themeColor="accent1" w:themeTint="75" w:fill="auto"/>
      </w:tcPr>
    </w:tblStylePr>
    <w:tblStylePr w:type="band1Horz">
      <w:tblPr/>
      <w:tcPr>
        <w:shd w:val="clear" w:color="F6EDD5" w:themeColor="accent1" w:themeTint="75" w:fill="auto"/>
      </w:tcPr>
    </w:tblStylePr>
  </w:style>
  <w:style w:type="table" w:customStyle="1" w:styleId="GridTable5Dark-Accent21">
    <w:name w:val="Grid Table 5 Dark - Accent 2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CCE6" w:themeColor="accent2" w:themeTint="32" w:fill="auto"/>
    </w:tblPr>
    <w:tblStylePr w:type="firstRow">
      <w:rPr>
        <w:rFonts w:ascii="Arial" w:hAnsi="Arial"/>
        <w:b/>
        <w:color w:val="FFFFFF"/>
        <w:sz w:val="22"/>
      </w:rPr>
      <w:tblPr/>
      <w:tcPr>
        <w:shd w:val="clear" w:color="5C2A59" w:themeColor="accent2" w:fill="auto"/>
      </w:tcPr>
    </w:tblStylePr>
    <w:tblStylePr w:type="lastRow">
      <w:rPr>
        <w:rFonts w:ascii="Arial" w:hAnsi="Arial"/>
        <w:b/>
        <w:color w:val="FFFFFF"/>
        <w:sz w:val="22"/>
      </w:rPr>
      <w:tblPr/>
      <w:tcPr>
        <w:tcBorders>
          <w:top w:val="single" w:sz="4" w:space="0" w:color="FFFFFF" w:themeColor="light1"/>
        </w:tcBorders>
        <w:shd w:val="clear" w:color="5C2A59" w:themeColor="accent2" w:fill="auto"/>
      </w:tcPr>
    </w:tblStylePr>
    <w:tblStylePr w:type="firstCol">
      <w:rPr>
        <w:rFonts w:ascii="Arial" w:hAnsi="Arial"/>
        <w:b/>
        <w:color w:val="FFFFFF"/>
        <w:sz w:val="22"/>
      </w:rPr>
      <w:tblPr/>
      <w:tcPr>
        <w:shd w:val="clear" w:color="5C2A59" w:themeColor="accent2" w:fill="auto"/>
      </w:tcPr>
    </w:tblStylePr>
    <w:tblStylePr w:type="lastCol">
      <w:rPr>
        <w:rFonts w:ascii="Arial" w:hAnsi="Arial"/>
        <w:b/>
        <w:color w:val="FFFFFF"/>
        <w:sz w:val="22"/>
      </w:rPr>
      <w:tblPr/>
      <w:tcPr>
        <w:shd w:val="clear" w:color="5C2A59" w:themeColor="accent2" w:fill="auto"/>
      </w:tcPr>
    </w:tblStylePr>
    <w:tblStylePr w:type="band1Vert">
      <w:tblPr/>
      <w:tcPr>
        <w:shd w:val="clear" w:color="C888C4" w:themeColor="accent2" w:themeTint="75" w:fill="auto"/>
      </w:tcPr>
    </w:tblStylePr>
    <w:tblStylePr w:type="band1Horz">
      <w:tblPr/>
      <w:tcPr>
        <w:shd w:val="clear" w:color="C888C4" w:themeColor="accent2" w:themeTint="75" w:fill="auto"/>
      </w:tcPr>
    </w:tblStylePr>
  </w:style>
  <w:style w:type="table" w:customStyle="1" w:styleId="GridTable5Dark-Accent31">
    <w:name w:val="Grid Table 5 Dark - Accent 3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F2CF" w:themeColor="accent3" w:themeTint="34" w:fill="auto"/>
    </w:tblPr>
    <w:tblStylePr w:type="firstRow">
      <w:rPr>
        <w:rFonts w:ascii="Arial" w:hAnsi="Arial"/>
        <w:b/>
        <w:color w:val="FFFFFF"/>
        <w:sz w:val="22"/>
      </w:rPr>
      <w:tblPr/>
      <w:tcPr>
        <w:shd w:val="clear" w:color="6DAA2D" w:themeColor="accent3" w:fill="auto"/>
      </w:tcPr>
    </w:tblStylePr>
    <w:tblStylePr w:type="lastRow">
      <w:rPr>
        <w:rFonts w:ascii="Arial" w:hAnsi="Arial"/>
        <w:b/>
        <w:color w:val="FFFFFF"/>
        <w:sz w:val="22"/>
      </w:rPr>
      <w:tblPr/>
      <w:tcPr>
        <w:tcBorders>
          <w:top w:val="single" w:sz="4" w:space="0" w:color="FFFFFF" w:themeColor="light1"/>
        </w:tcBorders>
        <w:shd w:val="clear" w:color="6DAA2D" w:themeColor="accent3" w:fill="auto"/>
      </w:tcPr>
    </w:tblStylePr>
    <w:tblStylePr w:type="firstCol">
      <w:rPr>
        <w:rFonts w:ascii="Arial" w:hAnsi="Arial"/>
        <w:b/>
        <w:color w:val="FFFFFF"/>
        <w:sz w:val="22"/>
      </w:rPr>
      <w:tblPr/>
      <w:tcPr>
        <w:shd w:val="clear" w:color="6DAA2D" w:themeColor="accent3" w:fill="auto"/>
      </w:tcPr>
    </w:tblStylePr>
    <w:tblStylePr w:type="lastCol">
      <w:rPr>
        <w:rFonts w:ascii="Arial" w:hAnsi="Arial"/>
        <w:b/>
        <w:color w:val="FFFFFF"/>
        <w:sz w:val="22"/>
      </w:rPr>
      <w:tblPr/>
      <w:tcPr>
        <w:shd w:val="clear" w:color="6DAA2D" w:themeColor="accent3" w:fill="auto"/>
      </w:tcPr>
    </w:tblStylePr>
    <w:tblStylePr w:type="band1Vert">
      <w:tblPr/>
      <w:tcPr>
        <w:shd w:val="clear" w:color="BBE293" w:themeColor="accent3" w:themeTint="75" w:fill="auto"/>
      </w:tcPr>
    </w:tblStylePr>
    <w:tblStylePr w:type="band1Horz">
      <w:tblPr/>
      <w:tcPr>
        <w:shd w:val="clear" w:color="BBE293" w:themeColor="accent3" w:themeTint="75" w:fill="auto"/>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DF7E2" w:themeColor="accent4" w:themeTint="34" w:fill="auto"/>
    </w:tblPr>
    <w:tblStylePr w:type="firstRow">
      <w:rPr>
        <w:rFonts w:ascii="Arial" w:hAnsi="Arial"/>
        <w:b/>
        <w:color w:val="FFFFFF"/>
        <w:sz w:val="22"/>
      </w:rPr>
      <w:tblPr/>
      <w:tcPr>
        <w:shd w:val="clear" w:color="A7D973" w:themeColor="accent4" w:fill="auto"/>
      </w:tcPr>
    </w:tblStylePr>
    <w:tblStylePr w:type="lastRow">
      <w:rPr>
        <w:rFonts w:ascii="Arial" w:hAnsi="Arial"/>
        <w:b/>
        <w:color w:val="FFFFFF"/>
        <w:sz w:val="22"/>
      </w:rPr>
      <w:tblPr/>
      <w:tcPr>
        <w:tcBorders>
          <w:top w:val="single" w:sz="4" w:space="0" w:color="FFFFFF" w:themeColor="light1"/>
        </w:tcBorders>
        <w:shd w:val="clear" w:color="A7D973" w:themeColor="accent4" w:fill="auto"/>
      </w:tcPr>
    </w:tblStylePr>
    <w:tblStylePr w:type="firstCol">
      <w:rPr>
        <w:rFonts w:ascii="Arial" w:hAnsi="Arial"/>
        <w:b/>
        <w:color w:val="FFFFFF"/>
        <w:sz w:val="22"/>
      </w:rPr>
      <w:tblPr/>
      <w:tcPr>
        <w:shd w:val="clear" w:color="A7D973" w:themeColor="accent4" w:fill="auto"/>
      </w:tcPr>
    </w:tblStylePr>
    <w:tblStylePr w:type="lastCol">
      <w:rPr>
        <w:rFonts w:ascii="Arial" w:hAnsi="Arial"/>
        <w:b/>
        <w:color w:val="FFFFFF"/>
        <w:sz w:val="22"/>
      </w:rPr>
      <w:tblPr/>
      <w:tcPr>
        <w:shd w:val="clear" w:color="A7D973" w:themeColor="accent4" w:fill="auto"/>
      </w:tcPr>
    </w:tblStylePr>
    <w:tblStylePr w:type="band1Vert">
      <w:tblPr/>
      <w:tcPr>
        <w:shd w:val="clear" w:color="D6EDBE" w:themeColor="accent4" w:themeTint="75" w:fill="auto"/>
      </w:tcPr>
    </w:tblStylePr>
    <w:tblStylePr w:type="band1Horz">
      <w:tblPr/>
      <w:tcPr>
        <w:shd w:val="clear" w:color="D6EDBE" w:themeColor="accent4" w:themeTint="75" w:fill="auto"/>
      </w:tcPr>
    </w:tblStylePr>
  </w:style>
  <w:style w:type="table" w:customStyle="1" w:styleId="GridTable5Dark-Accent51">
    <w:name w:val="Grid Table 5 Dark - Accent 5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E6E5" w:themeColor="accent5" w:themeTint="34" w:fill="auto"/>
    </w:tblPr>
    <w:tblStylePr w:type="firstRow">
      <w:rPr>
        <w:rFonts w:ascii="Arial" w:hAnsi="Arial"/>
        <w:b/>
        <w:color w:val="FFFFFF"/>
        <w:sz w:val="22"/>
      </w:rPr>
      <w:tblPr/>
      <w:tcPr>
        <w:shd w:val="clear" w:color="878581" w:themeColor="accent5" w:fill="auto"/>
      </w:tcPr>
    </w:tblStylePr>
    <w:tblStylePr w:type="lastRow">
      <w:rPr>
        <w:rFonts w:ascii="Arial" w:hAnsi="Arial"/>
        <w:b/>
        <w:color w:val="FFFFFF"/>
        <w:sz w:val="22"/>
      </w:rPr>
      <w:tblPr/>
      <w:tcPr>
        <w:tcBorders>
          <w:top w:val="single" w:sz="4" w:space="0" w:color="FFFFFF" w:themeColor="light1"/>
        </w:tcBorders>
        <w:shd w:val="clear" w:color="878581" w:themeColor="accent5" w:fill="auto"/>
      </w:tcPr>
    </w:tblStylePr>
    <w:tblStylePr w:type="firstCol">
      <w:rPr>
        <w:rFonts w:ascii="Arial" w:hAnsi="Arial"/>
        <w:b/>
        <w:color w:val="FFFFFF"/>
        <w:sz w:val="22"/>
      </w:rPr>
      <w:tblPr/>
      <w:tcPr>
        <w:shd w:val="clear" w:color="878581" w:themeColor="accent5" w:fill="auto"/>
      </w:tcPr>
    </w:tblStylePr>
    <w:tblStylePr w:type="lastCol">
      <w:rPr>
        <w:rFonts w:ascii="Arial" w:hAnsi="Arial"/>
        <w:b/>
        <w:color w:val="FFFFFF"/>
        <w:sz w:val="22"/>
      </w:rPr>
      <w:tblPr/>
      <w:tcPr>
        <w:shd w:val="clear" w:color="878581" w:themeColor="accent5" w:fill="auto"/>
      </w:tcPr>
    </w:tblStylePr>
    <w:tblStylePr w:type="band1Vert">
      <w:tblPr/>
      <w:tcPr>
        <w:shd w:val="clear" w:color="C8C7C5" w:themeColor="accent5" w:themeTint="75" w:fill="auto"/>
      </w:tcPr>
    </w:tblStylePr>
    <w:tblStylePr w:type="band1Horz">
      <w:tblPr/>
      <w:tcPr>
        <w:shd w:val="clear" w:color="C8C7C5" w:themeColor="accent5" w:themeTint="75" w:fill="auto"/>
      </w:tcPr>
    </w:tblStylePr>
  </w:style>
  <w:style w:type="table" w:customStyle="1" w:styleId="GridTable5Dark-Accent61">
    <w:name w:val="Grid Table 5 Dark - Accent 6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0DCDE" w:themeColor="accent6" w:themeTint="34" w:fill="auto"/>
    </w:tblPr>
    <w:tblStylePr w:type="firstRow">
      <w:rPr>
        <w:rFonts w:ascii="Arial" w:hAnsi="Arial"/>
        <w:b/>
        <w:color w:val="FFFFFF"/>
        <w:sz w:val="22"/>
      </w:rPr>
      <w:tblPr/>
      <w:tcPr>
        <w:shd w:val="clear" w:color="B7575E" w:themeColor="accent6" w:fill="auto"/>
      </w:tcPr>
    </w:tblStylePr>
    <w:tblStylePr w:type="lastRow">
      <w:rPr>
        <w:rFonts w:ascii="Arial" w:hAnsi="Arial"/>
        <w:b/>
        <w:color w:val="FFFFFF"/>
        <w:sz w:val="22"/>
      </w:rPr>
      <w:tblPr/>
      <w:tcPr>
        <w:tcBorders>
          <w:top w:val="single" w:sz="4" w:space="0" w:color="FFFFFF" w:themeColor="light1"/>
        </w:tcBorders>
        <w:shd w:val="clear" w:color="B7575E" w:themeColor="accent6" w:fill="auto"/>
      </w:tcPr>
    </w:tblStylePr>
    <w:tblStylePr w:type="firstCol">
      <w:rPr>
        <w:rFonts w:ascii="Arial" w:hAnsi="Arial"/>
        <w:b/>
        <w:color w:val="FFFFFF"/>
        <w:sz w:val="22"/>
      </w:rPr>
      <w:tblPr/>
      <w:tcPr>
        <w:shd w:val="clear" w:color="B7575E" w:themeColor="accent6" w:fill="auto"/>
      </w:tcPr>
    </w:tblStylePr>
    <w:tblStylePr w:type="lastCol">
      <w:rPr>
        <w:rFonts w:ascii="Arial" w:hAnsi="Arial"/>
        <w:b/>
        <w:color w:val="FFFFFF"/>
        <w:sz w:val="22"/>
      </w:rPr>
      <w:tblPr/>
      <w:tcPr>
        <w:shd w:val="clear" w:color="B7575E" w:themeColor="accent6" w:fill="auto"/>
      </w:tcPr>
    </w:tblStylePr>
    <w:tblStylePr w:type="band1Vert">
      <w:tblPr/>
      <w:tcPr>
        <w:shd w:val="clear" w:color="DEB1B4" w:themeColor="accent6" w:themeTint="75" w:fill="auto"/>
      </w:tcPr>
    </w:tblStylePr>
    <w:tblStylePr w:type="band1Horz">
      <w:tblPr/>
      <w:tcPr>
        <w:shd w:val="clear" w:color="DEB1B4" w:themeColor="accent6" w:themeTint="75" w:fill="auto"/>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C37DBF" w:themeColor="text1" w:themeTint="80"/>
        <w:left w:val="single" w:sz="4" w:space="0" w:color="C37DBF" w:themeColor="text1" w:themeTint="80"/>
        <w:bottom w:val="single" w:sz="4" w:space="0" w:color="C37DBF" w:themeColor="text1" w:themeTint="80"/>
        <w:right w:val="single" w:sz="4" w:space="0" w:color="C37DBF" w:themeColor="text1" w:themeTint="80"/>
        <w:insideH w:val="single" w:sz="4" w:space="0" w:color="C37DBF" w:themeColor="text1" w:themeTint="80"/>
        <w:insideV w:val="single" w:sz="4" w:space="0" w:color="C37DBF" w:themeColor="text1" w:themeTint="80"/>
      </w:tblBorders>
    </w:tblPr>
    <w:tblStylePr w:type="firstRow">
      <w:rPr>
        <w:b/>
        <w:color w:val="C37DBF" w:themeColor="text1" w:themeTint="80" w:themeShade="95"/>
      </w:rPr>
      <w:tblPr/>
      <w:tcPr>
        <w:tcBorders>
          <w:bottom w:val="single" w:sz="12" w:space="0" w:color="C37DBF" w:themeColor="text1" w:themeTint="80"/>
        </w:tcBorders>
      </w:tcPr>
    </w:tblStylePr>
    <w:tblStylePr w:type="lastRow">
      <w:rPr>
        <w:b/>
        <w:color w:val="C37DBF" w:themeColor="text1" w:themeTint="80" w:themeShade="95"/>
      </w:rPr>
    </w:tblStylePr>
    <w:tblStylePr w:type="firstCol">
      <w:rPr>
        <w:b/>
        <w:color w:val="C37DBF" w:themeColor="text1" w:themeTint="80" w:themeShade="95"/>
      </w:rPr>
    </w:tblStylePr>
    <w:tblStylePr w:type="lastCol">
      <w:rPr>
        <w:b/>
        <w:color w:val="C37DBF" w:themeColor="text1" w:themeTint="80" w:themeShade="95"/>
      </w:rPr>
    </w:tblStylePr>
    <w:tblStylePr w:type="band1Vert">
      <w:tblPr/>
      <w:tcPr>
        <w:shd w:val="clear" w:color="E7CAE5" w:themeColor="text1" w:themeTint="34" w:fill="auto"/>
      </w:tcPr>
    </w:tblStylePr>
    <w:tblStylePr w:type="band1Horz">
      <w:rPr>
        <w:rFonts w:ascii="Arial" w:hAnsi="Arial"/>
        <w:color w:val="C37DBF" w:themeColor="text1" w:themeTint="80" w:themeShade="95"/>
        <w:sz w:val="22"/>
      </w:rPr>
      <w:tblPr/>
      <w:tcPr>
        <w:shd w:val="clear" w:color="E7CAE5" w:themeColor="text1" w:themeTint="34" w:fill="auto"/>
      </w:tcPr>
    </w:tblStylePr>
    <w:tblStylePr w:type="band2Horz">
      <w:rPr>
        <w:rFonts w:ascii="Arial" w:hAnsi="Arial"/>
        <w:color w:val="C37DBF" w:themeColor="text1" w:themeTint="80" w:themeShade="95"/>
        <w:sz w:val="22"/>
      </w:rPr>
    </w:tblStylePr>
  </w:style>
  <w:style w:type="table" w:customStyle="1" w:styleId="GridTable6Colorful-Accent11">
    <w:name w:val="Grid Table 6 Colorful - Accent 11"/>
    <w:basedOn w:val="Tablanormal"/>
    <w:uiPriority w:val="99"/>
    <w:pPr>
      <w:spacing w:after="0" w:line="240" w:lineRule="auto"/>
    </w:pPr>
    <w:tblPr>
      <w:tblStyleRowBandSize w:val="1"/>
      <w:tblStyleColBandSize w:val="1"/>
      <w:tblBorders>
        <w:top w:val="single" w:sz="4" w:space="0" w:color="F5EBD1" w:themeColor="accent1" w:themeTint="80"/>
        <w:left w:val="single" w:sz="4" w:space="0" w:color="F5EBD1" w:themeColor="accent1" w:themeTint="80"/>
        <w:bottom w:val="single" w:sz="4" w:space="0" w:color="F5EBD1" w:themeColor="accent1" w:themeTint="80"/>
        <w:right w:val="single" w:sz="4" w:space="0" w:color="F5EBD1" w:themeColor="accent1" w:themeTint="80"/>
        <w:insideH w:val="single" w:sz="4" w:space="0" w:color="F5EBD1" w:themeColor="accent1" w:themeTint="80"/>
        <w:insideV w:val="single" w:sz="4" w:space="0" w:color="F5EBD1" w:themeColor="accent1" w:themeTint="80"/>
      </w:tblBorders>
    </w:tblPr>
    <w:tblStylePr w:type="firstRow">
      <w:rPr>
        <w:b/>
        <w:color w:val="F5EBD1" w:themeColor="accent1" w:themeTint="80" w:themeShade="95"/>
      </w:rPr>
      <w:tblPr/>
      <w:tcPr>
        <w:tcBorders>
          <w:bottom w:val="single" w:sz="12" w:space="0" w:color="F5EBD1" w:themeColor="accent1" w:themeTint="80"/>
        </w:tcBorders>
      </w:tcPr>
    </w:tblStylePr>
    <w:tblStylePr w:type="lastRow">
      <w:rPr>
        <w:b/>
        <w:color w:val="F5EBD1" w:themeColor="accent1" w:themeTint="80" w:themeShade="95"/>
      </w:rPr>
    </w:tblStylePr>
    <w:tblStylePr w:type="firstCol">
      <w:rPr>
        <w:b/>
        <w:color w:val="F5EBD1" w:themeColor="accent1" w:themeTint="80" w:themeShade="95"/>
      </w:rPr>
    </w:tblStylePr>
    <w:tblStylePr w:type="lastCol">
      <w:rPr>
        <w:b/>
        <w:color w:val="F5EBD1" w:themeColor="accent1" w:themeTint="80" w:themeShade="95"/>
      </w:rPr>
    </w:tblStylePr>
    <w:tblStylePr w:type="band1Vert">
      <w:tblPr/>
      <w:tcPr>
        <w:shd w:val="clear" w:color="FBF7EC" w:themeColor="accent1" w:themeTint="34" w:fill="auto"/>
      </w:tcPr>
    </w:tblStylePr>
    <w:tblStylePr w:type="band1Horz">
      <w:rPr>
        <w:rFonts w:ascii="Arial" w:hAnsi="Arial"/>
        <w:color w:val="F5EBD1" w:themeColor="accent1" w:themeTint="80" w:themeShade="95"/>
        <w:sz w:val="22"/>
      </w:rPr>
      <w:tblPr/>
      <w:tcPr>
        <w:shd w:val="clear" w:color="FBF7EC" w:themeColor="accent1" w:themeTint="34" w:fill="auto"/>
      </w:tcPr>
    </w:tblStylePr>
    <w:tblStylePr w:type="band2Horz">
      <w:rPr>
        <w:rFonts w:ascii="Arial" w:hAnsi="Arial"/>
        <w:color w:val="F5EBD1" w:themeColor="accent1" w:themeTint="80" w:themeShade="95"/>
        <w:sz w:val="22"/>
      </w:rPr>
    </w:tblStylePr>
  </w:style>
  <w:style w:type="table" w:customStyle="1" w:styleId="GridTable6Colorful-Accent21">
    <w:name w:val="Grid Table 6 Colorful - Accent 21"/>
    <w:basedOn w:val="Tablanormal"/>
    <w:uiPriority w:val="99"/>
    <w:pPr>
      <w:spacing w:after="0" w:line="240" w:lineRule="auto"/>
    </w:pPr>
    <w:tblPr>
      <w:tblStyleRowBandSize w:val="1"/>
      <w:tblStyleColBandSize w:val="1"/>
      <w:tblBorders>
        <w:top w:val="single" w:sz="4" w:space="0" w:color="B966B3" w:themeColor="accent2" w:themeTint="97"/>
        <w:left w:val="single" w:sz="4" w:space="0" w:color="B966B3" w:themeColor="accent2" w:themeTint="97"/>
        <w:bottom w:val="single" w:sz="4" w:space="0" w:color="B966B3" w:themeColor="accent2" w:themeTint="97"/>
        <w:right w:val="single" w:sz="4" w:space="0" w:color="B966B3" w:themeColor="accent2" w:themeTint="97"/>
        <w:insideH w:val="single" w:sz="4" w:space="0" w:color="B966B3" w:themeColor="accent2" w:themeTint="97"/>
        <w:insideV w:val="single" w:sz="4" w:space="0" w:color="B966B3" w:themeColor="accent2" w:themeTint="97"/>
      </w:tblBorders>
    </w:tblPr>
    <w:tblStylePr w:type="firstRow">
      <w:rPr>
        <w:b/>
        <w:color w:val="B966B3" w:themeColor="accent2" w:themeTint="97" w:themeShade="95"/>
      </w:rPr>
      <w:tblPr/>
      <w:tcPr>
        <w:tcBorders>
          <w:bottom w:val="single" w:sz="12" w:space="0" w:color="B966B3" w:themeColor="accent2" w:themeTint="97"/>
        </w:tcBorders>
      </w:tcPr>
    </w:tblStylePr>
    <w:tblStylePr w:type="lastRow">
      <w:rPr>
        <w:b/>
        <w:color w:val="B966B3" w:themeColor="accent2" w:themeTint="97" w:themeShade="95"/>
      </w:rPr>
    </w:tblStylePr>
    <w:tblStylePr w:type="firstCol">
      <w:rPr>
        <w:b/>
        <w:color w:val="B966B3" w:themeColor="accent2" w:themeTint="97" w:themeShade="95"/>
      </w:rPr>
    </w:tblStylePr>
    <w:tblStylePr w:type="lastCol">
      <w:rPr>
        <w:b/>
        <w:color w:val="B966B3" w:themeColor="accent2" w:themeTint="97" w:themeShade="95"/>
      </w:rPr>
    </w:tblStylePr>
    <w:tblStylePr w:type="band1Vert">
      <w:tblPr/>
      <w:tcPr>
        <w:shd w:val="clear" w:color="E7CCE6" w:themeColor="accent2" w:themeTint="32" w:fill="auto"/>
      </w:tcPr>
    </w:tblStylePr>
    <w:tblStylePr w:type="band1Horz">
      <w:rPr>
        <w:rFonts w:ascii="Arial" w:hAnsi="Arial"/>
        <w:color w:val="B966B3" w:themeColor="accent2" w:themeTint="97" w:themeShade="95"/>
        <w:sz w:val="22"/>
      </w:rPr>
      <w:tblPr/>
      <w:tcPr>
        <w:shd w:val="clear" w:color="E7CCE6" w:themeColor="accent2" w:themeTint="32" w:fill="auto"/>
      </w:tcPr>
    </w:tblStylePr>
    <w:tblStylePr w:type="band2Horz">
      <w:rPr>
        <w:rFonts w:ascii="Arial" w:hAnsi="Arial"/>
        <w:color w:val="B966B3" w:themeColor="accent2" w:themeTint="97" w:themeShade="95"/>
        <w:sz w:val="22"/>
      </w:rPr>
    </w:tblStylePr>
  </w:style>
  <w:style w:type="table" w:customStyle="1" w:styleId="GridTable6Colorful-Accent31">
    <w:name w:val="Grid Table 6 Colorful - Accent 31"/>
    <w:basedOn w:val="Tablanormal"/>
    <w:uiPriority w:val="99"/>
    <w:pPr>
      <w:spacing w:after="0" w:line="240" w:lineRule="auto"/>
    </w:pPr>
    <w:tblPr>
      <w:tblStyleRowBandSize w:val="1"/>
      <w:tblStyleColBandSize w:val="1"/>
      <w:tblBorders>
        <w:top w:val="single" w:sz="4" w:space="0" w:color="6DAA2D" w:themeColor="accent3" w:themeTint="FE"/>
        <w:left w:val="single" w:sz="4" w:space="0" w:color="6DAA2D" w:themeColor="accent3" w:themeTint="FE"/>
        <w:bottom w:val="single" w:sz="4" w:space="0" w:color="6DAA2D" w:themeColor="accent3" w:themeTint="FE"/>
        <w:right w:val="single" w:sz="4" w:space="0" w:color="6DAA2D" w:themeColor="accent3" w:themeTint="FE"/>
        <w:insideH w:val="single" w:sz="4" w:space="0" w:color="6DAA2D" w:themeColor="accent3" w:themeTint="FE"/>
        <w:insideV w:val="single" w:sz="4" w:space="0" w:color="6DAA2D" w:themeColor="accent3" w:themeTint="FE"/>
      </w:tblBorders>
    </w:tblPr>
    <w:tblStylePr w:type="firstRow">
      <w:rPr>
        <w:b/>
        <w:color w:val="6DAA2D" w:themeColor="accent3" w:themeTint="FE" w:themeShade="95"/>
      </w:rPr>
      <w:tblPr/>
      <w:tcPr>
        <w:tcBorders>
          <w:bottom w:val="single" w:sz="12" w:space="0" w:color="6DAA2D" w:themeColor="accent3" w:themeTint="FE"/>
        </w:tcBorders>
      </w:tcPr>
    </w:tblStylePr>
    <w:tblStylePr w:type="lastRow">
      <w:rPr>
        <w:b/>
        <w:color w:val="6DAA2D" w:themeColor="accent3" w:themeTint="FE" w:themeShade="95"/>
      </w:rPr>
    </w:tblStylePr>
    <w:tblStylePr w:type="firstCol">
      <w:rPr>
        <w:b/>
        <w:color w:val="6DAA2D" w:themeColor="accent3" w:themeTint="FE" w:themeShade="95"/>
      </w:rPr>
    </w:tblStylePr>
    <w:tblStylePr w:type="lastCol">
      <w:rPr>
        <w:b/>
        <w:color w:val="6DAA2D" w:themeColor="accent3" w:themeTint="FE" w:themeShade="95"/>
      </w:rPr>
    </w:tblStylePr>
    <w:tblStylePr w:type="band1Vert">
      <w:tblPr/>
      <w:tcPr>
        <w:shd w:val="clear" w:color="E1F2CF" w:themeColor="accent3" w:themeTint="34" w:fill="auto"/>
      </w:tcPr>
    </w:tblStylePr>
    <w:tblStylePr w:type="band1Horz">
      <w:rPr>
        <w:rFonts w:ascii="Arial" w:hAnsi="Arial"/>
        <w:color w:val="6DAA2D" w:themeColor="accent3" w:themeTint="FE" w:themeShade="95"/>
        <w:sz w:val="22"/>
      </w:rPr>
      <w:tblPr/>
      <w:tcPr>
        <w:shd w:val="clear" w:color="E1F2CF" w:themeColor="accent3" w:themeTint="34" w:fill="auto"/>
      </w:tcPr>
    </w:tblStylePr>
    <w:tblStylePr w:type="band2Horz">
      <w:rPr>
        <w:rFonts w:ascii="Arial" w:hAnsi="Arial"/>
        <w:color w:val="6DAA2D" w:themeColor="accent3" w:themeTint="FE" w:themeShade="95"/>
        <w:sz w:val="22"/>
      </w:rPr>
    </w:tblStylePr>
  </w:style>
  <w:style w:type="table" w:customStyle="1" w:styleId="GridTable6Colorful-Accent41">
    <w:name w:val="Grid Table 6 Colorful - Accent 41"/>
    <w:basedOn w:val="Tablanormal"/>
    <w:uiPriority w:val="99"/>
    <w:pPr>
      <w:spacing w:after="0" w:line="240" w:lineRule="auto"/>
    </w:pPr>
    <w:tblPr>
      <w:tblStyleRowBandSize w:val="1"/>
      <w:tblStyleColBandSize w:val="1"/>
      <w:tblBorders>
        <w:top w:val="single" w:sz="4" w:space="0" w:color="C9E8AA" w:themeColor="accent4" w:themeTint="9A"/>
        <w:left w:val="single" w:sz="4" w:space="0" w:color="C9E8AA" w:themeColor="accent4" w:themeTint="9A"/>
        <w:bottom w:val="single" w:sz="4" w:space="0" w:color="C9E8AA" w:themeColor="accent4" w:themeTint="9A"/>
        <w:right w:val="single" w:sz="4" w:space="0" w:color="C9E8AA" w:themeColor="accent4" w:themeTint="9A"/>
        <w:insideH w:val="single" w:sz="4" w:space="0" w:color="C9E8AA" w:themeColor="accent4" w:themeTint="9A"/>
        <w:insideV w:val="single" w:sz="4" w:space="0" w:color="C9E8AA" w:themeColor="accent4" w:themeTint="9A"/>
      </w:tblBorders>
    </w:tblPr>
    <w:tblStylePr w:type="firstRow">
      <w:rPr>
        <w:b/>
        <w:color w:val="C9E8AA" w:themeColor="accent4" w:themeTint="9A" w:themeShade="95"/>
      </w:rPr>
      <w:tblPr/>
      <w:tcPr>
        <w:tcBorders>
          <w:bottom w:val="single" w:sz="12" w:space="0" w:color="C9E8AA" w:themeColor="accent4" w:themeTint="9A"/>
        </w:tcBorders>
      </w:tcPr>
    </w:tblStylePr>
    <w:tblStylePr w:type="lastRow">
      <w:rPr>
        <w:b/>
        <w:color w:val="C9E8AA" w:themeColor="accent4" w:themeTint="9A" w:themeShade="95"/>
      </w:rPr>
    </w:tblStylePr>
    <w:tblStylePr w:type="firstCol">
      <w:rPr>
        <w:b/>
        <w:color w:val="C9E8AA" w:themeColor="accent4" w:themeTint="9A" w:themeShade="95"/>
      </w:rPr>
    </w:tblStylePr>
    <w:tblStylePr w:type="lastCol">
      <w:rPr>
        <w:b/>
        <w:color w:val="C9E8AA" w:themeColor="accent4" w:themeTint="9A" w:themeShade="95"/>
      </w:rPr>
    </w:tblStylePr>
    <w:tblStylePr w:type="band1Vert">
      <w:tblPr/>
      <w:tcPr>
        <w:shd w:val="clear" w:color="EDF7E2" w:themeColor="accent4" w:themeTint="34" w:fill="auto"/>
      </w:tcPr>
    </w:tblStylePr>
    <w:tblStylePr w:type="band1Horz">
      <w:rPr>
        <w:rFonts w:ascii="Arial" w:hAnsi="Arial"/>
        <w:color w:val="C9E8AA" w:themeColor="accent4" w:themeTint="9A" w:themeShade="95"/>
        <w:sz w:val="22"/>
      </w:rPr>
      <w:tblPr/>
      <w:tcPr>
        <w:shd w:val="clear" w:color="EDF7E2" w:themeColor="accent4" w:themeTint="34" w:fill="auto"/>
      </w:tcPr>
    </w:tblStylePr>
    <w:tblStylePr w:type="band2Horz">
      <w:rPr>
        <w:rFonts w:ascii="Arial" w:hAnsi="Arial"/>
        <w:color w:val="C9E8AA" w:themeColor="accent4" w:themeTint="9A" w:themeShade="95"/>
        <w:sz w:val="22"/>
      </w:rPr>
    </w:tblStylePr>
  </w:style>
  <w:style w:type="table" w:customStyle="1" w:styleId="GridTable6Colorful-Accent51">
    <w:name w:val="Grid Table 6 Colorful - Accent 51"/>
    <w:basedOn w:val="Tablanormal"/>
    <w:uiPriority w:val="99"/>
    <w:pPr>
      <w:spacing w:after="0" w:line="240" w:lineRule="auto"/>
    </w:pPr>
    <w:tblPr>
      <w:tblStyleRowBandSize w:val="1"/>
      <w:tblStyleColBandSize w:val="1"/>
      <w:tblBorders>
        <w:top w:val="single" w:sz="4" w:space="0" w:color="878581" w:themeColor="accent5"/>
        <w:left w:val="single" w:sz="4" w:space="0" w:color="878581" w:themeColor="accent5"/>
        <w:bottom w:val="single" w:sz="4" w:space="0" w:color="878581" w:themeColor="accent5"/>
        <w:right w:val="single" w:sz="4" w:space="0" w:color="878581" w:themeColor="accent5"/>
        <w:insideH w:val="single" w:sz="4" w:space="0" w:color="878581" w:themeColor="accent5"/>
        <w:insideV w:val="single" w:sz="4" w:space="0" w:color="878581" w:themeColor="accent5"/>
      </w:tblBorders>
    </w:tblPr>
    <w:tblStylePr w:type="firstRow">
      <w:rPr>
        <w:b/>
        <w:color w:val="4E4D4B" w:themeColor="accent5" w:themeShade="95"/>
      </w:rPr>
      <w:tblPr/>
      <w:tcPr>
        <w:tcBorders>
          <w:bottom w:val="single" w:sz="12" w:space="0" w:color="878581" w:themeColor="accent5"/>
        </w:tcBorders>
      </w:tcPr>
    </w:tblStylePr>
    <w:tblStylePr w:type="lastRow">
      <w:rPr>
        <w:b/>
        <w:color w:val="4E4D4B" w:themeColor="accent5" w:themeShade="95"/>
      </w:rPr>
    </w:tblStylePr>
    <w:tblStylePr w:type="firstCol">
      <w:rPr>
        <w:b/>
        <w:color w:val="4E4D4B" w:themeColor="accent5" w:themeShade="95"/>
      </w:rPr>
    </w:tblStylePr>
    <w:tblStylePr w:type="lastCol">
      <w:rPr>
        <w:b/>
        <w:color w:val="4E4D4B" w:themeColor="accent5" w:themeShade="95"/>
      </w:rPr>
    </w:tblStylePr>
    <w:tblStylePr w:type="band1Vert">
      <w:tblPr/>
      <w:tcPr>
        <w:shd w:val="clear" w:color="E6E6E5" w:themeColor="accent5" w:themeTint="34" w:fill="auto"/>
      </w:tcPr>
    </w:tblStylePr>
    <w:tblStylePr w:type="band1Horz">
      <w:rPr>
        <w:rFonts w:ascii="Arial" w:hAnsi="Arial"/>
        <w:color w:val="4E4D4B" w:themeColor="accent5" w:themeShade="95"/>
        <w:sz w:val="22"/>
      </w:rPr>
      <w:tblPr/>
      <w:tcPr>
        <w:shd w:val="clear" w:color="E6E6E5" w:themeColor="accent5" w:themeTint="34" w:fill="auto"/>
      </w:tcPr>
    </w:tblStylePr>
    <w:tblStylePr w:type="band2Horz">
      <w:rPr>
        <w:rFonts w:ascii="Arial" w:hAnsi="Arial"/>
        <w:color w:val="4E4D4B" w:themeColor="accent5" w:themeShade="95"/>
        <w:sz w:val="22"/>
      </w:rPr>
    </w:tblStylePr>
  </w:style>
  <w:style w:type="table" w:customStyle="1" w:styleId="GridTable6Colorful-Accent61">
    <w:name w:val="Grid Table 6 Colorful - Accent 61"/>
    <w:basedOn w:val="Tablanormal"/>
    <w:uiPriority w:val="99"/>
    <w:pPr>
      <w:spacing w:after="0" w:line="240" w:lineRule="auto"/>
    </w:pPr>
    <w:tblPr>
      <w:tblStyleRowBandSize w:val="1"/>
      <w:tblStyleColBandSize w:val="1"/>
      <w:tblBorders>
        <w:top w:val="single" w:sz="4" w:space="0" w:color="B7575E" w:themeColor="accent6"/>
        <w:left w:val="single" w:sz="4" w:space="0" w:color="B7575E" w:themeColor="accent6"/>
        <w:bottom w:val="single" w:sz="4" w:space="0" w:color="B7575E" w:themeColor="accent6"/>
        <w:right w:val="single" w:sz="4" w:space="0" w:color="B7575E" w:themeColor="accent6"/>
        <w:insideH w:val="single" w:sz="4" w:space="0" w:color="B7575E" w:themeColor="accent6"/>
        <w:insideV w:val="single" w:sz="4" w:space="0" w:color="B7575E" w:themeColor="accent6"/>
      </w:tblBorders>
    </w:tblPr>
    <w:tblStylePr w:type="firstRow">
      <w:rPr>
        <w:b/>
        <w:color w:val="4E4D4B" w:themeColor="accent5" w:themeShade="95"/>
      </w:rPr>
      <w:tblPr/>
      <w:tcPr>
        <w:tcBorders>
          <w:bottom w:val="single" w:sz="12" w:space="0" w:color="B7575E" w:themeColor="accent6"/>
        </w:tcBorders>
      </w:tcPr>
    </w:tblStylePr>
    <w:tblStylePr w:type="lastRow">
      <w:rPr>
        <w:b/>
        <w:color w:val="4E4D4B" w:themeColor="accent5" w:themeShade="95"/>
      </w:rPr>
    </w:tblStylePr>
    <w:tblStylePr w:type="firstCol">
      <w:rPr>
        <w:b/>
        <w:color w:val="4E4D4B" w:themeColor="accent5" w:themeShade="95"/>
      </w:rPr>
    </w:tblStylePr>
    <w:tblStylePr w:type="lastCol">
      <w:rPr>
        <w:b/>
        <w:color w:val="4E4D4B" w:themeColor="accent5" w:themeShade="95"/>
      </w:rPr>
    </w:tblStylePr>
    <w:tblStylePr w:type="band1Vert">
      <w:tblPr/>
      <w:tcPr>
        <w:shd w:val="clear" w:color="F0DCDE" w:themeColor="accent6" w:themeTint="34" w:fill="auto"/>
      </w:tcPr>
    </w:tblStylePr>
    <w:tblStylePr w:type="band1Horz">
      <w:rPr>
        <w:rFonts w:ascii="Arial" w:hAnsi="Arial"/>
        <w:color w:val="4E4D4B" w:themeColor="accent5" w:themeShade="95"/>
        <w:sz w:val="22"/>
      </w:rPr>
      <w:tblPr/>
      <w:tcPr>
        <w:shd w:val="clear" w:color="F0DCDE" w:themeColor="accent6" w:themeTint="34" w:fill="auto"/>
      </w:tcPr>
    </w:tblStylePr>
    <w:tblStylePr w:type="band2Horz">
      <w:rPr>
        <w:rFonts w:ascii="Arial" w:hAnsi="Arial"/>
        <w:color w:val="4E4D4B"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C37DBF" w:themeColor="text1" w:themeTint="80"/>
        <w:right w:val="single" w:sz="4" w:space="0" w:color="C37DBF" w:themeColor="text1" w:themeTint="80"/>
        <w:insideH w:val="single" w:sz="4" w:space="0" w:color="C37DBF" w:themeColor="text1" w:themeTint="80"/>
        <w:insideV w:val="single" w:sz="4" w:space="0" w:color="C37DBF" w:themeColor="text1" w:themeTint="80"/>
      </w:tblBorders>
    </w:tblPr>
    <w:tblStylePr w:type="firstRow">
      <w:rPr>
        <w:rFonts w:ascii="Arial" w:hAnsi="Arial"/>
        <w:b/>
        <w:color w:val="C37DBF" w:themeColor="text1" w:themeTint="80" w:themeShade="95"/>
        <w:sz w:val="22"/>
      </w:rPr>
      <w:tblPr/>
      <w:tcPr>
        <w:tcBorders>
          <w:top w:val="none" w:sz="0" w:space="0" w:color="auto"/>
          <w:left w:val="none" w:sz="0" w:space="0" w:color="auto"/>
          <w:bottom w:val="single" w:sz="4" w:space="0" w:color="C37DBF" w:themeColor="text1" w:themeTint="80"/>
          <w:right w:val="none" w:sz="0" w:space="0" w:color="auto"/>
        </w:tcBorders>
        <w:shd w:val="clear" w:color="FFFFFF" w:themeColor="light1" w:fill="auto"/>
      </w:tcPr>
    </w:tblStylePr>
    <w:tblStylePr w:type="lastRow">
      <w:rPr>
        <w:rFonts w:ascii="Arial" w:hAnsi="Arial"/>
        <w:b/>
        <w:color w:val="C37DBF" w:themeColor="text1" w:themeTint="80" w:themeShade="95"/>
        <w:sz w:val="22"/>
      </w:rPr>
      <w:tblPr/>
      <w:tcPr>
        <w:tcBorders>
          <w:top w:val="single" w:sz="4" w:space="0" w:color="C37DB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7DBF" w:themeColor="text1" w:themeTint="80" w:themeShade="95"/>
        <w:sz w:val="22"/>
      </w:rPr>
      <w:tblPr/>
      <w:tcPr>
        <w:tcBorders>
          <w:top w:val="none" w:sz="0" w:space="0" w:color="auto"/>
          <w:left w:val="none" w:sz="0" w:space="0" w:color="auto"/>
          <w:bottom w:val="none" w:sz="0" w:space="0" w:color="auto"/>
          <w:right w:val="single" w:sz="4" w:space="0" w:color="C37DBF" w:themeColor="text1" w:themeTint="80"/>
        </w:tcBorders>
        <w:shd w:val="clear" w:color="FFFFFF" w:fill="auto"/>
      </w:tcPr>
    </w:tblStylePr>
    <w:tblStylePr w:type="lastCol">
      <w:rPr>
        <w:rFonts w:ascii="Arial" w:hAnsi="Arial"/>
        <w:i/>
        <w:color w:val="C37DBF" w:themeColor="text1" w:themeTint="80" w:themeShade="95"/>
        <w:sz w:val="22"/>
      </w:rPr>
      <w:tblPr/>
      <w:tcPr>
        <w:tcBorders>
          <w:top w:val="none" w:sz="0" w:space="0" w:color="auto"/>
          <w:left w:val="single" w:sz="4" w:space="0" w:color="C37DBF" w:themeColor="text1" w:themeTint="80"/>
          <w:bottom w:val="none" w:sz="0" w:space="0" w:color="auto"/>
          <w:right w:val="none" w:sz="0" w:space="0" w:color="auto"/>
        </w:tcBorders>
        <w:shd w:val="clear" w:color="FFFFFF" w:fill="auto"/>
      </w:tcPr>
    </w:tblStylePr>
    <w:tblStylePr w:type="band1Vert">
      <w:tblPr/>
      <w:tcPr>
        <w:shd w:val="clear" w:color="F9F1F8" w:themeColor="text1" w:themeTint="0D" w:fill="auto"/>
      </w:tcPr>
    </w:tblStylePr>
    <w:tblStylePr w:type="band1Horz">
      <w:rPr>
        <w:rFonts w:ascii="Arial" w:hAnsi="Arial"/>
        <w:color w:val="C37DBF" w:themeColor="text1" w:themeTint="80" w:themeShade="95"/>
        <w:sz w:val="22"/>
      </w:rPr>
      <w:tblPr/>
      <w:tcPr>
        <w:shd w:val="clear" w:color="F9F1F8" w:themeColor="text1" w:themeTint="0D" w:fill="auto"/>
      </w:tcPr>
    </w:tblStylePr>
    <w:tblStylePr w:type="band2Horz">
      <w:rPr>
        <w:rFonts w:ascii="Arial" w:hAnsi="Arial"/>
        <w:color w:val="C37DBF" w:themeColor="text1" w:themeTint="80" w:themeShade="95"/>
        <w:sz w:val="22"/>
      </w:rPr>
    </w:tblStylePr>
  </w:style>
  <w:style w:type="table" w:customStyle="1" w:styleId="GridTable7Colorful-Accent11">
    <w:name w:val="Grid Table 7 Colorful - Accent 11"/>
    <w:basedOn w:val="Tablanormal"/>
    <w:uiPriority w:val="99"/>
    <w:pPr>
      <w:spacing w:after="0" w:line="240" w:lineRule="auto"/>
    </w:pPr>
    <w:tblPr>
      <w:tblStyleRowBandSize w:val="1"/>
      <w:tblStyleColBandSize w:val="1"/>
      <w:tblBorders>
        <w:bottom w:val="single" w:sz="4" w:space="0" w:color="F5EBD1" w:themeColor="accent1" w:themeTint="80"/>
        <w:right w:val="single" w:sz="4" w:space="0" w:color="F5EBD1" w:themeColor="accent1" w:themeTint="80"/>
        <w:insideH w:val="single" w:sz="4" w:space="0" w:color="F5EBD1" w:themeColor="accent1" w:themeTint="80"/>
        <w:insideV w:val="single" w:sz="4" w:space="0" w:color="F5EBD1" w:themeColor="accent1" w:themeTint="80"/>
      </w:tblBorders>
    </w:tblPr>
    <w:tblStylePr w:type="firstRow">
      <w:rPr>
        <w:rFonts w:ascii="Arial" w:hAnsi="Arial"/>
        <w:b/>
        <w:color w:val="F5EBD1" w:themeColor="accent1" w:themeTint="80" w:themeShade="95"/>
        <w:sz w:val="22"/>
      </w:rPr>
      <w:tblPr/>
      <w:tcPr>
        <w:tcBorders>
          <w:top w:val="none" w:sz="0" w:space="0" w:color="auto"/>
          <w:left w:val="none" w:sz="0" w:space="0" w:color="auto"/>
          <w:bottom w:val="single" w:sz="4" w:space="0" w:color="F5EBD1" w:themeColor="accent1" w:themeTint="80"/>
          <w:right w:val="none" w:sz="0" w:space="0" w:color="auto"/>
        </w:tcBorders>
        <w:shd w:val="clear" w:color="FFFFFF" w:themeColor="light1" w:fill="auto"/>
      </w:tcPr>
    </w:tblStylePr>
    <w:tblStylePr w:type="lastRow">
      <w:rPr>
        <w:rFonts w:ascii="Arial" w:hAnsi="Arial"/>
        <w:b/>
        <w:color w:val="F5EBD1" w:themeColor="accent1" w:themeTint="80" w:themeShade="95"/>
        <w:sz w:val="22"/>
      </w:rPr>
      <w:tblPr/>
      <w:tcPr>
        <w:tcBorders>
          <w:top w:val="single" w:sz="4" w:space="0" w:color="F5EBD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5EBD1" w:themeColor="accent1" w:themeTint="80" w:themeShade="95"/>
        <w:sz w:val="22"/>
      </w:rPr>
      <w:tblPr/>
      <w:tcPr>
        <w:tcBorders>
          <w:top w:val="none" w:sz="0" w:space="0" w:color="auto"/>
          <w:left w:val="none" w:sz="0" w:space="0" w:color="auto"/>
          <w:bottom w:val="none" w:sz="0" w:space="0" w:color="auto"/>
          <w:right w:val="single" w:sz="4" w:space="0" w:color="F5EBD1" w:themeColor="accent1" w:themeTint="80"/>
        </w:tcBorders>
        <w:shd w:val="clear" w:color="FFFFFF" w:fill="auto"/>
      </w:tcPr>
    </w:tblStylePr>
    <w:tblStylePr w:type="lastCol">
      <w:rPr>
        <w:rFonts w:ascii="Arial" w:hAnsi="Arial"/>
        <w:i/>
        <w:color w:val="F5EBD1" w:themeColor="accent1" w:themeTint="80" w:themeShade="95"/>
        <w:sz w:val="22"/>
      </w:rPr>
      <w:tblPr/>
      <w:tcPr>
        <w:tcBorders>
          <w:top w:val="none" w:sz="0" w:space="0" w:color="auto"/>
          <w:left w:val="single" w:sz="4" w:space="0" w:color="F5EBD1" w:themeColor="accent1" w:themeTint="80"/>
          <w:bottom w:val="none" w:sz="0" w:space="0" w:color="auto"/>
          <w:right w:val="none" w:sz="0" w:space="0" w:color="auto"/>
        </w:tcBorders>
        <w:shd w:val="clear" w:color="FFFFFF" w:fill="auto"/>
      </w:tcPr>
    </w:tblStylePr>
    <w:tblStylePr w:type="band1Vert">
      <w:tblPr/>
      <w:tcPr>
        <w:shd w:val="clear" w:color="FBF7EC" w:themeColor="accent1" w:themeTint="34" w:fill="auto"/>
      </w:tcPr>
    </w:tblStylePr>
    <w:tblStylePr w:type="band1Horz">
      <w:rPr>
        <w:rFonts w:ascii="Arial" w:hAnsi="Arial"/>
        <w:color w:val="F5EBD1" w:themeColor="accent1" w:themeTint="80" w:themeShade="95"/>
        <w:sz w:val="22"/>
      </w:rPr>
      <w:tblPr/>
      <w:tcPr>
        <w:shd w:val="clear" w:color="FBF7EC" w:themeColor="accent1" w:themeTint="34" w:fill="auto"/>
      </w:tcPr>
    </w:tblStylePr>
    <w:tblStylePr w:type="band2Horz">
      <w:rPr>
        <w:rFonts w:ascii="Arial" w:hAnsi="Arial"/>
        <w:color w:val="F5EBD1" w:themeColor="accent1" w:themeTint="80" w:themeShade="95"/>
        <w:sz w:val="22"/>
      </w:rPr>
    </w:tblStylePr>
  </w:style>
  <w:style w:type="table" w:customStyle="1" w:styleId="GridTable7Colorful-Accent21">
    <w:name w:val="Grid Table 7 Colorful - Accent 21"/>
    <w:basedOn w:val="Tablanormal"/>
    <w:uiPriority w:val="99"/>
    <w:pPr>
      <w:spacing w:after="0" w:line="240" w:lineRule="auto"/>
    </w:pPr>
    <w:tblPr>
      <w:tblStyleRowBandSize w:val="1"/>
      <w:tblStyleColBandSize w:val="1"/>
      <w:tblBorders>
        <w:bottom w:val="single" w:sz="4" w:space="0" w:color="B966B3" w:themeColor="accent2" w:themeTint="97"/>
        <w:right w:val="single" w:sz="4" w:space="0" w:color="B966B3" w:themeColor="accent2" w:themeTint="97"/>
        <w:insideH w:val="single" w:sz="4" w:space="0" w:color="B966B3" w:themeColor="accent2" w:themeTint="97"/>
        <w:insideV w:val="single" w:sz="4" w:space="0" w:color="B966B3" w:themeColor="accent2" w:themeTint="97"/>
      </w:tblBorders>
    </w:tblPr>
    <w:tblStylePr w:type="firstRow">
      <w:rPr>
        <w:rFonts w:ascii="Arial" w:hAnsi="Arial"/>
        <w:b/>
        <w:color w:val="B966B3" w:themeColor="accent2" w:themeTint="97" w:themeShade="95"/>
        <w:sz w:val="22"/>
      </w:rPr>
      <w:tblPr/>
      <w:tcPr>
        <w:tcBorders>
          <w:top w:val="none" w:sz="0" w:space="0" w:color="auto"/>
          <w:left w:val="none" w:sz="0" w:space="0" w:color="auto"/>
          <w:bottom w:val="single" w:sz="4" w:space="0" w:color="B966B3" w:themeColor="accent2" w:themeTint="97"/>
          <w:right w:val="none" w:sz="0" w:space="0" w:color="auto"/>
        </w:tcBorders>
        <w:shd w:val="clear" w:color="FFFFFF" w:themeColor="light1" w:fill="auto"/>
      </w:tcPr>
    </w:tblStylePr>
    <w:tblStylePr w:type="lastRow">
      <w:rPr>
        <w:rFonts w:ascii="Arial" w:hAnsi="Arial"/>
        <w:b/>
        <w:color w:val="B966B3" w:themeColor="accent2" w:themeTint="97" w:themeShade="95"/>
        <w:sz w:val="22"/>
      </w:rPr>
      <w:tblPr/>
      <w:tcPr>
        <w:tcBorders>
          <w:top w:val="single" w:sz="4" w:space="0" w:color="B966B3"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966B3" w:themeColor="accent2" w:themeTint="97" w:themeShade="95"/>
        <w:sz w:val="22"/>
      </w:rPr>
      <w:tblPr/>
      <w:tcPr>
        <w:tcBorders>
          <w:top w:val="none" w:sz="0" w:space="0" w:color="auto"/>
          <w:left w:val="none" w:sz="0" w:space="0" w:color="auto"/>
          <w:bottom w:val="none" w:sz="0" w:space="0" w:color="auto"/>
          <w:right w:val="single" w:sz="4" w:space="0" w:color="B966B3" w:themeColor="accent2" w:themeTint="97"/>
        </w:tcBorders>
        <w:shd w:val="clear" w:color="FFFFFF" w:fill="auto"/>
      </w:tcPr>
    </w:tblStylePr>
    <w:tblStylePr w:type="lastCol">
      <w:rPr>
        <w:rFonts w:ascii="Arial" w:hAnsi="Arial"/>
        <w:i/>
        <w:color w:val="B966B3" w:themeColor="accent2" w:themeTint="97" w:themeShade="95"/>
        <w:sz w:val="22"/>
      </w:rPr>
      <w:tblPr/>
      <w:tcPr>
        <w:tcBorders>
          <w:top w:val="none" w:sz="0" w:space="0" w:color="auto"/>
          <w:left w:val="single" w:sz="4" w:space="0" w:color="B966B3" w:themeColor="accent2" w:themeTint="97"/>
          <w:bottom w:val="none" w:sz="0" w:space="0" w:color="auto"/>
          <w:right w:val="none" w:sz="0" w:space="0" w:color="auto"/>
        </w:tcBorders>
        <w:shd w:val="clear" w:color="FFFFFF" w:fill="auto"/>
      </w:tcPr>
    </w:tblStylePr>
    <w:tblStylePr w:type="band1Vert">
      <w:tblPr/>
      <w:tcPr>
        <w:shd w:val="clear" w:color="E7CCE6" w:themeColor="accent2" w:themeTint="32" w:fill="auto"/>
      </w:tcPr>
    </w:tblStylePr>
    <w:tblStylePr w:type="band1Horz">
      <w:rPr>
        <w:rFonts w:ascii="Arial" w:hAnsi="Arial"/>
        <w:color w:val="B966B3" w:themeColor="accent2" w:themeTint="97" w:themeShade="95"/>
        <w:sz w:val="22"/>
      </w:rPr>
      <w:tblPr/>
      <w:tcPr>
        <w:shd w:val="clear" w:color="E7CCE6" w:themeColor="accent2" w:themeTint="32" w:fill="auto"/>
      </w:tcPr>
    </w:tblStylePr>
    <w:tblStylePr w:type="band2Horz">
      <w:rPr>
        <w:rFonts w:ascii="Arial" w:hAnsi="Arial"/>
        <w:color w:val="B966B3" w:themeColor="accent2" w:themeTint="97" w:themeShade="95"/>
        <w:sz w:val="22"/>
      </w:rPr>
    </w:tblStylePr>
  </w:style>
  <w:style w:type="table" w:customStyle="1" w:styleId="GridTable7Colorful-Accent31">
    <w:name w:val="Grid Table 7 Colorful - Accent 31"/>
    <w:basedOn w:val="Tablanormal"/>
    <w:uiPriority w:val="99"/>
    <w:pPr>
      <w:spacing w:after="0" w:line="240" w:lineRule="auto"/>
    </w:pPr>
    <w:tblPr>
      <w:tblStyleRowBandSize w:val="1"/>
      <w:tblStyleColBandSize w:val="1"/>
      <w:tblBorders>
        <w:bottom w:val="single" w:sz="4" w:space="0" w:color="6DAA2D" w:themeColor="accent3" w:themeTint="FE"/>
        <w:right w:val="single" w:sz="4" w:space="0" w:color="6DAA2D" w:themeColor="accent3" w:themeTint="FE"/>
        <w:insideH w:val="single" w:sz="4" w:space="0" w:color="6DAA2D" w:themeColor="accent3" w:themeTint="FE"/>
        <w:insideV w:val="single" w:sz="4" w:space="0" w:color="6DAA2D" w:themeColor="accent3" w:themeTint="FE"/>
      </w:tblBorders>
    </w:tblPr>
    <w:tblStylePr w:type="firstRow">
      <w:rPr>
        <w:rFonts w:ascii="Arial" w:hAnsi="Arial"/>
        <w:b/>
        <w:color w:val="6DAA2D" w:themeColor="accent3" w:themeTint="FE" w:themeShade="95"/>
        <w:sz w:val="22"/>
      </w:rPr>
      <w:tblPr/>
      <w:tcPr>
        <w:tcBorders>
          <w:top w:val="none" w:sz="0" w:space="0" w:color="auto"/>
          <w:left w:val="none" w:sz="0" w:space="0" w:color="auto"/>
          <w:bottom w:val="single" w:sz="4" w:space="0" w:color="6DAA2D" w:themeColor="accent3" w:themeTint="FE"/>
          <w:right w:val="none" w:sz="0" w:space="0" w:color="auto"/>
        </w:tcBorders>
        <w:shd w:val="clear" w:color="FFFFFF" w:themeColor="light1" w:fill="auto"/>
      </w:tcPr>
    </w:tblStylePr>
    <w:tblStylePr w:type="lastRow">
      <w:rPr>
        <w:rFonts w:ascii="Arial" w:hAnsi="Arial"/>
        <w:b/>
        <w:color w:val="6DAA2D" w:themeColor="accent3" w:themeTint="FE" w:themeShade="95"/>
        <w:sz w:val="22"/>
      </w:rPr>
      <w:tblPr/>
      <w:tcPr>
        <w:tcBorders>
          <w:top w:val="single" w:sz="4" w:space="0" w:color="6DAA2D"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6DAA2D" w:themeColor="accent3" w:themeTint="FE" w:themeShade="95"/>
        <w:sz w:val="22"/>
      </w:rPr>
      <w:tblPr/>
      <w:tcPr>
        <w:tcBorders>
          <w:top w:val="none" w:sz="0" w:space="0" w:color="auto"/>
          <w:left w:val="none" w:sz="0" w:space="0" w:color="auto"/>
          <w:bottom w:val="none" w:sz="0" w:space="0" w:color="auto"/>
          <w:right w:val="single" w:sz="4" w:space="0" w:color="6DAA2D" w:themeColor="accent3" w:themeTint="FE"/>
        </w:tcBorders>
        <w:shd w:val="clear" w:color="FFFFFF" w:fill="auto"/>
      </w:tcPr>
    </w:tblStylePr>
    <w:tblStylePr w:type="lastCol">
      <w:rPr>
        <w:rFonts w:ascii="Arial" w:hAnsi="Arial"/>
        <w:i/>
        <w:color w:val="6DAA2D" w:themeColor="accent3" w:themeTint="FE" w:themeShade="95"/>
        <w:sz w:val="22"/>
      </w:rPr>
      <w:tblPr/>
      <w:tcPr>
        <w:tcBorders>
          <w:top w:val="none" w:sz="0" w:space="0" w:color="auto"/>
          <w:left w:val="single" w:sz="4" w:space="0" w:color="6DAA2D" w:themeColor="accent3" w:themeTint="FE"/>
          <w:bottom w:val="none" w:sz="0" w:space="0" w:color="auto"/>
          <w:right w:val="none" w:sz="0" w:space="0" w:color="auto"/>
        </w:tcBorders>
        <w:shd w:val="clear" w:color="FFFFFF" w:fill="auto"/>
      </w:tcPr>
    </w:tblStylePr>
    <w:tblStylePr w:type="band1Vert">
      <w:tblPr/>
      <w:tcPr>
        <w:shd w:val="clear" w:color="E1F2CF" w:themeColor="accent3" w:themeTint="34" w:fill="auto"/>
      </w:tcPr>
    </w:tblStylePr>
    <w:tblStylePr w:type="band1Horz">
      <w:rPr>
        <w:rFonts w:ascii="Arial" w:hAnsi="Arial"/>
        <w:color w:val="6DAA2D" w:themeColor="accent3" w:themeTint="FE" w:themeShade="95"/>
        <w:sz w:val="22"/>
      </w:rPr>
      <w:tblPr/>
      <w:tcPr>
        <w:shd w:val="clear" w:color="E1F2CF" w:themeColor="accent3" w:themeTint="34" w:fill="auto"/>
      </w:tcPr>
    </w:tblStylePr>
    <w:tblStylePr w:type="band2Horz">
      <w:rPr>
        <w:rFonts w:ascii="Arial" w:hAnsi="Arial"/>
        <w:color w:val="6DAA2D" w:themeColor="accent3" w:themeTint="FE" w:themeShade="95"/>
        <w:sz w:val="22"/>
      </w:rPr>
    </w:tblStylePr>
  </w:style>
  <w:style w:type="table" w:customStyle="1" w:styleId="GridTable7Colorful-Accent41">
    <w:name w:val="Grid Table 7 Colorful - Accent 41"/>
    <w:basedOn w:val="Tablanormal"/>
    <w:uiPriority w:val="99"/>
    <w:pPr>
      <w:spacing w:after="0" w:line="240" w:lineRule="auto"/>
    </w:pPr>
    <w:tblPr>
      <w:tblStyleRowBandSize w:val="1"/>
      <w:tblStyleColBandSize w:val="1"/>
      <w:tblBorders>
        <w:bottom w:val="single" w:sz="4" w:space="0" w:color="C9E8AA" w:themeColor="accent4" w:themeTint="9A"/>
        <w:right w:val="single" w:sz="4" w:space="0" w:color="C9E8AA" w:themeColor="accent4" w:themeTint="9A"/>
        <w:insideH w:val="single" w:sz="4" w:space="0" w:color="C9E8AA" w:themeColor="accent4" w:themeTint="9A"/>
        <w:insideV w:val="single" w:sz="4" w:space="0" w:color="C9E8AA" w:themeColor="accent4" w:themeTint="9A"/>
      </w:tblBorders>
    </w:tblPr>
    <w:tblStylePr w:type="firstRow">
      <w:rPr>
        <w:rFonts w:ascii="Arial" w:hAnsi="Arial"/>
        <w:b/>
        <w:color w:val="C9E8AA" w:themeColor="accent4" w:themeTint="9A" w:themeShade="95"/>
        <w:sz w:val="22"/>
      </w:rPr>
      <w:tblPr/>
      <w:tcPr>
        <w:tcBorders>
          <w:top w:val="none" w:sz="0" w:space="0" w:color="auto"/>
          <w:left w:val="none" w:sz="0" w:space="0" w:color="auto"/>
          <w:bottom w:val="single" w:sz="4" w:space="0" w:color="C9E8AA" w:themeColor="accent4" w:themeTint="9A"/>
          <w:right w:val="none" w:sz="0" w:space="0" w:color="auto"/>
        </w:tcBorders>
        <w:shd w:val="clear" w:color="FFFFFF" w:themeColor="light1" w:fill="auto"/>
      </w:tcPr>
    </w:tblStylePr>
    <w:tblStylePr w:type="lastRow">
      <w:rPr>
        <w:rFonts w:ascii="Arial" w:hAnsi="Arial"/>
        <w:b/>
        <w:color w:val="C9E8AA" w:themeColor="accent4" w:themeTint="9A" w:themeShade="95"/>
        <w:sz w:val="22"/>
      </w:rPr>
      <w:tblPr/>
      <w:tcPr>
        <w:tcBorders>
          <w:top w:val="single" w:sz="4" w:space="0" w:color="C9E8AA"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E8AA" w:themeColor="accent4" w:themeTint="9A" w:themeShade="95"/>
        <w:sz w:val="22"/>
      </w:rPr>
      <w:tblPr/>
      <w:tcPr>
        <w:tcBorders>
          <w:top w:val="none" w:sz="0" w:space="0" w:color="auto"/>
          <w:left w:val="none" w:sz="0" w:space="0" w:color="auto"/>
          <w:bottom w:val="none" w:sz="0" w:space="0" w:color="auto"/>
          <w:right w:val="single" w:sz="4" w:space="0" w:color="C9E8AA" w:themeColor="accent4" w:themeTint="9A"/>
        </w:tcBorders>
        <w:shd w:val="clear" w:color="FFFFFF" w:fill="auto"/>
      </w:tcPr>
    </w:tblStylePr>
    <w:tblStylePr w:type="lastCol">
      <w:rPr>
        <w:rFonts w:ascii="Arial" w:hAnsi="Arial"/>
        <w:i/>
        <w:color w:val="C9E8AA" w:themeColor="accent4" w:themeTint="9A" w:themeShade="95"/>
        <w:sz w:val="22"/>
      </w:rPr>
      <w:tblPr/>
      <w:tcPr>
        <w:tcBorders>
          <w:top w:val="none" w:sz="0" w:space="0" w:color="auto"/>
          <w:left w:val="single" w:sz="4" w:space="0" w:color="C9E8AA" w:themeColor="accent4" w:themeTint="9A"/>
          <w:bottom w:val="none" w:sz="0" w:space="0" w:color="auto"/>
          <w:right w:val="none" w:sz="0" w:space="0" w:color="auto"/>
        </w:tcBorders>
        <w:shd w:val="clear" w:color="FFFFFF" w:fill="auto"/>
      </w:tcPr>
    </w:tblStylePr>
    <w:tblStylePr w:type="band1Vert">
      <w:tblPr/>
      <w:tcPr>
        <w:shd w:val="clear" w:color="EDF7E2" w:themeColor="accent4" w:themeTint="34" w:fill="auto"/>
      </w:tcPr>
    </w:tblStylePr>
    <w:tblStylePr w:type="band1Horz">
      <w:rPr>
        <w:rFonts w:ascii="Arial" w:hAnsi="Arial"/>
        <w:color w:val="C9E8AA" w:themeColor="accent4" w:themeTint="9A" w:themeShade="95"/>
        <w:sz w:val="22"/>
      </w:rPr>
      <w:tblPr/>
      <w:tcPr>
        <w:shd w:val="clear" w:color="EDF7E2" w:themeColor="accent4" w:themeTint="34" w:fill="auto"/>
      </w:tcPr>
    </w:tblStylePr>
    <w:tblStylePr w:type="band2Horz">
      <w:rPr>
        <w:rFonts w:ascii="Arial" w:hAnsi="Arial"/>
        <w:color w:val="C9E8AA" w:themeColor="accent4" w:themeTint="9A" w:themeShade="95"/>
        <w:sz w:val="22"/>
      </w:rPr>
    </w:tblStylePr>
  </w:style>
  <w:style w:type="table" w:customStyle="1" w:styleId="GridTable7Colorful-Accent51">
    <w:name w:val="Grid Table 7 Colorful - Accent 51"/>
    <w:basedOn w:val="Tablanormal"/>
    <w:uiPriority w:val="99"/>
    <w:pPr>
      <w:spacing w:after="0" w:line="240" w:lineRule="auto"/>
    </w:pPr>
    <w:tblPr>
      <w:tblStyleRowBandSize w:val="1"/>
      <w:tblStyleColBandSize w:val="1"/>
      <w:tblBorders>
        <w:bottom w:val="single" w:sz="4" w:space="0" w:color="BBBAB7" w:themeColor="accent5" w:themeTint="90"/>
        <w:right w:val="single" w:sz="4" w:space="0" w:color="BBBAB7" w:themeColor="accent5" w:themeTint="90"/>
        <w:insideH w:val="single" w:sz="4" w:space="0" w:color="BBBAB7" w:themeColor="accent5" w:themeTint="90"/>
        <w:insideV w:val="single" w:sz="4" w:space="0" w:color="BBBAB7" w:themeColor="accent5" w:themeTint="90"/>
      </w:tblBorders>
    </w:tblPr>
    <w:tblStylePr w:type="firstRow">
      <w:rPr>
        <w:rFonts w:ascii="Arial" w:hAnsi="Arial"/>
        <w:b/>
        <w:color w:val="4E4D4B" w:themeColor="accent5" w:themeShade="95"/>
        <w:sz w:val="22"/>
      </w:rPr>
      <w:tblPr/>
      <w:tcPr>
        <w:tcBorders>
          <w:top w:val="none" w:sz="0" w:space="0" w:color="auto"/>
          <w:left w:val="none" w:sz="0" w:space="0" w:color="auto"/>
          <w:bottom w:val="single" w:sz="4" w:space="0" w:color="BBBAB7" w:themeColor="accent5" w:themeTint="90"/>
          <w:right w:val="none" w:sz="0" w:space="0" w:color="auto"/>
        </w:tcBorders>
        <w:shd w:val="clear" w:color="FFFFFF" w:themeColor="light1" w:fill="auto"/>
      </w:tcPr>
    </w:tblStylePr>
    <w:tblStylePr w:type="lastRow">
      <w:rPr>
        <w:rFonts w:ascii="Arial" w:hAnsi="Arial"/>
        <w:b/>
        <w:color w:val="4E4D4B" w:themeColor="accent5" w:themeShade="95"/>
        <w:sz w:val="22"/>
      </w:rPr>
      <w:tblPr/>
      <w:tcPr>
        <w:tcBorders>
          <w:top w:val="single" w:sz="4" w:space="0" w:color="BBBAB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E4D4B" w:themeColor="accent5" w:themeShade="95"/>
        <w:sz w:val="22"/>
      </w:rPr>
      <w:tblPr/>
      <w:tcPr>
        <w:tcBorders>
          <w:top w:val="none" w:sz="0" w:space="0" w:color="auto"/>
          <w:left w:val="none" w:sz="0" w:space="0" w:color="auto"/>
          <w:bottom w:val="none" w:sz="0" w:space="0" w:color="auto"/>
          <w:right w:val="single" w:sz="4" w:space="0" w:color="BBBAB7" w:themeColor="accent5" w:themeTint="90"/>
        </w:tcBorders>
        <w:shd w:val="clear" w:color="FFFFFF" w:fill="auto"/>
      </w:tcPr>
    </w:tblStylePr>
    <w:tblStylePr w:type="lastCol">
      <w:rPr>
        <w:rFonts w:ascii="Arial" w:hAnsi="Arial"/>
        <w:i/>
        <w:color w:val="4E4D4B" w:themeColor="accent5" w:themeShade="95"/>
        <w:sz w:val="22"/>
      </w:rPr>
      <w:tblPr/>
      <w:tcPr>
        <w:tcBorders>
          <w:top w:val="none" w:sz="0" w:space="0" w:color="auto"/>
          <w:left w:val="single" w:sz="4" w:space="0" w:color="BBBAB7" w:themeColor="accent5" w:themeTint="90"/>
          <w:bottom w:val="none" w:sz="0" w:space="0" w:color="auto"/>
          <w:right w:val="none" w:sz="0" w:space="0" w:color="auto"/>
        </w:tcBorders>
        <w:shd w:val="clear" w:color="FFFFFF" w:fill="auto"/>
      </w:tcPr>
    </w:tblStylePr>
    <w:tblStylePr w:type="band1Vert">
      <w:tblPr/>
      <w:tcPr>
        <w:shd w:val="clear" w:color="E6E6E5" w:themeColor="accent5" w:themeTint="34" w:fill="auto"/>
      </w:tcPr>
    </w:tblStylePr>
    <w:tblStylePr w:type="band1Horz">
      <w:rPr>
        <w:rFonts w:ascii="Arial" w:hAnsi="Arial"/>
        <w:color w:val="4E4D4B" w:themeColor="accent5" w:themeShade="95"/>
        <w:sz w:val="22"/>
      </w:rPr>
      <w:tblPr/>
      <w:tcPr>
        <w:shd w:val="clear" w:color="E6E6E5" w:themeColor="accent5" w:themeTint="34" w:fill="auto"/>
      </w:tcPr>
    </w:tblStylePr>
    <w:tblStylePr w:type="band2Horz">
      <w:rPr>
        <w:rFonts w:ascii="Arial" w:hAnsi="Arial"/>
        <w:color w:val="4E4D4B" w:themeColor="accent5" w:themeShade="95"/>
        <w:sz w:val="22"/>
      </w:rPr>
    </w:tblStylePr>
  </w:style>
  <w:style w:type="table" w:customStyle="1" w:styleId="GridTable7Colorful-Accent61">
    <w:name w:val="Grid Table 7 Colorful - Accent 61"/>
    <w:basedOn w:val="Tablanormal"/>
    <w:uiPriority w:val="99"/>
    <w:pPr>
      <w:spacing w:after="0" w:line="240" w:lineRule="auto"/>
    </w:pPr>
    <w:tblPr>
      <w:tblStyleRowBandSize w:val="1"/>
      <w:tblStyleColBandSize w:val="1"/>
      <w:tblBorders>
        <w:bottom w:val="single" w:sz="4" w:space="0" w:color="D6A0A3" w:themeColor="accent6" w:themeTint="90"/>
        <w:right w:val="single" w:sz="4" w:space="0" w:color="D6A0A3" w:themeColor="accent6" w:themeTint="90"/>
        <w:insideH w:val="single" w:sz="4" w:space="0" w:color="D6A0A3" w:themeColor="accent6" w:themeTint="90"/>
        <w:insideV w:val="single" w:sz="4" w:space="0" w:color="D6A0A3" w:themeColor="accent6" w:themeTint="90"/>
      </w:tblBorders>
    </w:tblPr>
    <w:tblStylePr w:type="firstRow">
      <w:rPr>
        <w:rFonts w:ascii="Arial" w:hAnsi="Arial"/>
        <w:b/>
        <w:color w:val="6E2F33" w:themeColor="accent6" w:themeShade="95"/>
        <w:sz w:val="22"/>
      </w:rPr>
      <w:tblPr/>
      <w:tcPr>
        <w:tcBorders>
          <w:top w:val="none" w:sz="0" w:space="0" w:color="auto"/>
          <w:left w:val="none" w:sz="0" w:space="0" w:color="auto"/>
          <w:bottom w:val="single" w:sz="4" w:space="0" w:color="D6A0A3" w:themeColor="accent6" w:themeTint="90"/>
          <w:right w:val="none" w:sz="0" w:space="0" w:color="auto"/>
        </w:tcBorders>
        <w:shd w:val="clear" w:color="FFFFFF" w:themeColor="light1" w:fill="auto"/>
      </w:tcPr>
    </w:tblStylePr>
    <w:tblStylePr w:type="lastRow">
      <w:rPr>
        <w:rFonts w:ascii="Arial" w:hAnsi="Arial"/>
        <w:b/>
        <w:color w:val="6E2F33" w:themeColor="accent6" w:themeShade="95"/>
        <w:sz w:val="22"/>
      </w:rPr>
      <w:tblPr/>
      <w:tcPr>
        <w:tcBorders>
          <w:top w:val="single" w:sz="4" w:space="0" w:color="D6A0A3"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6E2F33" w:themeColor="accent6" w:themeShade="95"/>
        <w:sz w:val="22"/>
      </w:rPr>
      <w:tblPr/>
      <w:tcPr>
        <w:tcBorders>
          <w:top w:val="none" w:sz="0" w:space="0" w:color="auto"/>
          <w:left w:val="none" w:sz="0" w:space="0" w:color="auto"/>
          <w:bottom w:val="none" w:sz="0" w:space="0" w:color="auto"/>
          <w:right w:val="single" w:sz="4" w:space="0" w:color="D6A0A3" w:themeColor="accent6" w:themeTint="90"/>
        </w:tcBorders>
        <w:shd w:val="clear" w:color="FFFFFF" w:fill="auto"/>
      </w:tcPr>
    </w:tblStylePr>
    <w:tblStylePr w:type="lastCol">
      <w:rPr>
        <w:rFonts w:ascii="Arial" w:hAnsi="Arial"/>
        <w:i/>
        <w:color w:val="6E2F33" w:themeColor="accent6" w:themeShade="95"/>
        <w:sz w:val="22"/>
      </w:rPr>
      <w:tblPr/>
      <w:tcPr>
        <w:tcBorders>
          <w:top w:val="none" w:sz="0" w:space="0" w:color="auto"/>
          <w:left w:val="single" w:sz="4" w:space="0" w:color="D6A0A3" w:themeColor="accent6" w:themeTint="90"/>
          <w:bottom w:val="none" w:sz="0" w:space="0" w:color="auto"/>
          <w:right w:val="none" w:sz="0" w:space="0" w:color="auto"/>
        </w:tcBorders>
        <w:shd w:val="clear" w:color="FFFFFF" w:fill="auto"/>
      </w:tcPr>
    </w:tblStylePr>
    <w:tblStylePr w:type="band1Vert">
      <w:tblPr/>
      <w:tcPr>
        <w:shd w:val="clear" w:color="F0DCDE" w:themeColor="accent6" w:themeTint="34" w:fill="auto"/>
      </w:tcPr>
    </w:tblStylePr>
    <w:tblStylePr w:type="band1Horz">
      <w:rPr>
        <w:rFonts w:ascii="Arial" w:hAnsi="Arial"/>
        <w:color w:val="6E2F33" w:themeColor="accent6" w:themeShade="95"/>
        <w:sz w:val="22"/>
      </w:rPr>
      <w:tblPr/>
      <w:tcPr>
        <w:shd w:val="clear" w:color="F0DCDE" w:themeColor="accent6" w:themeTint="34" w:fill="auto"/>
      </w:tcPr>
    </w:tblStylePr>
    <w:tblStylePr w:type="band2Horz">
      <w:rPr>
        <w:rFonts w:ascii="Arial" w:hAnsi="Arial"/>
        <w:color w:val="6E2F33"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C2A59" w:themeColor="text1"/>
          <w:right w:val="none" w:sz="4" w:space="0" w:color="000000"/>
        </w:tcBorders>
      </w:tcPr>
    </w:tblStylePr>
    <w:tblStylePr w:type="lastRow">
      <w:rPr>
        <w:b/>
        <w:color w:val="404040"/>
      </w:rPr>
      <w:tblPr/>
      <w:tcPr>
        <w:tcBorders>
          <w:top w:val="single" w:sz="4" w:space="0" w:color="5C2A59"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BEDF" w:themeColor="text1" w:themeTint="40" w:fill="auto"/>
      </w:tcPr>
    </w:tblStylePr>
    <w:tblStylePr w:type="band1Horz">
      <w:tblPr/>
      <w:tcPr>
        <w:shd w:val="clear" w:color="E1BEDF" w:themeColor="text1" w:themeTint="40" w:fill="auto"/>
      </w:tcPr>
    </w:tblStylePr>
  </w:style>
  <w:style w:type="table" w:customStyle="1" w:styleId="ListTable1Light-Accent11">
    <w:name w:val="List Table 1 Light - Accent 1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CD9A5" w:themeColor="accent1"/>
          <w:right w:val="none" w:sz="4" w:space="0" w:color="000000"/>
        </w:tcBorders>
      </w:tcPr>
    </w:tblStylePr>
    <w:tblStylePr w:type="lastRow">
      <w:rPr>
        <w:b/>
        <w:color w:val="404040"/>
      </w:rPr>
      <w:tblPr/>
      <w:tcPr>
        <w:tcBorders>
          <w:top w:val="single" w:sz="4" w:space="0" w:color="ECD9A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F5E8" w:themeColor="accent1" w:themeTint="40" w:fill="auto"/>
      </w:tcPr>
    </w:tblStylePr>
    <w:tblStylePr w:type="band1Horz">
      <w:tblPr/>
      <w:tcPr>
        <w:shd w:val="clear" w:color="FAF5E8" w:themeColor="accent1" w:themeTint="40" w:fill="auto"/>
      </w:tcPr>
    </w:tblStylePr>
  </w:style>
  <w:style w:type="table" w:customStyle="1" w:styleId="ListTable1Light-Accent21">
    <w:name w:val="List Table 1 Light - Accent 2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C2A59" w:themeColor="accent2"/>
          <w:right w:val="none" w:sz="4" w:space="0" w:color="000000"/>
        </w:tcBorders>
      </w:tcPr>
    </w:tblStylePr>
    <w:tblStylePr w:type="lastRow">
      <w:rPr>
        <w:b/>
        <w:color w:val="404040"/>
      </w:rPr>
      <w:tblPr/>
      <w:tcPr>
        <w:tcBorders>
          <w:top w:val="single" w:sz="4" w:space="0" w:color="5C2A5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BEDF" w:themeColor="accent2" w:themeTint="40" w:fill="auto"/>
      </w:tcPr>
    </w:tblStylePr>
    <w:tblStylePr w:type="band1Horz">
      <w:tblPr/>
      <w:tcPr>
        <w:shd w:val="clear" w:color="E1BEDF" w:themeColor="accent2" w:themeTint="40" w:fill="auto"/>
      </w:tcPr>
    </w:tblStylePr>
  </w:style>
  <w:style w:type="table" w:customStyle="1" w:styleId="ListTable1Light-Accent31">
    <w:name w:val="List Table 1 Light - Accent 3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DAA2D" w:themeColor="accent3"/>
          <w:right w:val="none" w:sz="4" w:space="0" w:color="000000"/>
        </w:tcBorders>
      </w:tcPr>
    </w:tblStylePr>
    <w:tblStylePr w:type="lastRow">
      <w:rPr>
        <w:b/>
        <w:color w:val="404040"/>
      </w:rPr>
      <w:tblPr/>
      <w:tcPr>
        <w:tcBorders>
          <w:top w:val="single" w:sz="4" w:space="0" w:color="6DAA2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FC4" w:themeColor="accent3" w:themeTint="40" w:fill="auto"/>
      </w:tcPr>
    </w:tblStylePr>
    <w:tblStylePr w:type="band1Horz">
      <w:tblPr/>
      <w:tcPr>
        <w:shd w:val="clear" w:color="DAEFC4" w:themeColor="accent3" w:themeTint="40" w:fill="auto"/>
      </w:tcPr>
    </w:tblStylePr>
  </w:style>
  <w:style w:type="table" w:customStyle="1" w:styleId="ListTable1Light-Accent41">
    <w:name w:val="List Table 1 Light - Accent 4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7D973" w:themeColor="accent4"/>
          <w:right w:val="none" w:sz="4" w:space="0" w:color="000000"/>
        </w:tcBorders>
      </w:tcPr>
    </w:tblStylePr>
    <w:tblStylePr w:type="lastRow">
      <w:rPr>
        <w:b/>
        <w:color w:val="404040"/>
      </w:rPr>
      <w:tblPr/>
      <w:tcPr>
        <w:tcBorders>
          <w:top w:val="single" w:sz="4" w:space="0" w:color="A7D973"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F5DB" w:themeColor="accent4" w:themeTint="40" w:fill="auto"/>
      </w:tcPr>
    </w:tblStylePr>
    <w:tblStylePr w:type="band1Horz">
      <w:tblPr/>
      <w:tcPr>
        <w:shd w:val="clear" w:color="E8F5DB" w:themeColor="accent4" w:themeTint="40" w:fill="auto"/>
      </w:tcPr>
    </w:tblStylePr>
  </w:style>
  <w:style w:type="table" w:customStyle="1" w:styleId="ListTable1Light-Accent51">
    <w:name w:val="List Table 1 Light - Accent 5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78581" w:themeColor="accent5"/>
          <w:right w:val="none" w:sz="4" w:space="0" w:color="000000"/>
        </w:tcBorders>
      </w:tcPr>
    </w:tblStylePr>
    <w:tblStylePr w:type="lastRow">
      <w:rPr>
        <w:b/>
        <w:color w:val="404040"/>
      </w:rPr>
      <w:tblPr/>
      <w:tcPr>
        <w:tcBorders>
          <w:top w:val="single" w:sz="4" w:space="0" w:color="878581"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0E0DF" w:themeColor="accent5" w:themeTint="40" w:fill="auto"/>
      </w:tcPr>
    </w:tblStylePr>
    <w:tblStylePr w:type="band1Horz">
      <w:tblPr/>
      <w:tcPr>
        <w:shd w:val="clear" w:color="E0E0DF" w:themeColor="accent5" w:themeTint="40" w:fill="auto"/>
      </w:tcPr>
    </w:tblStylePr>
  </w:style>
  <w:style w:type="table" w:customStyle="1" w:styleId="ListTable1Light-Accent61">
    <w:name w:val="List Table 1 Light - Accent 6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7575E" w:themeColor="accent6"/>
          <w:right w:val="none" w:sz="4" w:space="0" w:color="000000"/>
        </w:tcBorders>
      </w:tcPr>
    </w:tblStylePr>
    <w:tblStylePr w:type="lastRow">
      <w:rPr>
        <w:b/>
        <w:color w:val="404040"/>
      </w:rPr>
      <w:tblPr/>
      <w:tcPr>
        <w:tcBorders>
          <w:top w:val="single" w:sz="4" w:space="0" w:color="B7575E"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DD4D6" w:themeColor="accent6" w:themeTint="40" w:fill="auto"/>
      </w:tcPr>
    </w:tblStylePr>
    <w:tblStylePr w:type="band1Horz">
      <w:tblPr/>
      <w:tcPr>
        <w:shd w:val="clear" w:color="EDD4D6" w:themeColor="accent6" w:themeTint="40" w:fill="auto"/>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BC6DB7" w:themeColor="text1" w:themeTint="90"/>
        <w:bottom w:val="single" w:sz="4" w:space="0" w:color="BC6DB7" w:themeColor="text1" w:themeTint="90"/>
        <w:insideH w:val="single" w:sz="4" w:space="0" w:color="BC6DB7" w:themeColor="text1" w:themeTint="90"/>
      </w:tblBorders>
    </w:tblPr>
    <w:tblStylePr w:type="firstRow">
      <w:rPr>
        <w:rFonts w:ascii="Arial" w:hAnsi="Arial"/>
        <w:b/>
        <w:color w:val="404040"/>
        <w:sz w:val="22"/>
      </w:rPr>
      <w:tblPr/>
      <w:tcPr>
        <w:tcBorders>
          <w:top w:val="single" w:sz="4" w:space="0" w:color="BC6DB7" w:themeColor="text1" w:themeTint="90"/>
          <w:left w:val="none" w:sz="4" w:space="0" w:color="000000"/>
          <w:bottom w:val="single" w:sz="4" w:space="0" w:color="BC6DB7" w:themeColor="text1" w:themeTint="90"/>
          <w:right w:val="none" w:sz="4" w:space="0" w:color="000000"/>
        </w:tcBorders>
      </w:tcPr>
    </w:tblStylePr>
    <w:tblStylePr w:type="lastRow">
      <w:rPr>
        <w:rFonts w:ascii="Arial" w:hAnsi="Arial"/>
        <w:b/>
        <w:color w:val="404040"/>
        <w:sz w:val="22"/>
      </w:rPr>
      <w:tblPr/>
      <w:tcPr>
        <w:tcBorders>
          <w:top w:val="single" w:sz="4" w:space="0" w:color="BC6DB7" w:themeColor="text1" w:themeTint="90"/>
          <w:left w:val="none" w:sz="4" w:space="0" w:color="000000"/>
          <w:bottom w:val="single" w:sz="4" w:space="0" w:color="BC6DB7"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BEDF" w:themeColor="text1" w:themeTint="40" w:fill="auto"/>
      </w:tcPr>
    </w:tblStylePr>
    <w:tblStylePr w:type="band1Horz">
      <w:rPr>
        <w:rFonts w:ascii="Arial" w:hAnsi="Arial"/>
        <w:color w:val="404040"/>
        <w:sz w:val="22"/>
      </w:rPr>
      <w:tblPr/>
      <w:tcPr>
        <w:shd w:val="clear" w:color="E1BEDF" w:themeColor="text1" w:themeTint="40" w:fill="auto"/>
      </w:tcPr>
    </w:tblStylePr>
  </w:style>
  <w:style w:type="table" w:customStyle="1" w:styleId="ListTable2-Accent11">
    <w:name w:val="List Table 2 - Accent 11"/>
    <w:basedOn w:val="Tablanormal"/>
    <w:uiPriority w:val="99"/>
    <w:pPr>
      <w:spacing w:after="0" w:line="240" w:lineRule="auto"/>
    </w:pPr>
    <w:tblPr>
      <w:tblStyleRowBandSize w:val="1"/>
      <w:tblStyleColBandSize w:val="1"/>
      <w:tblBorders>
        <w:top w:val="single" w:sz="4" w:space="0" w:color="F4E9CC" w:themeColor="accent1" w:themeTint="90"/>
        <w:bottom w:val="single" w:sz="4" w:space="0" w:color="F4E9CC" w:themeColor="accent1" w:themeTint="90"/>
        <w:insideH w:val="single" w:sz="4" w:space="0" w:color="F4E9CC" w:themeColor="accent1" w:themeTint="90"/>
      </w:tblBorders>
    </w:tblPr>
    <w:tblStylePr w:type="firstRow">
      <w:rPr>
        <w:rFonts w:ascii="Arial" w:hAnsi="Arial"/>
        <w:b/>
        <w:color w:val="404040"/>
        <w:sz w:val="22"/>
      </w:rPr>
      <w:tblPr/>
      <w:tcPr>
        <w:tcBorders>
          <w:top w:val="single" w:sz="4" w:space="0" w:color="F4E9CC" w:themeColor="accent1" w:themeTint="90"/>
          <w:left w:val="none" w:sz="4" w:space="0" w:color="000000"/>
          <w:bottom w:val="single" w:sz="4" w:space="0" w:color="F4E9CC" w:themeColor="accent1" w:themeTint="90"/>
          <w:right w:val="none" w:sz="4" w:space="0" w:color="000000"/>
        </w:tcBorders>
      </w:tcPr>
    </w:tblStylePr>
    <w:tblStylePr w:type="lastRow">
      <w:rPr>
        <w:rFonts w:ascii="Arial" w:hAnsi="Arial"/>
        <w:b/>
        <w:color w:val="404040"/>
        <w:sz w:val="22"/>
      </w:rPr>
      <w:tblPr/>
      <w:tcPr>
        <w:tcBorders>
          <w:top w:val="single" w:sz="4" w:space="0" w:color="F4E9CC" w:themeColor="accent1" w:themeTint="90"/>
          <w:left w:val="none" w:sz="4" w:space="0" w:color="000000"/>
          <w:bottom w:val="single" w:sz="4" w:space="0" w:color="F4E9CC"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F5E8" w:themeColor="accent1" w:themeTint="40" w:fill="auto"/>
      </w:tcPr>
    </w:tblStylePr>
    <w:tblStylePr w:type="band1Horz">
      <w:rPr>
        <w:rFonts w:ascii="Arial" w:hAnsi="Arial"/>
        <w:color w:val="404040"/>
        <w:sz w:val="22"/>
      </w:rPr>
      <w:tblPr/>
      <w:tcPr>
        <w:shd w:val="clear" w:color="FAF5E8" w:themeColor="accent1" w:themeTint="40" w:fill="auto"/>
      </w:tcPr>
    </w:tblStylePr>
  </w:style>
  <w:style w:type="table" w:customStyle="1" w:styleId="ListTable2-Accent21">
    <w:name w:val="List Table 2 - Accent 21"/>
    <w:basedOn w:val="Tablanormal"/>
    <w:uiPriority w:val="99"/>
    <w:pPr>
      <w:spacing w:after="0" w:line="240" w:lineRule="auto"/>
    </w:pPr>
    <w:tblPr>
      <w:tblStyleRowBandSize w:val="1"/>
      <w:tblStyleColBandSize w:val="1"/>
      <w:tblBorders>
        <w:top w:val="single" w:sz="4" w:space="0" w:color="BC6DB7" w:themeColor="accent2" w:themeTint="90"/>
        <w:bottom w:val="single" w:sz="4" w:space="0" w:color="BC6DB7" w:themeColor="accent2" w:themeTint="90"/>
        <w:insideH w:val="single" w:sz="4" w:space="0" w:color="BC6DB7" w:themeColor="accent2" w:themeTint="90"/>
      </w:tblBorders>
    </w:tblPr>
    <w:tblStylePr w:type="firstRow">
      <w:rPr>
        <w:rFonts w:ascii="Arial" w:hAnsi="Arial"/>
        <w:b/>
        <w:color w:val="404040"/>
        <w:sz w:val="22"/>
      </w:rPr>
      <w:tblPr/>
      <w:tcPr>
        <w:tcBorders>
          <w:top w:val="single" w:sz="4" w:space="0" w:color="BC6DB7" w:themeColor="accent2" w:themeTint="90"/>
          <w:left w:val="none" w:sz="4" w:space="0" w:color="000000"/>
          <w:bottom w:val="single" w:sz="4" w:space="0" w:color="BC6DB7" w:themeColor="accent2" w:themeTint="90"/>
          <w:right w:val="none" w:sz="4" w:space="0" w:color="000000"/>
        </w:tcBorders>
      </w:tcPr>
    </w:tblStylePr>
    <w:tblStylePr w:type="lastRow">
      <w:rPr>
        <w:rFonts w:ascii="Arial" w:hAnsi="Arial"/>
        <w:b/>
        <w:color w:val="404040"/>
        <w:sz w:val="22"/>
      </w:rPr>
      <w:tblPr/>
      <w:tcPr>
        <w:tcBorders>
          <w:top w:val="single" w:sz="4" w:space="0" w:color="BC6DB7" w:themeColor="accent2" w:themeTint="90"/>
          <w:left w:val="none" w:sz="4" w:space="0" w:color="000000"/>
          <w:bottom w:val="single" w:sz="4" w:space="0" w:color="BC6DB7"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BEDF" w:themeColor="accent2" w:themeTint="40" w:fill="auto"/>
      </w:tcPr>
    </w:tblStylePr>
    <w:tblStylePr w:type="band1Horz">
      <w:rPr>
        <w:rFonts w:ascii="Arial" w:hAnsi="Arial"/>
        <w:color w:val="404040"/>
        <w:sz w:val="22"/>
      </w:rPr>
      <w:tblPr/>
      <w:tcPr>
        <w:shd w:val="clear" w:color="E1BEDF" w:themeColor="accent2" w:themeTint="40" w:fill="auto"/>
      </w:tcPr>
    </w:tblStylePr>
  </w:style>
  <w:style w:type="table" w:customStyle="1" w:styleId="ListTable2-Accent31">
    <w:name w:val="List Table 2 - Accent 31"/>
    <w:basedOn w:val="Tablanormal"/>
    <w:uiPriority w:val="99"/>
    <w:pPr>
      <w:spacing w:after="0" w:line="240" w:lineRule="auto"/>
    </w:pPr>
    <w:tblPr>
      <w:tblStyleRowBandSize w:val="1"/>
      <w:tblStyleColBandSize w:val="1"/>
      <w:tblBorders>
        <w:top w:val="single" w:sz="4" w:space="0" w:color="ACDC7B" w:themeColor="accent3" w:themeTint="90"/>
        <w:bottom w:val="single" w:sz="4" w:space="0" w:color="ACDC7B" w:themeColor="accent3" w:themeTint="90"/>
        <w:insideH w:val="single" w:sz="4" w:space="0" w:color="ACDC7B" w:themeColor="accent3" w:themeTint="90"/>
      </w:tblBorders>
    </w:tblPr>
    <w:tblStylePr w:type="firstRow">
      <w:rPr>
        <w:rFonts w:ascii="Arial" w:hAnsi="Arial"/>
        <w:b/>
        <w:color w:val="404040"/>
        <w:sz w:val="22"/>
      </w:rPr>
      <w:tblPr/>
      <w:tcPr>
        <w:tcBorders>
          <w:top w:val="single" w:sz="4" w:space="0" w:color="ACDC7B" w:themeColor="accent3" w:themeTint="90"/>
          <w:left w:val="none" w:sz="4" w:space="0" w:color="000000"/>
          <w:bottom w:val="single" w:sz="4" w:space="0" w:color="ACDC7B" w:themeColor="accent3" w:themeTint="90"/>
          <w:right w:val="none" w:sz="4" w:space="0" w:color="000000"/>
        </w:tcBorders>
      </w:tcPr>
    </w:tblStylePr>
    <w:tblStylePr w:type="lastRow">
      <w:rPr>
        <w:rFonts w:ascii="Arial" w:hAnsi="Arial"/>
        <w:b/>
        <w:color w:val="404040"/>
        <w:sz w:val="22"/>
      </w:rPr>
      <w:tblPr/>
      <w:tcPr>
        <w:tcBorders>
          <w:top w:val="single" w:sz="4" w:space="0" w:color="ACDC7B" w:themeColor="accent3" w:themeTint="90"/>
          <w:left w:val="none" w:sz="4" w:space="0" w:color="000000"/>
          <w:bottom w:val="single" w:sz="4" w:space="0" w:color="ACDC7B"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FC4" w:themeColor="accent3" w:themeTint="40" w:fill="auto"/>
      </w:tcPr>
    </w:tblStylePr>
    <w:tblStylePr w:type="band1Horz">
      <w:rPr>
        <w:rFonts w:ascii="Arial" w:hAnsi="Arial"/>
        <w:color w:val="404040"/>
        <w:sz w:val="22"/>
      </w:rPr>
      <w:tblPr/>
      <w:tcPr>
        <w:shd w:val="clear" w:color="DAEFC4" w:themeColor="accent3" w:themeTint="40" w:fill="auto"/>
      </w:tcPr>
    </w:tblStylePr>
  </w:style>
  <w:style w:type="table" w:customStyle="1" w:styleId="ListTable2-Accent41">
    <w:name w:val="List Table 2 - Accent 41"/>
    <w:basedOn w:val="Tablanormal"/>
    <w:uiPriority w:val="99"/>
    <w:pPr>
      <w:spacing w:after="0" w:line="240" w:lineRule="auto"/>
    </w:pPr>
    <w:tblPr>
      <w:tblStyleRowBandSize w:val="1"/>
      <w:tblStyleColBandSize w:val="1"/>
      <w:tblBorders>
        <w:top w:val="single" w:sz="4" w:space="0" w:color="CDE9AF" w:themeColor="accent4" w:themeTint="90"/>
        <w:bottom w:val="single" w:sz="4" w:space="0" w:color="CDE9AF" w:themeColor="accent4" w:themeTint="90"/>
        <w:insideH w:val="single" w:sz="4" w:space="0" w:color="CDE9AF" w:themeColor="accent4" w:themeTint="90"/>
      </w:tblBorders>
    </w:tblPr>
    <w:tblStylePr w:type="firstRow">
      <w:rPr>
        <w:rFonts w:ascii="Arial" w:hAnsi="Arial"/>
        <w:b/>
        <w:color w:val="404040"/>
        <w:sz w:val="22"/>
      </w:rPr>
      <w:tblPr/>
      <w:tcPr>
        <w:tcBorders>
          <w:top w:val="single" w:sz="4" w:space="0" w:color="CDE9AF" w:themeColor="accent4" w:themeTint="90"/>
          <w:left w:val="none" w:sz="4" w:space="0" w:color="000000"/>
          <w:bottom w:val="single" w:sz="4" w:space="0" w:color="CDE9AF" w:themeColor="accent4" w:themeTint="90"/>
          <w:right w:val="none" w:sz="4" w:space="0" w:color="000000"/>
        </w:tcBorders>
      </w:tcPr>
    </w:tblStylePr>
    <w:tblStylePr w:type="lastRow">
      <w:rPr>
        <w:rFonts w:ascii="Arial" w:hAnsi="Arial"/>
        <w:b/>
        <w:color w:val="404040"/>
        <w:sz w:val="22"/>
      </w:rPr>
      <w:tblPr/>
      <w:tcPr>
        <w:tcBorders>
          <w:top w:val="single" w:sz="4" w:space="0" w:color="CDE9AF" w:themeColor="accent4" w:themeTint="90"/>
          <w:left w:val="none" w:sz="4" w:space="0" w:color="000000"/>
          <w:bottom w:val="single" w:sz="4" w:space="0" w:color="CDE9A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F5DB" w:themeColor="accent4" w:themeTint="40" w:fill="auto"/>
      </w:tcPr>
    </w:tblStylePr>
    <w:tblStylePr w:type="band1Horz">
      <w:rPr>
        <w:rFonts w:ascii="Arial" w:hAnsi="Arial"/>
        <w:color w:val="404040"/>
        <w:sz w:val="22"/>
      </w:rPr>
      <w:tblPr/>
      <w:tcPr>
        <w:shd w:val="clear" w:color="E8F5DB" w:themeColor="accent4" w:themeTint="40" w:fill="auto"/>
      </w:tcPr>
    </w:tblStylePr>
  </w:style>
  <w:style w:type="table" w:customStyle="1" w:styleId="ListTable2-Accent51">
    <w:name w:val="List Table 2 - Accent 51"/>
    <w:basedOn w:val="Tablanormal"/>
    <w:uiPriority w:val="99"/>
    <w:pPr>
      <w:spacing w:after="0" w:line="240" w:lineRule="auto"/>
    </w:pPr>
    <w:tblPr>
      <w:tblStyleRowBandSize w:val="1"/>
      <w:tblStyleColBandSize w:val="1"/>
      <w:tblBorders>
        <w:top w:val="single" w:sz="4" w:space="0" w:color="BBBAB7" w:themeColor="accent5" w:themeTint="90"/>
        <w:bottom w:val="single" w:sz="4" w:space="0" w:color="BBBAB7" w:themeColor="accent5" w:themeTint="90"/>
        <w:insideH w:val="single" w:sz="4" w:space="0" w:color="BBBAB7" w:themeColor="accent5" w:themeTint="90"/>
      </w:tblBorders>
    </w:tblPr>
    <w:tblStylePr w:type="firstRow">
      <w:rPr>
        <w:rFonts w:ascii="Arial" w:hAnsi="Arial"/>
        <w:b/>
        <w:color w:val="404040"/>
        <w:sz w:val="22"/>
      </w:rPr>
      <w:tblPr/>
      <w:tcPr>
        <w:tcBorders>
          <w:top w:val="single" w:sz="4" w:space="0" w:color="BBBAB7" w:themeColor="accent5" w:themeTint="90"/>
          <w:left w:val="none" w:sz="4" w:space="0" w:color="000000"/>
          <w:bottom w:val="single" w:sz="4" w:space="0" w:color="BBBAB7" w:themeColor="accent5" w:themeTint="90"/>
          <w:right w:val="none" w:sz="4" w:space="0" w:color="000000"/>
        </w:tcBorders>
      </w:tcPr>
    </w:tblStylePr>
    <w:tblStylePr w:type="lastRow">
      <w:rPr>
        <w:rFonts w:ascii="Arial" w:hAnsi="Arial"/>
        <w:b/>
        <w:color w:val="404040"/>
        <w:sz w:val="22"/>
      </w:rPr>
      <w:tblPr/>
      <w:tcPr>
        <w:tcBorders>
          <w:top w:val="single" w:sz="4" w:space="0" w:color="BBBAB7" w:themeColor="accent5" w:themeTint="90"/>
          <w:left w:val="none" w:sz="4" w:space="0" w:color="000000"/>
          <w:bottom w:val="single" w:sz="4" w:space="0" w:color="BBBAB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0E0DF" w:themeColor="accent5" w:themeTint="40" w:fill="auto"/>
      </w:tcPr>
    </w:tblStylePr>
    <w:tblStylePr w:type="band1Horz">
      <w:rPr>
        <w:rFonts w:ascii="Arial" w:hAnsi="Arial"/>
        <w:color w:val="404040"/>
        <w:sz w:val="22"/>
      </w:rPr>
      <w:tblPr/>
      <w:tcPr>
        <w:shd w:val="clear" w:color="E0E0DF" w:themeColor="accent5" w:themeTint="40" w:fill="auto"/>
      </w:tcPr>
    </w:tblStylePr>
  </w:style>
  <w:style w:type="table" w:customStyle="1" w:styleId="ListTable2-Accent61">
    <w:name w:val="List Table 2 - Accent 61"/>
    <w:basedOn w:val="Tablanormal"/>
    <w:uiPriority w:val="99"/>
    <w:pPr>
      <w:spacing w:after="0" w:line="240" w:lineRule="auto"/>
    </w:pPr>
    <w:tblPr>
      <w:tblStyleRowBandSize w:val="1"/>
      <w:tblStyleColBandSize w:val="1"/>
      <w:tblBorders>
        <w:top w:val="single" w:sz="4" w:space="0" w:color="D6A0A3" w:themeColor="accent6" w:themeTint="90"/>
        <w:bottom w:val="single" w:sz="4" w:space="0" w:color="D6A0A3" w:themeColor="accent6" w:themeTint="90"/>
        <w:insideH w:val="single" w:sz="4" w:space="0" w:color="D6A0A3" w:themeColor="accent6" w:themeTint="90"/>
      </w:tblBorders>
    </w:tblPr>
    <w:tblStylePr w:type="firstRow">
      <w:rPr>
        <w:rFonts w:ascii="Arial" w:hAnsi="Arial"/>
        <w:b/>
        <w:color w:val="404040"/>
        <w:sz w:val="22"/>
      </w:rPr>
      <w:tblPr/>
      <w:tcPr>
        <w:tcBorders>
          <w:top w:val="single" w:sz="4" w:space="0" w:color="D6A0A3" w:themeColor="accent6" w:themeTint="90"/>
          <w:left w:val="none" w:sz="4" w:space="0" w:color="000000"/>
          <w:bottom w:val="single" w:sz="4" w:space="0" w:color="D6A0A3" w:themeColor="accent6" w:themeTint="90"/>
          <w:right w:val="none" w:sz="4" w:space="0" w:color="000000"/>
        </w:tcBorders>
      </w:tcPr>
    </w:tblStylePr>
    <w:tblStylePr w:type="lastRow">
      <w:rPr>
        <w:rFonts w:ascii="Arial" w:hAnsi="Arial"/>
        <w:b/>
        <w:color w:val="404040"/>
        <w:sz w:val="22"/>
      </w:rPr>
      <w:tblPr/>
      <w:tcPr>
        <w:tcBorders>
          <w:top w:val="single" w:sz="4" w:space="0" w:color="D6A0A3" w:themeColor="accent6" w:themeTint="90"/>
          <w:left w:val="none" w:sz="4" w:space="0" w:color="000000"/>
          <w:bottom w:val="single" w:sz="4" w:space="0" w:color="D6A0A3"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DD4D6" w:themeColor="accent6" w:themeTint="40" w:fill="auto"/>
      </w:tcPr>
    </w:tblStylePr>
    <w:tblStylePr w:type="band1Horz">
      <w:rPr>
        <w:rFonts w:ascii="Arial" w:hAnsi="Arial"/>
        <w:color w:val="404040"/>
        <w:sz w:val="22"/>
      </w:rPr>
      <w:tblPr/>
      <w:tcPr>
        <w:shd w:val="clear" w:color="EDD4D6" w:themeColor="accent6" w:themeTint="40" w:fill="auto"/>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5C2A59" w:themeColor="text1"/>
        <w:left w:val="single" w:sz="4" w:space="0" w:color="5C2A59" w:themeColor="text1"/>
        <w:bottom w:val="single" w:sz="4" w:space="0" w:color="5C2A59" w:themeColor="text1"/>
        <w:right w:val="single" w:sz="4" w:space="0" w:color="5C2A59" w:themeColor="text1"/>
      </w:tblBorders>
    </w:tblPr>
    <w:tblStylePr w:type="firstRow">
      <w:rPr>
        <w:rFonts w:ascii="Arial" w:hAnsi="Arial"/>
        <w:b/>
        <w:color w:val="FFFFFF"/>
        <w:sz w:val="22"/>
      </w:rPr>
      <w:tblPr/>
      <w:tcPr>
        <w:shd w:val="clear" w:color="5C2A59"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C2A59" w:themeColor="text1"/>
          <w:right w:val="single" w:sz="4" w:space="0" w:color="5C2A59" w:themeColor="text1"/>
        </w:tcBorders>
      </w:tcPr>
    </w:tblStylePr>
    <w:tblStylePr w:type="band1Horz">
      <w:rPr>
        <w:rFonts w:ascii="Arial" w:hAnsi="Arial"/>
        <w:color w:val="404040"/>
        <w:sz w:val="22"/>
      </w:rPr>
      <w:tblPr/>
      <w:tcPr>
        <w:tcBorders>
          <w:top w:val="single" w:sz="4" w:space="0" w:color="5C2A59" w:themeColor="text1"/>
          <w:bottom w:val="single" w:sz="4" w:space="0" w:color="5C2A59" w:themeColor="text1"/>
        </w:tcBorders>
      </w:tcPr>
    </w:tblStylePr>
  </w:style>
  <w:style w:type="table" w:customStyle="1" w:styleId="ListTable3-Accent11">
    <w:name w:val="List Table 3 - Accent 11"/>
    <w:basedOn w:val="Tablanormal"/>
    <w:uiPriority w:val="99"/>
    <w:pPr>
      <w:spacing w:after="0" w:line="240" w:lineRule="auto"/>
    </w:pPr>
    <w:tblPr>
      <w:tblStyleRowBandSize w:val="1"/>
      <w:tblStyleColBandSize w:val="1"/>
      <w:tblBorders>
        <w:top w:val="single" w:sz="4" w:space="0" w:color="ECD9A5" w:themeColor="accent1"/>
        <w:left w:val="single" w:sz="4" w:space="0" w:color="ECD9A5" w:themeColor="accent1"/>
        <w:bottom w:val="single" w:sz="4" w:space="0" w:color="ECD9A5" w:themeColor="accent1"/>
        <w:right w:val="single" w:sz="4" w:space="0" w:color="ECD9A5" w:themeColor="accent1"/>
      </w:tblBorders>
    </w:tblPr>
    <w:tblStylePr w:type="firstRow">
      <w:rPr>
        <w:rFonts w:ascii="Arial" w:hAnsi="Arial"/>
        <w:b/>
        <w:color w:val="FFFFFF"/>
        <w:sz w:val="22"/>
      </w:rPr>
      <w:tblPr/>
      <w:tcPr>
        <w:shd w:val="clear" w:color="ECD9A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CD9A5" w:themeColor="accent1"/>
          <w:right w:val="single" w:sz="4" w:space="0" w:color="ECD9A5" w:themeColor="accent1"/>
        </w:tcBorders>
      </w:tcPr>
    </w:tblStylePr>
    <w:tblStylePr w:type="band1Horz">
      <w:rPr>
        <w:rFonts w:ascii="Arial" w:hAnsi="Arial"/>
        <w:color w:val="404040"/>
        <w:sz w:val="22"/>
      </w:rPr>
      <w:tblPr/>
      <w:tcPr>
        <w:tcBorders>
          <w:top w:val="single" w:sz="4" w:space="0" w:color="ECD9A5" w:themeColor="accent1"/>
          <w:bottom w:val="single" w:sz="4" w:space="0" w:color="ECD9A5" w:themeColor="accent1"/>
        </w:tcBorders>
      </w:tcPr>
    </w:tblStylePr>
  </w:style>
  <w:style w:type="table" w:customStyle="1" w:styleId="ListTable3-Accent21">
    <w:name w:val="List Table 3 - Accent 21"/>
    <w:basedOn w:val="Tablanormal"/>
    <w:uiPriority w:val="99"/>
    <w:pPr>
      <w:spacing w:after="0" w:line="240" w:lineRule="auto"/>
    </w:pPr>
    <w:tblPr>
      <w:tblStyleRowBandSize w:val="1"/>
      <w:tblStyleColBandSize w:val="1"/>
      <w:tblBorders>
        <w:top w:val="single" w:sz="4" w:space="0" w:color="B966B3" w:themeColor="accent2" w:themeTint="97"/>
        <w:left w:val="single" w:sz="4" w:space="0" w:color="B966B3" w:themeColor="accent2" w:themeTint="97"/>
        <w:bottom w:val="single" w:sz="4" w:space="0" w:color="B966B3" w:themeColor="accent2" w:themeTint="97"/>
        <w:right w:val="single" w:sz="4" w:space="0" w:color="B966B3" w:themeColor="accent2" w:themeTint="97"/>
      </w:tblBorders>
    </w:tblPr>
    <w:tblStylePr w:type="firstRow">
      <w:rPr>
        <w:rFonts w:ascii="Arial" w:hAnsi="Arial"/>
        <w:b/>
        <w:color w:val="FFFFFF"/>
        <w:sz w:val="22"/>
      </w:rPr>
      <w:tblPr/>
      <w:tcPr>
        <w:shd w:val="clear" w:color="B966B3"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966B3" w:themeColor="accent2" w:themeTint="97"/>
          <w:right w:val="single" w:sz="4" w:space="0" w:color="B966B3" w:themeColor="accent2" w:themeTint="97"/>
        </w:tcBorders>
      </w:tcPr>
    </w:tblStylePr>
    <w:tblStylePr w:type="band1Horz">
      <w:rPr>
        <w:rFonts w:ascii="Arial" w:hAnsi="Arial"/>
        <w:color w:val="404040"/>
        <w:sz w:val="22"/>
      </w:rPr>
      <w:tblPr/>
      <w:tcPr>
        <w:tcBorders>
          <w:top w:val="single" w:sz="4" w:space="0" w:color="B966B3" w:themeColor="accent2" w:themeTint="97"/>
          <w:bottom w:val="single" w:sz="4" w:space="0" w:color="B966B3" w:themeColor="accent2" w:themeTint="97"/>
        </w:tcBorders>
      </w:tcPr>
    </w:tblStylePr>
  </w:style>
  <w:style w:type="table" w:customStyle="1" w:styleId="ListTable3-Accent31">
    <w:name w:val="List Table 3 - Accent 31"/>
    <w:basedOn w:val="Tablanormal"/>
    <w:uiPriority w:val="99"/>
    <w:pPr>
      <w:spacing w:after="0" w:line="240" w:lineRule="auto"/>
    </w:pPr>
    <w:tblPr>
      <w:tblStyleRowBandSize w:val="1"/>
      <w:tblStyleColBandSize w:val="1"/>
      <w:tblBorders>
        <w:top w:val="single" w:sz="4" w:space="0" w:color="A8DA73" w:themeColor="accent3" w:themeTint="98"/>
        <w:left w:val="single" w:sz="4" w:space="0" w:color="A8DA73" w:themeColor="accent3" w:themeTint="98"/>
        <w:bottom w:val="single" w:sz="4" w:space="0" w:color="A8DA73" w:themeColor="accent3" w:themeTint="98"/>
        <w:right w:val="single" w:sz="4" w:space="0" w:color="A8DA73" w:themeColor="accent3" w:themeTint="98"/>
      </w:tblBorders>
    </w:tblPr>
    <w:tblStylePr w:type="firstRow">
      <w:rPr>
        <w:rFonts w:ascii="Arial" w:hAnsi="Arial"/>
        <w:b/>
        <w:color w:val="FFFFFF"/>
        <w:sz w:val="22"/>
      </w:rPr>
      <w:tblPr/>
      <w:tcPr>
        <w:shd w:val="clear" w:color="A8DA73"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8DA73" w:themeColor="accent3" w:themeTint="98"/>
          <w:right w:val="single" w:sz="4" w:space="0" w:color="A8DA73" w:themeColor="accent3" w:themeTint="98"/>
        </w:tcBorders>
      </w:tcPr>
    </w:tblStylePr>
    <w:tblStylePr w:type="band1Horz">
      <w:rPr>
        <w:rFonts w:ascii="Arial" w:hAnsi="Arial"/>
        <w:color w:val="404040"/>
        <w:sz w:val="22"/>
      </w:rPr>
      <w:tblPr/>
      <w:tcPr>
        <w:tcBorders>
          <w:top w:val="single" w:sz="4" w:space="0" w:color="A8DA73" w:themeColor="accent3" w:themeTint="98"/>
          <w:bottom w:val="single" w:sz="4" w:space="0" w:color="A8DA73" w:themeColor="accent3" w:themeTint="98"/>
        </w:tcBorders>
      </w:tcPr>
    </w:tblStylePr>
  </w:style>
  <w:style w:type="table" w:customStyle="1" w:styleId="ListTable3-Accent41">
    <w:name w:val="List Table 3 - Accent 41"/>
    <w:basedOn w:val="Tablanormal"/>
    <w:uiPriority w:val="99"/>
    <w:pPr>
      <w:spacing w:after="0" w:line="240" w:lineRule="auto"/>
    </w:pPr>
    <w:tblPr>
      <w:tblStyleRowBandSize w:val="1"/>
      <w:tblStyleColBandSize w:val="1"/>
      <w:tblBorders>
        <w:top w:val="single" w:sz="4" w:space="0" w:color="C9E8AA" w:themeColor="accent4" w:themeTint="9A"/>
        <w:left w:val="single" w:sz="4" w:space="0" w:color="C9E8AA" w:themeColor="accent4" w:themeTint="9A"/>
        <w:bottom w:val="single" w:sz="4" w:space="0" w:color="C9E8AA" w:themeColor="accent4" w:themeTint="9A"/>
        <w:right w:val="single" w:sz="4" w:space="0" w:color="C9E8AA" w:themeColor="accent4" w:themeTint="9A"/>
      </w:tblBorders>
    </w:tblPr>
    <w:tblStylePr w:type="firstRow">
      <w:rPr>
        <w:rFonts w:ascii="Arial" w:hAnsi="Arial"/>
        <w:b/>
        <w:color w:val="FFFFFF"/>
        <w:sz w:val="22"/>
      </w:rPr>
      <w:tblPr/>
      <w:tcPr>
        <w:shd w:val="clear" w:color="C9E8AA"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E8AA" w:themeColor="accent4" w:themeTint="9A"/>
          <w:right w:val="single" w:sz="4" w:space="0" w:color="C9E8AA" w:themeColor="accent4" w:themeTint="9A"/>
        </w:tcBorders>
      </w:tcPr>
    </w:tblStylePr>
    <w:tblStylePr w:type="band1Horz">
      <w:rPr>
        <w:rFonts w:ascii="Arial" w:hAnsi="Arial"/>
        <w:color w:val="404040"/>
        <w:sz w:val="22"/>
      </w:rPr>
      <w:tblPr/>
      <w:tcPr>
        <w:tcBorders>
          <w:top w:val="single" w:sz="4" w:space="0" w:color="C9E8AA" w:themeColor="accent4" w:themeTint="9A"/>
          <w:bottom w:val="single" w:sz="4" w:space="0" w:color="C9E8AA" w:themeColor="accent4" w:themeTint="9A"/>
        </w:tcBorders>
      </w:tcPr>
    </w:tblStylePr>
  </w:style>
  <w:style w:type="table" w:customStyle="1" w:styleId="ListTable3-Accent51">
    <w:name w:val="List Table 3 - Accent 51"/>
    <w:basedOn w:val="Tablanormal"/>
    <w:uiPriority w:val="99"/>
    <w:pPr>
      <w:spacing w:after="0" w:line="240" w:lineRule="auto"/>
    </w:pPr>
    <w:tblPr>
      <w:tblStyleRowBandSize w:val="1"/>
      <w:tblStyleColBandSize w:val="1"/>
      <w:tblBorders>
        <w:top w:val="single" w:sz="4" w:space="0" w:color="B6B5B2" w:themeColor="accent5" w:themeTint="9A"/>
        <w:left w:val="single" w:sz="4" w:space="0" w:color="B6B5B2" w:themeColor="accent5" w:themeTint="9A"/>
        <w:bottom w:val="single" w:sz="4" w:space="0" w:color="B6B5B2" w:themeColor="accent5" w:themeTint="9A"/>
        <w:right w:val="single" w:sz="4" w:space="0" w:color="B6B5B2" w:themeColor="accent5" w:themeTint="9A"/>
      </w:tblBorders>
    </w:tblPr>
    <w:tblStylePr w:type="firstRow">
      <w:rPr>
        <w:rFonts w:ascii="Arial" w:hAnsi="Arial"/>
        <w:b/>
        <w:color w:val="FFFFFF"/>
        <w:sz w:val="22"/>
      </w:rPr>
      <w:tblPr/>
      <w:tcPr>
        <w:shd w:val="clear" w:color="B6B5B2"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6B5B2" w:themeColor="accent5" w:themeTint="9A"/>
          <w:right w:val="single" w:sz="4" w:space="0" w:color="B6B5B2" w:themeColor="accent5" w:themeTint="9A"/>
        </w:tcBorders>
      </w:tcPr>
    </w:tblStylePr>
    <w:tblStylePr w:type="band1Horz">
      <w:rPr>
        <w:rFonts w:ascii="Arial" w:hAnsi="Arial"/>
        <w:color w:val="404040"/>
        <w:sz w:val="22"/>
      </w:rPr>
      <w:tblPr/>
      <w:tcPr>
        <w:tcBorders>
          <w:top w:val="single" w:sz="4" w:space="0" w:color="B6B5B2" w:themeColor="accent5" w:themeTint="9A"/>
          <w:bottom w:val="single" w:sz="4" w:space="0" w:color="B6B5B2" w:themeColor="accent5" w:themeTint="9A"/>
        </w:tcBorders>
      </w:tcPr>
    </w:tblStylePr>
  </w:style>
  <w:style w:type="table" w:customStyle="1" w:styleId="ListTable3-Accent61">
    <w:name w:val="List Table 3 - Accent 61"/>
    <w:basedOn w:val="Tablanormal"/>
    <w:uiPriority w:val="99"/>
    <w:pPr>
      <w:spacing w:after="0" w:line="240" w:lineRule="auto"/>
    </w:pPr>
    <w:tblPr>
      <w:tblStyleRowBandSize w:val="1"/>
      <w:tblStyleColBandSize w:val="1"/>
      <w:tblBorders>
        <w:top w:val="single" w:sz="4" w:space="0" w:color="D49A9E" w:themeColor="accent6" w:themeTint="98"/>
        <w:left w:val="single" w:sz="4" w:space="0" w:color="D49A9E" w:themeColor="accent6" w:themeTint="98"/>
        <w:bottom w:val="single" w:sz="4" w:space="0" w:color="D49A9E" w:themeColor="accent6" w:themeTint="98"/>
        <w:right w:val="single" w:sz="4" w:space="0" w:color="D49A9E" w:themeColor="accent6" w:themeTint="98"/>
      </w:tblBorders>
    </w:tblPr>
    <w:tblStylePr w:type="firstRow">
      <w:rPr>
        <w:rFonts w:ascii="Arial" w:hAnsi="Arial"/>
        <w:b/>
        <w:color w:val="FFFFFF"/>
        <w:sz w:val="22"/>
      </w:rPr>
      <w:tblPr/>
      <w:tcPr>
        <w:shd w:val="clear" w:color="D49A9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49A9E" w:themeColor="accent6" w:themeTint="98"/>
          <w:right w:val="single" w:sz="4" w:space="0" w:color="D49A9E" w:themeColor="accent6" w:themeTint="98"/>
        </w:tcBorders>
      </w:tcPr>
    </w:tblStylePr>
    <w:tblStylePr w:type="band1Horz">
      <w:rPr>
        <w:rFonts w:ascii="Arial" w:hAnsi="Arial"/>
        <w:color w:val="404040"/>
        <w:sz w:val="22"/>
      </w:rPr>
      <w:tblPr/>
      <w:tcPr>
        <w:tcBorders>
          <w:top w:val="single" w:sz="4" w:space="0" w:color="D49A9E" w:themeColor="accent6" w:themeTint="98"/>
          <w:bottom w:val="single" w:sz="4" w:space="0" w:color="D49A9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5C2A59" w:themeColor="text1"/>
        <w:left w:val="single" w:sz="4" w:space="0" w:color="5C2A59" w:themeColor="text1"/>
        <w:bottom w:val="single" w:sz="4" w:space="0" w:color="5C2A59" w:themeColor="text1"/>
        <w:right w:val="single" w:sz="4" w:space="0" w:color="5C2A59" w:themeColor="text1"/>
        <w:insideH w:val="single" w:sz="4" w:space="0" w:color="5C2A59" w:themeColor="text1"/>
      </w:tblBorders>
    </w:tblPr>
    <w:tblStylePr w:type="firstRow">
      <w:rPr>
        <w:rFonts w:ascii="Arial" w:hAnsi="Arial"/>
        <w:b/>
        <w:color w:val="FFFFFF"/>
        <w:sz w:val="22"/>
      </w:rPr>
      <w:tblPr/>
      <w:tcPr>
        <w:shd w:val="clear" w:color="5C2A59"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BEDF" w:themeColor="text1" w:themeTint="40" w:fill="auto"/>
      </w:tcPr>
    </w:tblStylePr>
    <w:tblStylePr w:type="band1Horz">
      <w:rPr>
        <w:rFonts w:ascii="Arial" w:hAnsi="Arial"/>
        <w:color w:val="404040"/>
        <w:sz w:val="22"/>
      </w:rPr>
      <w:tblPr/>
      <w:tcPr>
        <w:shd w:val="clear" w:color="E1BEDF" w:themeColor="text1" w:themeTint="40" w:fill="auto"/>
      </w:tcPr>
    </w:tblStylePr>
  </w:style>
  <w:style w:type="table" w:customStyle="1" w:styleId="ListTable4-Accent11">
    <w:name w:val="List Table 4 - Accent 11"/>
    <w:basedOn w:val="Tablanormal"/>
    <w:uiPriority w:val="99"/>
    <w:pPr>
      <w:spacing w:after="0" w:line="240" w:lineRule="auto"/>
    </w:pPr>
    <w:tblPr>
      <w:tblStyleRowBandSize w:val="1"/>
      <w:tblStyleColBandSize w:val="1"/>
      <w:tblBorders>
        <w:top w:val="single" w:sz="4" w:space="0" w:color="F4E9CC" w:themeColor="accent1" w:themeTint="90"/>
        <w:left w:val="single" w:sz="4" w:space="0" w:color="F4E9CC" w:themeColor="accent1" w:themeTint="90"/>
        <w:bottom w:val="single" w:sz="4" w:space="0" w:color="F4E9CC" w:themeColor="accent1" w:themeTint="90"/>
        <w:right w:val="single" w:sz="4" w:space="0" w:color="F4E9CC" w:themeColor="accent1" w:themeTint="90"/>
        <w:insideH w:val="single" w:sz="4" w:space="0" w:color="F4E9CC" w:themeColor="accent1" w:themeTint="90"/>
      </w:tblBorders>
    </w:tblPr>
    <w:tblStylePr w:type="firstRow">
      <w:rPr>
        <w:rFonts w:ascii="Arial" w:hAnsi="Arial"/>
        <w:b/>
        <w:color w:val="FFFFFF"/>
        <w:sz w:val="22"/>
      </w:rPr>
      <w:tblPr/>
      <w:tcPr>
        <w:shd w:val="clear" w:color="ECD9A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F5E8" w:themeColor="accent1" w:themeTint="40" w:fill="auto"/>
      </w:tcPr>
    </w:tblStylePr>
    <w:tblStylePr w:type="band1Horz">
      <w:rPr>
        <w:rFonts w:ascii="Arial" w:hAnsi="Arial"/>
        <w:color w:val="404040"/>
        <w:sz w:val="22"/>
      </w:rPr>
      <w:tblPr/>
      <w:tcPr>
        <w:shd w:val="clear" w:color="FAF5E8" w:themeColor="accent1" w:themeTint="40" w:fill="auto"/>
      </w:tcPr>
    </w:tblStylePr>
  </w:style>
  <w:style w:type="table" w:customStyle="1" w:styleId="ListTable4-Accent21">
    <w:name w:val="List Table 4 - Accent 21"/>
    <w:basedOn w:val="Tablanormal"/>
    <w:uiPriority w:val="99"/>
    <w:pPr>
      <w:spacing w:after="0" w:line="240" w:lineRule="auto"/>
    </w:pPr>
    <w:tblPr>
      <w:tblStyleRowBandSize w:val="1"/>
      <w:tblStyleColBandSize w:val="1"/>
      <w:tblBorders>
        <w:top w:val="single" w:sz="4" w:space="0" w:color="BC6DB7" w:themeColor="accent2" w:themeTint="90"/>
        <w:left w:val="single" w:sz="4" w:space="0" w:color="BC6DB7" w:themeColor="accent2" w:themeTint="90"/>
        <w:bottom w:val="single" w:sz="4" w:space="0" w:color="BC6DB7" w:themeColor="accent2" w:themeTint="90"/>
        <w:right w:val="single" w:sz="4" w:space="0" w:color="BC6DB7" w:themeColor="accent2" w:themeTint="90"/>
        <w:insideH w:val="single" w:sz="4" w:space="0" w:color="BC6DB7" w:themeColor="accent2" w:themeTint="90"/>
      </w:tblBorders>
    </w:tblPr>
    <w:tblStylePr w:type="firstRow">
      <w:rPr>
        <w:rFonts w:ascii="Arial" w:hAnsi="Arial"/>
        <w:b/>
        <w:color w:val="FFFFFF"/>
        <w:sz w:val="22"/>
      </w:rPr>
      <w:tblPr/>
      <w:tcPr>
        <w:shd w:val="clear" w:color="5C2A59"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BEDF" w:themeColor="accent2" w:themeTint="40" w:fill="auto"/>
      </w:tcPr>
    </w:tblStylePr>
    <w:tblStylePr w:type="band1Horz">
      <w:rPr>
        <w:rFonts w:ascii="Arial" w:hAnsi="Arial"/>
        <w:color w:val="404040"/>
        <w:sz w:val="22"/>
      </w:rPr>
      <w:tblPr/>
      <w:tcPr>
        <w:shd w:val="clear" w:color="E1BEDF" w:themeColor="accent2" w:themeTint="40" w:fill="auto"/>
      </w:tcPr>
    </w:tblStylePr>
  </w:style>
  <w:style w:type="table" w:customStyle="1" w:styleId="ListTable4-Accent31">
    <w:name w:val="List Table 4 - Accent 31"/>
    <w:basedOn w:val="Tablanormal"/>
    <w:uiPriority w:val="99"/>
    <w:pPr>
      <w:spacing w:after="0" w:line="240" w:lineRule="auto"/>
    </w:pPr>
    <w:tblPr>
      <w:tblStyleRowBandSize w:val="1"/>
      <w:tblStyleColBandSize w:val="1"/>
      <w:tblBorders>
        <w:top w:val="single" w:sz="4" w:space="0" w:color="ACDC7B" w:themeColor="accent3" w:themeTint="90"/>
        <w:left w:val="single" w:sz="4" w:space="0" w:color="ACDC7B" w:themeColor="accent3" w:themeTint="90"/>
        <w:bottom w:val="single" w:sz="4" w:space="0" w:color="ACDC7B" w:themeColor="accent3" w:themeTint="90"/>
        <w:right w:val="single" w:sz="4" w:space="0" w:color="ACDC7B" w:themeColor="accent3" w:themeTint="90"/>
        <w:insideH w:val="single" w:sz="4" w:space="0" w:color="ACDC7B" w:themeColor="accent3" w:themeTint="90"/>
      </w:tblBorders>
    </w:tblPr>
    <w:tblStylePr w:type="firstRow">
      <w:rPr>
        <w:rFonts w:ascii="Arial" w:hAnsi="Arial"/>
        <w:b/>
        <w:color w:val="FFFFFF"/>
        <w:sz w:val="22"/>
      </w:rPr>
      <w:tblPr/>
      <w:tcPr>
        <w:shd w:val="clear" w:color="6DAA2D"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FC4" w:themeColor="accent3" w:themeTint="40" w:fill="auto"/>
      </w:tcPr>
    </w:tblStylePr>
    <w:tblStylePr w:type="band1Horz">
      <w:rPr>
        <w:rFonts w:ascii="Arial" w:hAnsi="Arial"/>
        <w:color w:val="404040"/>
        <w:sz w:val="22"/>
      </w:rPr>
      <w:tblPr/>
      <w:tcPr>
        <w:shd w:val="clear" w:color="DAEFC4" w:themeColor="accent3" w:themeTint="40" w:fill="auto"/>
      </w:tcPr>
    </w:tblStylePr>
  </w:style>
  <w:style w:type="table" w:customStyle="1" w:styleId="ListTable4-Accent41">
    <w:name w:val="List Table 4 - Accent 41"/>
    <w:basedOn w:val="Tablanormal"/>
    <w:uiPriority w:val="99"/>
    <w:pPr>
      <w:spacing w:after="0" w:line="240" w:lineRule="auto"/>
    </w:pPr>
    <w:tblPr>
      <w:tblStyleRowBandSize w:val="1"/>
      <w:tblStyleColBandSize w:val="1"/>
      <w:tblBorders>
        <w:top w:val="single" w:sz="4" w:space="0" w:color="CDE9AF" w:themeColor="accent4" w:themeTint="90"/>
        <w:left w:val="single" w:sz="4" w:space="0" w:color="CDE9AF" w:themeColor="accent4" w:themeTint="90"/>
        <w:bottom w:val="single" w:sz="4" w:space="0" w:color="CDE9AF" w:themeColor="accent4" w:themeTint="90"/>
        <w:right w:val="single" w:sz="4" w:space="0" w:color="CDE9AF" w:themeColor="accent4" w:themeTint="90"/>
        <w:insideH w:val="single" w:sz="4" w:space="0" w:color="CDE9AF" w:themeColor="accent4" w:themeTint="90"/>
      </w:tblBorders>
    </w:tblPr>
    <w:tblStylePr w:type="firstRow">
      <w:rPr>
        <w:rFonts w:ascii="Arial" w:hAnsi="Arial"/>
        <w:b/>
        <w:color w:val="FFFFFF"/>
        <w:sz w:val="22"/>
      </w:rPr>
      <w:tblPr/>
      <w:tcPr>
        <w:shd w:val="clear" w:color="A7D973"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F5DB" w:themeColor="accent4" w:themeTint="40" w:fill="auto"/>
      </w:tcPr>
    </w:tblStylePr>
    <w:tblStylePr w:type="band1Horz">
      <w:rPr>
        <w:rFonts w:ascii="Arial" w:hAnsi="Arial"/>
        <w:color w:val="404040"/>
        <w:sz w:val="22"/>
      </w:rPr>
      <w:tblPr/>
      <w:tcPr>
        <w:shd w:val="clear" w:color="E8F5DB" w:themeColor="accent4" w:themeTint="40" w:fill="auto"/>
      </w:tcPr>
    </w:tblStylePr>
  </w:style>
  <w:style w:type="table" w:customStyle="1" w:styleId="ListTable4-Accent51">
    <w:name w:val="List Table 4 - Accent 51"/>
    <w:basedOn w:val="Tablanormal"/>
    <w:uiPriority w:val="99"/>
    <w:pPr>
      <w:spacing w:after="0" w:line="240" w:lineRule="auto"/>
    </w:pPr>
    <w:tblPr>
      <w:tblStyleRowBandSize w:val="1"/>
      <w:tblStyleColBandSize w:val="1"/>
      <w:tblBorders>
        <w:top w:val="single" w:sz="4" w:space="0" w:color="BBBAB7" w:themeColor="accent5" w:themeTint="90"/>
        <w:left w:val="single" w:sz="4" w:space="0" w:color="BBBAB7" w:themeColor="accent5" w:themeTint="90"/>
        <w:bottom w:val="single" w:sz="4" w:space="0" w:color="BBBAB7" w:themeColor="accent5" w:themeTint="90"/>
        <w:right w:val="single" w:sz="4" w:space="0" w:color="BBBAB7" w:themeColor="accent5" w:themeTint="90"/>
        <w:insideH w:val="single" w:sz="4" w:space="0" w:color="BBBAB7" w:themeColor="accent5" w:themeTint="90"/>
      </w:tblBorders>
    </w:tblPr>
    <w:tblStylePr w:type="firstRow">
      <w:rPr>
        <w:rFonts w:ascii="Arial" w:hAnsi="Arial"/>
        <w:b/>
        <w:color w:val="FFFFFF"/>
        <w:sz w:val="22"/>
      </w:rPr>
      <w:tblPr/>
      <w:tcPr>
        <w:shd w:val="clear" w:color="878581"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0E0DF" w:themeColor="accent5" w:themeTint="40" w:fill="auto"/>
      </w:tcPr>
    </w:tblStylePr>
    <w:tblStylePr w:type="band1Horz">
      <w:rPr>
        <w:rFonts w:ascii="Arial" w:hAnsi="Arial"/>
        <w:color w:val="404040"/>
        <w:sz w:val="22"/>
      </w:rPr>
      <w:tblPr/>
      <w:tcPr>
        <w:shd w:val="clear" w:color="E0E0DF" w:themeColor="accent5" w:themeTint="40" w:fill="auto"/>
      </w:tcPr>
    </w:tblStylePr>
  </w:style>
  <w:style w:type="table" w:customStyle="1" w:styleId="ListTable4-Accent61">
    <w:name w:val="List Table 4 - Accent 61"/>
    <w:basedOn w:val="Tablanormal"/>
    <w:uiPriority w:val="99"/>
    <w:pPr>
      <w:spacing w:after="0" w:line="240" w:lineRule="auto"/>
    </w:pPr>
    <w:tblPr>
      <w:tblStyleRowBandSize w:val="1"/>
      <w:tblStyleColBandSize w:val="1"/>
      <w:tblBorders>
        <w:top w:val="single" w:sz="4" w:space="0" w:color="D6A0A3" w:themeColor="accent6" w:themeTint="90"/>
        <w:left w:val="single" w:sz="4" w:space="0" w:color="D6A0A3" w:themeColor="accent6" w:themeTint="90"/>
        <w:bottom w:val="single" w:sz="4" w:space="0" w:color="D6A0A3" w:themeColor="accent6" w:themeTint="90"/>
        <w:right w:val="single" w:sz="4" w:space="0" w:color="D6A0A3" w:themeColor="accent6" w:themeTint="90"/>
        <w:insideH w:val="single" w:sz="4" w:space="0" w:color="D6A0A3" w:themeColor="accent6" w:themeTint="90"/>
      </w:tblBorders>
    </w:tblPr>
    <w:tblStylePr w:type="firstRow">
      <w:rPr>
        <w:rFonts w:ascii="Arial" w:hAnsi="Arial"/>
        <w:b/>
        <w:color w:val="FFFFFF"/>
        <w:sz w:val="22"/>
      </w:rPr>
      <w:tblPr/>
      <w:tcPr>
        <w:shd w:val="clear" w:color="B7575E"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D4D6" w:themeColor="accent6" w:themeTint="40" w:fill="auto"/>
      </w:tcPr>
    </w:tblStylePr>
    <w:tblStylePr w:type="band1Horz">
      <w:rPr>
        <w:rFonts w:ascii="Arial" w:hAnsi="Arial"/>
        <w:color w:val="404040"/>
        <w:sz w:val="22"/>
      </w:rPr>
      <w:tblPr/>
      <w:tcPr>
        <w:shd w:val="clear" w:color="EDD4D6" w:themeColor="accent6" w:themeTint="40" w:fill="auto"/>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C37DBF" w:themeColor="text1" w:themeTint="80"/>
        <w:left w:val="single" w:sz="32" w:space="0" w:color="C37DBF" w:themeColor="text1" w:themeTint="80"/>
        <w:bottom w:val="single" w:sz="32" w:space="0" w:color="C37DBF" w:themeColor="text1" w:themeTint="80"/>
        <w:right w:val="single" w:sz="32" w:space="0" w:color="C37DBF" w:themeColor="text1" w:themeTint="80"/>
      </w:tblBorders>
      <w:shd w:val="clear" w:color="C37DBF" w:themeColor="text1" w:themeTint="80" w:fill="auto"/>
    </w:tblPr>
    <w:tblStylePr w:type="firstRow">
      <w:rPr>
        <w:rFonts w:ascii="Arial" w:hAnsi="Arial"/>
        <w:b/>
        <w:color w:val="FFFFFF" w:themeColor="light1"/>
        <w:sz w:val="22"/>
      </w:rPr>
      <w:tblPr/>
      <w:tcPr>
        <w:tcBorders>
          <w:top w:val="single" w:sz="32" w:space="0" w:color="C37DBF" w:themeColor="text1" w:themeTint="80"/>
          <w:bottom w:val="single" w:sz="12" w:space="0" w:color="FFFFFF" w:themeColor="light1"/>
        </w:tcBorders>
        <w:shd w:val="clear" w:color="C37DB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7DBF" w:themeColor="text1" w:themeTint="80"/>
          <w:right w:val="single" w:sz="4" w:space="0" w:color="FFFFFF" w:themeColor="light1"/>
        </w:tcBorders>
      </w:tcPr>
    </w:tblStylePr>
    <w:tblStylePr w:type="lastCol">
      <w:tblPr/>
      <w:tcPr>
        <w:tcBorders>
          <w:left w:val="single" w:sz="4" w:space="0" w:color="FFFFFF" w:themeColor="light1"/>
          <w:right w:val="single" w:sz="32" w:space="0" w:color="C37DBF" w:themeColor="text1" w:themeTint="80"/>
        </w:tcBorders>
      </w:tcPr>
    </w:tblStylePr>
    <w:tblStylePr w:type="band1Vert">
      <w:tblPr/>
      <w:tcPr>
        <w:tcBorders>
          <w:left w:val="single" w:sz="4" w:space="0" w:color="FFFFFF" w:themeColor="light1"/>
          <w:right w:val="single" w:sz="4" w:space="0" w:color="FFFFFF" w:themeColor="light1"/>
        </w:tcBorders>
        <w:shd w:val="clear" w:color="C37DB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7DBF" w:themeColor="text1" w:themeTint="80" w:fill="auto"/>
      </w:tcPr>
    </w:tblStylePr>
    <w:tblStylePr w:type="band2Horz">
      <w:tblPr/>
      <w:tcPr>
        <w:tcBorders>
          <w:top w:val="single" w:sz="4" w:space="0" w:color="FFFFFF" w:themeColor="light1"/>
          <w:bottom w:val="single" w:sz="4" w:space="0" w:color="FFFFFF" w:themeColor="light1"/>
        </w:tcBorders>
        <w:shd w:val="clear" w:color="C37DBF" w:themeColor="text1" w:themeTint="80" w:fill="auto"/>
      </w:tcPr>
    </w:tblStylePr>
  </w:style>
  <w:style w:type="table" w:customStyle="1" w:styleId="ListTable5Dark-Accent11">
    <w:name w:val="List Table 5 Dark - Accent 11"/>
    <w:basedOn w:val="Tablanormal"/>
    <w:uiPriority w:val="99"/>
    <w:pPr>
      <w:spacing w:after="0" w:line="240" w:lineRule="auto"/>
    </w:pPr>
    <w:tblPr>
      <w:tblStyleRowBandSize w:val="1"/>
      <w:tblStyleColBandSize w:val="1"/>
      <w:tblBorders>
        <w:top w:val="single" w:sz="32" w:space="0" w:color="ECD9A5" w:themeColor="accent1"/>
        <w:left w:val="single" w:sz="32" w:space="0" w:color="ECD9A5" w:themeColor="accent1"/>
        <w:bottom w:val="single" w:sz="32" w:space="0" w:color="ECD9A5" w:themeColor="accent1"/>
        <w:right w:val="single" w:sz="32" w:space="0" w:color="ECD9A5" w:themeColor="accent1"/>
      </w:tblBorders>
      <w:shd w:val="clear" w:color="ECD9A5" w:themeColor="accent1" w:fill="auto"/>
    </w:tblPr>
    <w:tblStylePr w:type="firstRow">
      <w:rPr>
        <w:rFonts w:ascii="Arial" w:hAnsi="Arial"/>
        <w:b/>
        <w:color w:val="FFFFFF" w:themeColor="light1"/>
        <w:sz w:val="22"/>
      </w:rPr>
      <w:tblPr/>
      <w:tcPr>
        <w:tcBorders>
          <w:top w:val="single" w:sz="32" w:space="0" w:color="ECD9A5" w:themeColor="accent1"/>
          <w:bottom w:val="single" w:sz="12" w:space="0" w:color="FFFFFF" w:themeColor="light1"/>
        </w:tcBorders>
        <w:shd w:val="clear" w:color="ECD9A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CD9A5" w:themeColor="accent1"/>
          <w:right w:val="single" w:sz="4" w:space="0" w:color="FFFFFF" w:themeColor="light1"/>
        </w:tcBorders>
      </w:tcPr>
    </w:tblStylePr>
    <w:tblStylePr w:type="lastCol">
      <w:tblPr/>
      <w:tcPr>
        <w:tcBorders>
          <w:left w:val="single" w:sz="4" w:space="0" w:color="FFFFFF" w:themeColor="light1"/>
          <w:right w:val="single" w:sz="32" w:space="0" w:color="ECD9A5" w:themeColor="accent1"/>
        </w:tcBorders>
      </w:tcPr>
    </w:tblStylePr>
    <w:tblStylePr w:type="band1Vert">
      <w:tblPr/>
      <w:tcPr>
        <w:tcBorders>
          <w:left w:val="single" w:sz="4" w:space="0" w:color="FFFFFF" w:themeColor="light1"/>
          <w:right w:val="single" w:sz="4" w:space="0" w:color="FFFFFF" w:themeColor="light1"/>
        </w:tcBorders>
        <w:shd w:val="clear" w:color="ECD9A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CD9A5" w:themeColor="accent1" w:fill="auto"/>
      </w:tcPr>
    </w:tblStylePr>
    <w:tblStylePr w:type="band2Horz">
      <w:tblPr/>
      <w:tcPr>
        <w:tcBorders>
          <w:top w:val="single" w:sz="4" w:space="0" w:color="FFFFFF" w:themeColor="light1"/>
          <w:bottom w:val="single" w:sz="4" w:space="0" w:color="FFFFFF" w:themeColor="light1"/>
        </w:tcBorders>
        <w:shd w:val="clear" w:color="ECD9A5" w:themeColor="accent1" w:fill="auto"/>
      </w:tcPr>
    </w:tblStylePr>
  </w:style>
  <w:style w:type="table" w:customStyle="1" w:styleId="ListTable5Dark-Accent21">
    <w:name w:val="List Table 5 Dark - Accent 21"/>
    <w:basedOn w:val="Tablanormal"/>
    <w:uiPriority w:val="99"/>
    <w:pPr>
      <w:spacing w:after="0" w:line="240" w:lineRule="auto"/>
    </w:pPr>
    <w:tblPr>
      <w:tblStyleRowBandSize w:val="1"/>
      <w:tblStyleColBandSize w:val="1"/>
      <w:tblBorders>
        <w:top w:val="single" w:sz="32" w:space="0" w:color="B966B3" w:themeColor="accent2" w:themeTint="97"/>
        <w:left w:val="single" w:sz="32" w:space="0" w:color="B966B3" w:themeColor="accent2" w:themeTint="97"/>
        <w:bottom w:val="single" w:sz="32" w:space="0" w:color="B966B3" w:themeColor="accent2" w:themeTint="97"/>
        <w:right w:val="single" w:sz="32" w:space="0" w:color="B966B3" w:themeColor="accent2" w:themeTint="97"/>
      </w:tblBorders>
      <w:shd w:val="clear" w:color="B966B3" w:themeColor="accent2" w:themeTint="97" w:fill="auto"/>
    </w:tblPr>
    <w:tblStylePr w:type="firstRow">
      <w:rPr>
        <w:rFonts w:ascii="Arial" w:hAnsi="Arial"/>
        <w:b/>
        <w:color w:val="FFFFFF" w:themeColor="light1"/>
        <w:sz w:val="22"/>
      </w:rPr>
      <w:tblPr/>
      <w:tcPr>
        <w:tcBorders>
          <w:top w:val="single" w:sz="32" w:space="0" w:color="B966B3" w:themeColor="accent2" w:themeTint="97"/>
          <w:bottom w:val="single" w:sz="12" w:space="0" w:color="FFFFFF" w:themeColor="light1"/>
        </w:tcBorders>
        <w:shd w:val="clear" w:color="B966B3"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966B3" w:themeColor="accent2" w:themeTint="97"/>
          <w:right w:val="single" w:sz="4" w:space="0" w:color="FFFFFF" w:themeColor="light1"/>
        </w:tcBorders>
      </w:tcPr>
    </w:tblStylePr>
    <w:tblStylePr w:type="lastCol">
      <w:tblPr/>
      <w:tcPr>
        <w:tcBorders>
          <w:left w:val="single" w:sz="4" w:space="0" w:color="FFFFFF" w:themeColor="light1"/>
          <w:right w:val="single" w:sz="32" w:space="0" w:color="B966B3" w:themeColor="accent2" w:themeTint="97"/>
        </w:tcBorders>
      </w:tcPr>
    </w:tblStylePr>
    <w:tblStylePr w:type="band1Vert">
      <w:tblPr/>
      <w:tcPr>
        <w:tcBorders>
          <w:left w:val="single" w:sz="4" w:space="0" w:color="FFFFFF" w:themeColor="light1"/>
          <w:right w:val="single" w:sz="4" w:space="0" w:color="FFFFFF" w:themeColor="light1"/>
        </w:tcBorders>
        <w:shd w:val="clear" w:color="B966B3"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966B3" w:themeColor="accent2" w:themeTint="97" w:fill="auto"/>
      </w:tcPr>
    </w:tblStylePr>
    <w:tblStylePr w:type="band2Horz">
      <w:tblPr/>
      <w:tcPr>
        <w:tcBorders>
          <w:top w:val="single" w:sz="4" w:space="0" w:color="FFFFFF" w:themeColor="light1"/>
          <w:bottom w:val="single" w:sz="4" w:space="0" w:color="FFFFFF" w:themeColor="light1"/>
        </w:tcBorders>
        <w:shd w:val="clear" w:color="B966B3" w:themeColor="accent2" w:themeTint="97" w:fill="auto"/>
      </w:tcPr>
    </w:tblStylePr>
  </w:style>
  <w:style w:type="table" w:customStyle="1" w:styleId="ListTable5Dark-Accent31">
    <w:name w:val="List Table 5 Dark - Accent 31"/>
    <w:basedOn w:val="Tablanormal"/>
    <w:uiPriority w:val="99"/>
    <w:pPr>
      <w:spacing w:after="0" w:line="240" w:lineRule="auto"/>
    </w:pPr>
    <w:tblPr>
      <w:tblStyleRowBandSize w:val="1"/>
      <w:tblStyleColBandSize w:val="1"/>
      <w:tblBorders>
        <w:top w:val="single" w:sz="32" w:space="0" w:color="A8DA73" w:themeColor="accent3" w:themeTint="98"/>
        <w:left w:val="single" w:sz="32" w:space="0" w:color="A8DA73" w:themeColor="accent3" w:themeTint="98"/>
        <w:bottom w:val="single" w:sz="32" w:space="0" w:color="A8DA73" w:themeColor="accent3" w:themeTint="98"/>
        <w:right w:val="single" w:sz="32" w:space="0" w:color="A8DA73" w:themeColor="accent3" w:themeTint="98"/>
      </w:tblBorders>
      <w:shd w:val="clear" w:color="A8DA73" w:themeColor="accent3" w:themeTint="98" w:fill="auto"/>
    </w:tblPr>
    <w:tblStylePr w:type="firstRow">
      <w:rPr>
        <w:rFonts w:ascii="Arial" w:hAnsi="Arial"/>
        <w:b/>
        <w:color w:val="FFFFFF" w:themeColor="light1"/>
        <w:sz w:val="22"/>
      </w:rPr>
      <w:tblPr/>
      <w:tcPr>
        <w:tcBorders>
          <w:top w:val="single" w:sz="32" w:space="0" w:color="A8DA73" w:themeColor="accent3" w:themeTint="98"/>
          <w:bottom w:val="single" w:sz="12" w:space="0" w:color="FFFFFF" w:themeColor="light1"/>
        </w:tcBorders>
        <w:shd w:val="clear" w:color="A8DA73"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8DA73" w:themeColor="accent3" w:themeTint="98"/>
          <w:right w:val="single" w:sz="4" w:space="0" w:color="FFFFFF" w:themeColor="light1"/>
        </w:tcBorders>
      </w:tcPr>
    </w:tblStylePr>
    <w:tblStylePr w:type="lastCol">
      <w:tblPr/>
      <w:tcPr>
        <w:tcBorders>
          <w:left w:val="single" w:sz="4" w:space="0" w:color="FFFFFF" w:themeColor="light1"/>
          <w:right w:val="single" w:sz="32" w:space="0" w:color="A8DA73" w:themeColor="accent3" w:themeTint="98"/>
        </w:tcBorders>
      </w:tcPr>
    </w:tblStylePr>
    <w:tblStylePr w:type="band1Vert">
      <w:tblPr/>
      <w:tcPr>
        <w:tcBorders>
          <w:left w:val="single" w:sz="4" w:space="0" w:color="FFFFFF" w:themeColor="light1"/>
          <w:right w:val="single" w:sz="4" w:space="0" w:color="FFFFFF" w:themeColor="light1"/>
        </w:tcBorders>
        <w:shd w:val="clear" w:color="A8DA73"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8DA73" w:themeColor="accent3" w:themeTint="98" w:fill="auto"/>
      </w:tcPr>
    </w:tblStylePr>
    <w:tblStylePr w:type="band2Horz">
      <w:tblPr/>
      <w:tcPr>
        <w:tcBorders>
          <w:top w:val="single" w:sz="4" w:space="0" w:color="FFFFFF" w:themeColor="light1"/>
          <w:bottom w:val="single" w:sz="4" w:space="0" w:color="FFFFFF" w:themeColor="light1"/>
        </w:tcBorders>
        <w:shd w:val="clear" w:color="A8DA73" w:themeColor="accent3" w:themeTint="98" w:fill="auto"/>
      </w:tcPr>
    </w:tblStylePr>
  </w:style>
  <w:style w:type="table" w:customStyle="1" w:styleId="ListTable5Dark-Accent41">
    <w:name w:val="List Table 5 Dark - Accent 41"/>
    <w:basedOn w:val="Tablanormal"/>
    <w:uiPriority w:val="99"/>
    <w:pPr>
      <w:spacing w:after="0" w:line="240" w:lineRule="auto"/>
    </w:pPr>
    <w:tblPr>
      <w:tblStyleRowBandSize w:val="1"/>
      <w:tblStyleColBandSize w:val="1"/>
      <w:tblBorders>
        <w:top w:val="single" w:sz="32" w:space="0" w:color="C9E8AA" w:themeColor="accent4" w:themeTint="9A"/>
        <w:left w:val="single" w:sz="32" w:space="0" w:color="C9E8AA" w:themeColor="accent4" w:themeTint="9A"/>
        <w:bottom w:val="single" w:sz="32" w:space="0" w:color="C9E8AA" w:themeColor="accent4" w:themeTint="9A"/>
        <w:right w:val="single" w:sz="32" w:space="0" w:color="C9E8AA" w:themeColor="accent4" w:themeTint="9A"/>
      </w:tblBorders>
      <w:shd w:val="clear" w:color="C9E8AA" w:themeColor="accent4" w:themeTint="9A" w:fill="auto"/>
    </w:tblPr>
    <w:tblStylePr w:type="firstRow">
      <w:rPr>
        <w:rFonts w:ascii="Arial" w:hAnsi="Arial"/>
        <w:b/>
        <w:color w:val="FFFFFF" w:themeColor="light1"/>
        <w:sz w:val="22"/>
      </w:rPr>
      <w:tblPr/>
      <w:tcPr>
        <w:tcBorders>
          <w:top w:val="single" w:sz="32" w:space="0" w:color="C9E8AA" w:themeColor="accent4" w:themeTint="9A"/>
          <w:bottom w:val="single" w:sz="12" w:space="0" w:color="FFFFFF" w:themeColor="light1"/>
        </w:tcBorders>
        <w:shd w:val="clear" w:color="C9E8AA"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E8AA" w:themeColor="accent4" w:themeTint="9A"/>
          <w:right w:val="single" w:sz="4" w:space="0" w:color="FFFFFF" w:themeColor="light1"/>
        </w:tcBorders>
      </w:tcPr>
    </w:tblStylePr>
    <w:tblStylePr w:type="lastCol">
      <w:tblPr/>
      <w:tcPr>
        <w:tcBorders>
          <w:left w:val="single" w:sz="4" w:space="0" w:color="FFFFFF" w:themeColor="light1"/>
          <w:right w:val="single" w:sz="32" w:space="0" w:color="C9E8AA" w:themeColor="accent4" w:themeTint="9A"/>
        </w:tcBorders>
      </w:tcPr>
    </w:tblStylePr>
    <w:tblStylePr w:type="band1Vert">
      <w:tblPr/>
      <w:tcPr>
        <w:tcBorders>
          <w:left w:val="single" w:sz="4" w:space="0" w:color="FFFFFF" w:themeColor="light1"/>
          <w:right w:val="single" w:sz="4" w:space="0" w:color="FFFFFF" w:themeColor="light1"/>
        </w:tcBorders>
        <w:shd w:val="clear" w:color="C9E8AA"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E8AA" w:themeColor="accent4" w:themeTint="9A" w:fill="auto"/>
      </w:tcPr>
    </w:tblStylePr>
    <w:tblStylePr w:type="band2Horz">
      <w:tblPr/>
      <w:tcPr>
        <w:tcBorders>
          <w:top w:val="single" w:sz="4" w:space="0" w:color="FFFFFF" w:themeColor="light1"/>
          <w:bottom w:val="single" w:sz="4" w:space="0" w:color="FFFFFF" w:themeColor="light1"/>
        </w:tcBorders>
        <w:shd w:val="clear" w:color="C9E8AA" w:themeColor="accent4" w:themeTint="9A" w:fill="auto"/>
      </w:tcPr>
    </w:tblStylePr>
  </w:style>
  <w:style w:type="table" w:customStyle="1" w:styleId="ListTable5Dark-Accent51">
    <w:name w:val="List Table 5 Dark - Accent 51"/>
    <w:basedOn w:val="Tablanormal"/>
    <w:uiPriority w:val="99"/>
    <w:pPr>
      <w:spacing w:after="0" w:line="240" w:lineRule="auto"/>
    </w:pPr>
    <w:tblPr>
      <w:tblStyleRowBandSize w:val="1"/>
      <w:tblStyleColBandSize w:val="1"/>
      <w:tblBorders>
        <w:top w:val="single" w:sz="32" w:space="0" w:color="B6B5B2" w:themeColor="accent5" w:themeTint="9A"/>
        <w:left w:val="single" w:sz="32" w:space="0" w:color="B6B5B2" w:themeColor="accent5" w:themeTint="9A"/>
        <w:bottom w:val="single" w:sz="32" w:space="0" w:color="B6B5B2" w:themeColor="accent5" w:themeTint="9A"/>
        <w:right w:val="single" w:sz="32" w:space="0" w:color="B6B5B2" w:themeColor="accent5" w:themeTint="9A"/>
      </w:tblBorders>
      <w:shd w:val="clear" w:color="B6B5B2" w:themeColor="accent5" w:themeTint="9A" w:fill="auto"/>
    </w:tblPr>
    <w:tblStylePr w:type="firstRow">
      <w:rPr>
        <w:rFonts w:ascii="Arial" w:hAnsi="Arial"/>
        <w:b/>
        <w:color w:val="FFFFFF" w:themeColor="light1"/>
        <w:sz w:val="22"/>
      </w:rPr>
      <w:tblPr/>
      <w:tcPr>
        <w:tcBorders>
          <w:top w:val="single" w:sz="32" w:space="0" w:color="B6B5B2" w:themeColor="accent5" w:themeTint="9A"/>
          <w:bottom w:val="single" w:sz="12" w:space="0" w:color="FFFFFF" w:themeColor="light1"/>
        </w:tcBorders>
        <w:shd w:val="clear" w:color="B6B5B2"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6B5B2" w:themeColor="accent5" w:themeTint="9A"/>
          <w:right w:val="single" w:sz="4" w:space="0" w:color="FFFFFF" w:themeColor="light1"/>
        </w:tcBorders>
      </w:tcPr>
    </w:tblStylePr>
    <w:tblStylePr w:type="lastCol">
      <w:tblPr/>
      <w:tcPr>
        <w:tcBorders>
          <w:left w:val="single" w:sz="4" w:space="0" w:color="FFFFFF" w:themeColor="light1"/>
          <w:right w:val="single" w:sz="32" w:space="0" w:color="B6B5B2" w:themeColor="accent5" w:themeTint="9A"/>
        </w:tcBorders>
      </w:tcPr>
    </w:tblStylePr>
    <w:tblStylePr w:type="band1Vert">
      <w:tblPr/>
      <w:tcPr>
        <w:tcBorders>
          <w:left w:val="single" w:sz="4" w:space="0" w:color="FFFFFF" w:themeColor="light1"/>
          <w:right w:val="single" w:sz="4" w:space="0" w:color="FFFFFF" w:themeColor="light1"/>
        </w:tcBorders>
        <w:shd w:val="clear" w:color="B6B5B2"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6B5B2" w:themeColor="accent5" w:themeTint="9A" w:fill="auto"/>
      </w:tcPr>
    </w:tblStylePr>
    <w:tblStylePr w:type="band2Horz">
      <w:tblPr/>
      <w:tcPr>
        <w:tcBorders>
          <w:top w:val="single" w:sz="4" w:space="0" w:color="FFFFFF" w:themeColor="light1"/>
          <w:bottom w:val="single" w:sz="4" w:space="0" w:color="FFFFFF" w:themeColor="light1"/>
        </w:tcBorders>
        <w:shd w:val="clear" w:color="B6B5B2" w:themeColor="accent5" w:themeTint="9A" w:fill="auto"/>
      </w:tcPr>
    </w:tblStylePr>
  </w:style>
  <w:style w:type="table" w:customStyle="1" w:styleId="ListTable5Dark-Accent61">
    <w:name w:val="List Table 5 Dark - Accent 61"/>
    <w:basedOn w:val="Tablanormal"/>
    <w:uiPriority w:val="99"/>
    <w:pPr>
      <w:spacing w:after="0" w:line="240" w:lineRule="auto"/>
    </w:pPr>
    <w:tblPr>
      <w:tblStyleRowBandSize w:val="1"/>
      <w:tblStyleColBandSize w:val="1"/>
      <w:tblBorders>
        <w:top w:val="single" w:sz="32" w:space="0" w:color="D49A9E" w:themeColor="accent6" w:themeTint="98"/>
        <w:left w:val="single" w:sz="32" w:space="0" w:color="D49A9E" w:themeColor="accent6" w:themeTint="98"/>
        <w:bottom w:val="single" w:sz="32" w:space="0" w:color="D49A9E" w:themeColor="accent6" w:themeTint="98"/>
        <w:right w:val="single" w:sz="32" w:space="0" w:color="D49A9E" w:themeColor="accent6" w:themeTint="98"/>
      </w:tblBorders>
      <w:shd w:val="clear" w:color="D49A9E" w:themeColor="accent6" w:themeTint="98" w:fill="auto"/>
    </w:tblPr>
    <w:tblStylePr w:type="firstRow">
      <w:rPr>
        <w:rFonts w:ascii="Arial" w:hAnsi="Arial"/>
        <w:b/>
        <w:color w:val="FFFFFF" w:themeColor="light1"/>
        <w:sz w:val="22"/>
      </w:rPr>
      <w:tblPr/>
      <w:tcPr>
        <w:tcBorders>
          <w:top w:val="single" w:sz="32" w:space="0" w:color="D49A9E" w:themeColor="accent6" w:themeTint="98"/>
          <w:bottom w:val="single" w:sz="12" w:space="0" w:color="FFFFFF" w:themeColor="light1"/>
        </w:tcBorders>
        <w:shd w:val="clear" w:color="D49A9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49A9E" w:themeColor="accent6" w:themeTint="98"/>
          <w:right w:val="single" w:sz="4" w:space="0" w:color="FFFFFF" w:themeColor="light1"/>
        </w:tcBorders>
      </w:tcPr>
    </w:tblStylePr>
    <w:tblStylePr w:type="lastCol">
      <w:tblPr/>
      <w:tcPr>
        <w:tcBorders>
          <w:left w:val="single" w:sz="4" w:space="0" w:color="FFFFFF" w:themeColor="light1"/>
          <w:right w:val="single" w:sz="32" w:space="0" w:color="D49A9E" w:themeColor="accent6" w:themeTint="98"/>
        </w:tcBorders>
      </w:tcPr>
    </w:tblStylePr>
    <w:tblStylePr w:type="band1Vert">
      <w:tblPr/>
      <w:tcPr>
        <w:tcBorders>
          <w:left w:val="single" w:sz="4" w:space="0" w:color="FFFFFF" w:themeColor="light1"/>
          <w:right w:val="single" w:sz="4" w:space="0" w:color="FFFFFF" w:themeColor="light1"/>
        </w:tcBorders>
        <w:shd w:val="clear" w:color="D49A9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49A9E" w:themeColor="accent6" w:themeTint="98" w:fill="auto"/>
      </w:tcPr>
    </w:tblStylePr>
    <w:tblStylePr w:type="band2Horz">
      <w:tblPr/>
      <w:tcPr>
        <w:tcBorders>
          <w:top w:val="single" w:sz="4" w:space="0" w:color="FFFFFF" w:themeColor="light1"/>
          <w:bottom w:val="single" w:sz="4" w:space="0" w:color="FFFFFF" w:themeColor="light1"/>
        </w:tcBorders>
        <w:shd w:val="clear" w:color="D49A9E" w:themeColor="accent6" w:themeTint="98" w:fill="auto"/>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C37DBF" w:themeColor="text1" w:themeTint="80"/>
        <w:bottom w:val="single" w:sz="4" w:space="0" w:color="C37DBF" w:themeColor="text1" w:themeTint="80"/>
      </w:tblBorders>
    </w:tblPr>
    <w:tblStylePr w:type="firstRow">
      <w:rPr>
        <w:b/>
        <w:color w:val="5C2A59" w:themeColor="text1"/>
      </w:rPr>
      <w:tblPr/>
      <w:tcPr>
        <w:tcBorders>
          <w:bottom w:val="single" w:sz="4" w:space="0" w:color="C37DBF" w:themeColor="text1" w:themeTint="80"/>
        </w:tcBorders>
      </w:tcPr>
    </w:tblStylePr>
    <w:tblStylePr w:type="lastRow">
      <w:rPr>
        <w:b/>
        <w:color w:val="5C2A59" w:themeColor="text1"/>
      </w:rPr>
      <w:tblPr/>
      <w:tcPr>
        <w:tcBorders>
          <w:top w:val="single" w:sz="4" w:space="0" w:color="C37DBF" w:themeColor="text1" w:themeTint="80"/>
        </w:tcBorders>
      </w:tcPr>
    </w:tblStylePr>
    <w:tblStylePr w:type="firstCol">
      <w:rPr>
        <w:b/>
        <w:color w:val="5C2A59" w:themeColor="text1"/>
      </w:rPr>
    </w:tblStylePr>
    <w:tblStylePr w:type="lastCol">
      <w:rPr>
        <w:b/>
        <w:color w:val="5C2A59" w:themeColor="text1"/>
      </w:rPr>
    </w:tblStylePr>
    <w:tblStylePr w:type="band1Vert">
      <w:tblPr/>
      <w:tcPr>
        <w:shd w:val="clear" w:color="E1BEDF" w:themeColor="text1" w:themeTint="40" w:fill="auto"/>
      </w:tcPr>
    </w:tblStylePr>
    <w:tblStylePr w:type="band1Horz">
      <w:rPr>
        <w:rFonts w:ascii="Arial" w:hAnsi="Arial"/>
        <w:color w:val="5C2A59" w:themeColor="text1"/>
        <w:sz w:val="22"/>
      </w:rPr>
      <w:tblPr/>
      <w:tcPr>
        <w:shd w:val="clear" w:color="E1BEDF" w:themeColor="text1" w:themeTint="40" w:fill="auto"/>
      </w:tcPr>
    </w:tblStylePr>
    <w:tblStylePr w:type="band2Horz">
      <w:rPr>
        <w:rFonts w:ascii="Arial" w:hAnsi="Arial"/>
        <w:color w:val="5C2A59" w:themeColor="text1"/>
        <w:sz w:val="22"/>
      </w:rPr>
    </w:tblStylePr>
  </w:style>
  <w:style w:type="table" w:customStyle="1" w:styleId="ListTable6Colorful-Accent11">
    <w:name w:val="List Table 6 Colorful - Accent 11"/>
    <w:basedOn w:val="Tablanormal"/>
    <w:uiPriority w:val="99"/>
    <w:pPr>
      <w:spacing w:after="0" w:line="240" w:lineRule="auto"/>
    </w:pPr>
    <w:tblPr>
      <w:tblStyleRowBandSize w:val="1"/>
      <w:tblStyleColBandSize w:val="1"/>
      <w:tblBorders>
        <w:top w:val="single" w:sz="4" w:space="0" w:color="ECD9A5" w:themeColor="accent1"/>
        <w:bottom w:val="single" w:sz="4" w:space="0" w:color="ECD9A5" w:themeColor="accent1"/>
      </w:tblBorders>
    </w:tblPr>
    <w:tblStylePr w:type="firstRow">
      <w:rPr>
        <w:b/>
        <w:color w:val="C19729" w:themeColor="accent1" w:themeShade="95"/>
      </w:rPr>
      <w:tblPr/>
      <w:tcPr>
        <w:tcBorders>
          <w:bottom w:val="single" w:sz="4" w:space="0" w:color="ECD9A5" w:themeColor="accent1"/>
        </w:tcBorders>
      </w:tcPr>
    </w:tblStylePr>
    <w:tblStylePr w:type="lastRow">
      <w:rPr>
        <w:b/>
        <w:color w:val="C19729" w:themeColor="accent1" w:themeShade="95"/>
      </w:rPr>
      <w:tblPr/>
      <w:tcPr>
        <w:tcBorders>
          <w:top w:val="single" w:sz="4" w:space="0" w:color="ECD9A5" w:themeColor="accent1"/>
        </w:tcBorders>
      </w:tcPr>
    </w:tblStylePr>
    <w:tblStylePr w:type="firstCol">
      <w:rPr>
        <w:b/>
        <w:color w:val="C19729" w:themeColor="accent1" w:themeShade="95"/>
      </w:rPr>
    </w:tblStylePr>
    <w:tblStylePr w:type="lastCol">
      <w:rPr>
        <w:b/>
        <w:color w:val="C19729" w:themeColor="accent1" w:themeShade="95"/>
      </w:rPr>
    </w:tblStylePr>
    <w:tblStylePr w:type="band1Vert">
      <w:tblPr/>
      <w:tcPr>
        <w:shd w:val="clear" w:color="FAF5E8" w:themeColor="accent1" w:themeTint="40" w:fill="auto"/>
      </w:tcPr>
    </w:tblStylePr>
    <w:tblStylePr w:type="band1Horz">
      <w:rPr>
        <w:rFonts w:ascii="Arial" w:hAnsi="Arial"/>
        <w:color w:val="C19729" w:themeColor="accent1" w:themeShade="95"/>
        <w:sz w:val="22"/>
      </w:rPr>
      <w:tblPr/>
      <w:tcPr>
        <w:shd w:val="clear" w:color="FAF5E8" w:themeColor="accent1" w:themeTint="40" w:fill="auto"/>
      </w:tcPr>
    </w:tblStylePr>
    <w:tblStylePr w:type="band2Horz">
      <w:rPr>
        <w:rFonts w:ascii="Arial" w:hAnsi="Arial"/>
        <w:color w:val="C19729" w:themeColor="accent1" w:themeShade="95"/>
        <w:sz w:val="22"/>
      </w:rPr>
    </w:tblStylePr>
  </w:style>
  <w:style w:type="table" w:customStyle="1" w:styleId="ListTable6Colorful-Accent21">
    <w:name w:val="List Table 6 Colorful - Accent 21"/>
    <w:basedOn w:val="Tablanormal"/>
    <w:uiPriority w:val="99"/>
    <w:pPr>
      <w:spacing w:after="0" w:line="240" w:lineRule="auto"/>
    </w:pPr>
    <w:tblPr>
      <w:tblStyleRowBandSize w:val="1"/>
      <w:tblStyleColBandSize w:val="1"/>
      <w:tblBorders>
        <w:top w:val="single" w:sz="4" w:space="0" w:color="B966B3" w:themeColor="accent2" w:themeTint="97"/>
        <w:bottom w:val="single" w:sz="4" w:space="0" w:color="B966B3" w:themeColor="accent2" w:themeTint="97"/>
      </w:tblBorders>
    </w:tblPr>
    <w:tblStylePr w:type="firstRow">
      <w:rPr>
        <w:b/>
        <w:color w:val="B966B3" w:themeColor="accent2" w:themeTint="97" w:themeShade="95"/>
      </w:rPr>
      <w:tblPr/>
      <w:tcPr>
        <w:tcBorders>
          <w:bottom w:val="single" w:sz="4" w:space="0" w:color="B966B3" w:themeColor="accent2" w:themeTint="97"/>
        </w:tcBorders>
      </w:tcPr>
    </w:tblStylePr>
    <w:tblStylePr w:type="lastRow">
      <w:rPr>
        <w:b/>
        <w:color w:val="B966B3" w:themeColor="accent2" w:themeTint="97" w:themeShade="95"/>
      </w:rPr>
      <w:tblPr/>
      <w:tcPr>
        <w:tcBorders>
          <w:top w:val="single" w:sz="4" w:space="0" w:color="B966B3" w:themeColor="accent2" w:themeTint="97"/>
        </w:tcBorders>
      </w:tcPr>
    </w:tblStylePr>
    <w:tblStylePr w:type="firstCol">
      <w:rPr>
        <w:b/>
        <w:color w:val="B966B3" w:themeColor="accent2" w:themeTint="97" w:themeShade="95"/>
      </w:rPr>
    </w:tblStylePr>
    <w:tblStylePr w:type="lastCol">
      <w:rPr>
        <w:b/>
        <w:color w:val="B966B3" w:themeColor="accent2" w:themeTint="97" w:themeShade="95"/>
      </w:rPr>
    </w:tblStylePr>
    <w:tblStylePr w:type="band1Vert">
      <w:tblPr/>
      <w:tcPr>
        <w:shd w:val="clear" w:color="E1BEDF" w:themeColor="accent2" w:themeTint="40" w:fill="auto"/>
      </w:tcPr>
    </w:tblStylePr>
    <w:tblStylePr w:type="band1Horz">
      <w:rPr>
        <w:rFonts w:ascii="Arial" w:hAnsi="Arial"/>
        <w:color w:val="B966B3" w:themeColor="accent2" w:themeTint="97" w:themeShade="95"/>
        <w:sz w:val="22"/>
      </w:rPr>
      <w:tblPr/>
      <w:tcPr>
        <w:shd w:val="clear" w:color="E1BEDF" w:themeColor="accent2" w:themeTint="40" w:fill="auto"/>
      </w:tcPr>
    </w:tblStylePr>
    <w:tblStylePr w:type="band2Horz">
      <w:rPr>
        <w:rFonts w:ascii="Arial" w:hAnsi="Arial"/>
        <w:color w:val="B966B3" w:themeColor="accent2" w:themeTint="97" w:themeShade="95"/>
        <w:sz w:val="22"/>
      </w:rPr>
    </w:tblStylePr>
  </w:style>
  <w:style w:type="table" w:customStyle="1" w:styleId="ListTable6Colorful-Accent31">
    <w:name w:val="List Table 6 Colorful - Accent 31"/>
    <w:basedOn w:val="Tablanormal"/>
    <w:uiPriority w:val="99"/>
    <w:pPr>
      <w:spacing w:after="0" w:line="240" w:lineRule="auto"/>
    </w:pPr>
    <w:tblPr>
      <w:tblStyleRowBandSize w:val="1"/>
      <w:tblStyleColBandSize w:val="1"/>
      <w:tblBorders>
        <w:top w:val="single" w:sz="4" w:space="0" w:color="A8DA73" w:themeColor="accent3" w:themeTint="98"/>
        <w:bottom w:val="single" w:sz="4" w:space="0" w:color="A8DA73" w:themeColor="accent3" w:themeTint="98"/>
      </w:tblBorders>
    </w:tblPr>
    <w:tblStylePr w:type="firstRow">
      <w:rPr>
        <w:b/>
        <w:color w:val="A8DA73" w:themeColor="accent3" w:themeTint="98" w:themeShade="95"/>
      </w:rPr>
      <w:tblPr/>
      <w:tcPr>
        <w:tcBorders>
          <w:bottom w:val="single" w:sz="4" w:space="0" w:color="A8DA73" w:themeColor="accent3" w:themeTint="98"/>
        </w:tcBorders>
      </w:tcPr>
    </w:tblStylePr>
    <w:tblStylePr w:type="lastRow">
      <w:rPr>
        <w:b/>
        <w:color w:val="A8DA73" w:themeColor="accent3" w:themeTint="98" w:themeShade="95"/>
      </w:rPr>
      <w:tblPr/>
      <w:tcPr>
        <w:tcBorders>
          <w:top w:val="single" w:sz="4" w:space="0" w:color="A8DA73" w:themeColor="accent3" w:themeTint="98"/>
        </w:tcBorders>
      </w:tcPr>
    </w:tblStylePr>
    <w:tblStylePr w:type="firstCol">
      <w:rPr>
        <w:b/>
        <w:color w:val="A8DA73" w:themeColor="accent3" w:themeTint="98" w:themeShade="95"/>
      </w:rPr>
    </w:tblStylePr>
    <w:tblStylePr w:type="lastCol">
      <w:rPr>
        <w:b/>
        <w:color w:val="A8DA73" w:themeColor="accent3" w:themeTint="98" w:themeShade="95"/>
      </w:rPr>
    </w:tblStylePr>
    <w:tblStylePr w:type="band1Vert">
      <w:tblPr/>
      <w:tcPr>
        <w:shd w:val="clear" w:color="DAEFC4" w:themeColor="accent3" w:themeTint="40" w:fill="auto"/>
      </w:tcPr>
    </w:tblStylePr>
    <w:tblStylePr w:type="band1Horz">
      <w:rPr>
        <w:rFonts w:ascii="Arial" w:hAnsi="Arial"/>
        <w:color w:val="A8DA73" w:themeColor="accent3" w:themeTint="98" w:themeShade="95"/>
        <w:sz w:val="22"/>
      </w:rPr>
      <w:tblPr/>
      <w:tcPr>
        <w:shd w:val="clear" w:color="DAEFC4" w:themeColor="accent3" w:themeTint="40" w:fill="auto"/>
      </w:tcPr>
    </w:tblStylePr>
    <w:tblStylePr w:type="band2Horz">
      <w:rPr>
        <w:rFonts w:ascii="Arial" w:hAnsi="Arial"/>
        <w:color w:val="A8DA73" w:themeColor="accent3" w:themeTint="98" w:themeShade="95"/>
        <w:sz w:val="22"/>
      </w:rPr>
    </w:tblStylePr>
  </w:style>
  <w:style w:type="table" w:customStyle="1" w:styleId="ListTable6Colorful-Accent41">
    <w:name w:val="List Table 6 Colorful - Accent 41"/>
    <w:basedOn w:val="Tablanormal"/>
    <w:uiPriority w:val="99"/>
    <w:pPr>
      <w:spacing w:after="0" w:line="240" w:lineRule="auto"/>
    </w:pPr>
    <w:tblPr>
      <w:tblStyleRowBandSize w:val="1"/>
      <w:tblStyleColBandSize w:val="1"/>
      <w:tblBorders>
        <w:top w:val="single" w:sz="4" w:space="0" w:color="C9E8AA" w:themeColor="accent4" w:themeTint="9A"/>
        <w:bottom w:val="single" w:sz="4" w:space="0" w:color="C9E8AA" w:themeColor="accent4" w:themeTint="9A"/>
      </w:tblBorders>
    </w:tblPr>
    <w:tblStylePr w:type="firstRow">
      <w:rPr>
        <w:b/>
        <w:color w:val="C9E8AA" w:themeColor="accent4" w:themeTint="9A" w:themeShade="95"/>
      </w:rPr>
      <w:tblPr/>
      <w:tcPr>
        <w:tcBorders>
          <w:bottom w:val="single" w:sz="4" w:space="0" w:color="C9E8AA" w:themeColor="accent4" w:themeTint="9A"/>
        </w:tcBorders>
      </w:tcPr>
    </w:tblStylePr>
    <w:tblStylePr w:type="lastRow">
      <w:rPr>
        <w:b/>
        <w:color w:val="C9E8AA" w:themeColor="accent4" w:themeTint="9A" w:themeShade="95"/>
      </w:rPr>
      <w:tblPr/>
      <w:tcPr>
        <w:tcBorders>
          <w:top w:val="single" w:sz="4" w:space="0" w:color="C9E8AA" w:themeColor="accent4" w:themeTint="9A"/>
        </w:tcBorders>
      </w:tcPr>
    </w:tblStylePr>
    <w:tblStylePr w:type="firstCol">
      <w:rPr>
        <w:b/>
        <w:color w:val="C9E8AA" w:themeColor="accent4" w:themeTint="9A" w:themeShade="95"/>
      </w:rPr>
    </w:tblStylePr>
    <w:tblStylePr w:type="lastCol">
      <w:rPr>
        <w:b/>
        <w:color w:val="C9E8AA" w:themeColor="accent4" w:themeTint="9A" w:themeShade="95"/>
      </w:rPr>
    </w:tblStylePr>
    <w:tblStylePr w:type="band1Vert">
      <w:tblPr/>
      <w:tcPr>
        <w:shd w:val="clear" w:color="E8F5DB" w:themeColor="accent4" w:themeTint="40" w:fill="auto"/>
      </w:tcPr>
    </w:tblStylePr>
    <w:tblStylePr w:type="band1Horz">
      <w:rPr>
        <w:rFonts w:ascii="Arial" w:hAnsi="Arial"/>
        <w:color w:val="C9E8AA" w:themeColor="accent4" w:themeTint="9A" w:themeShade="95"/>
        <w:sz w:val="22"/>
      </w:rPr>
      <w:tblPr/>
      <w:tcPr>
        <w:shd w:val="clear" w:color="E8F5DB" w:themeColor="accent4" w:themeTint="40" w:fill="auto"/>
      </w:tcPr>
    </w:tblStylePr>
    <w:tblStylePr w:type="band2Horz">
      <w:rPr>
        <w:rFonts w:ascii="Arial" w:hAnsi="Arial"/>
        <w:color w:val="C9E8AA" w:themeColor="accent4" w:themeTint="9A" w:themeShade="95"/>
        <w:sz w:val="22"/>
      </w:rPr>
    </w:tblStylePr>
  </w:style>
  <w:style w:type="table" w:customStyle="1" w:styleId="ListTable6Colorful-Accent51">
    <w:name w:val="List Table 6 Colorful - Accent 51"/>
    <w:basedOn w:val="Tablanormal"/>
    <w:uiPriority w:val="99"/>
    <w:pPr>
      <w:spacing w:after="0" w:line="240" w:lineRule="auto"/>
    </w:pPr>
    <w:tblPr>
      <w:tblStyleRowBandSize w:val="1"/>
      <w:tblStyleColBandSize w:val="1"/>
      <w:tblBorders>
        <w:top w:val="single" w:sz="4" w:space="0" w:color="B6B5B2" w:themeColor="accent5" w:themeTint="9A"/>
        <w:bottom w:val="single" w:sz="4" w:space="0" w:color="B6B5B2" w:themeColor="accent5" w:themeTint="9A"/>
      </w:tblBorders>
    </w:tblPr>
    <w:tblStylePr w:type="firstRow">
      <w:rPr>
        <w:b/>
        <w:color w:val="B6B5B2" w:themeColor="accent5" w:themeTint="9A" w:themeShade="95"/>
      </w:rPr>
      <w:tblPr/>
      <w:tcPr>
        <w:tcBorders>
          <w:bottom w:val="single" w:sz="4" w:space="0" w:color="B6B5B2" w:themeColor="accent5" w:themeTint="9A"/>
        </w:tcBorders>
      </w:tcPr>
    </w:tblStylePr>
    <w:tblStylePr w:type="lastRow">
      <w:rPr>
        <w:b/>
        <w:color w:val="B6B5B2" w:themeColor="accent5" w:themeTint="9A" w:themeShade="95"/>
      </w:rPr>
      <w:tblPr/>
      <w:tcPr>
        <w:tcBorders>
          <w:top w:val="single" w:sz="4" w:space="0" w:color="B6B5B2" w:themeColor="accent5" w:themeTint="9A"/>
        </w:tcBorders>
      </w:tcPr>
    </w:tblStylePr>
    <w:tblStylePr w:type="firstCol">
      <w:rPr>
        <w:b/>
        <w:color w:val="B6B5B2" w:themeColor="accent5" w:themeTint="9A" w:themeShade="95"/>
      </w:rPr>
    </w:tblStylePr>
    <w:tblStylePr w:type="lastCol">
      <w:rPr>
        <w:b/>
        <w:color w:val="B6B5B2" w:themeColor="accent5" w:themeTint="9A" w:themeShade="95"/>
      </w:rPr>
    </w:tblStylePr>
    <w:tblStylePr w:type="band1Vert">
      <w:tblPr/>
      <w:tcPr>
        <w:shd w:val="clear" w:color="E0E0DF" w:themeColor="accent5" w:themeTint="40" w:fill="auto"/>
      </w:tcPr>
    </w:tblStylePr>
    <w:tblStylePr w:type="band1Horz">
      <w:rPr>
        <w:rFonts w:ascii="Arial" w:hAnsi="Arial"/>
        <w:color w:val="B6B5B2" w:themeColor="accent5" w:themeTint="9A" w:themeShade="95"/>
        <w:sz w:val="22"/>
      </w:rPr>
      <w:tblPr/>
      <w:tcPr>
        <w:shd w:val="clear" w:color="E0E0DF" w:themeColor="accent5" w:themeTint="40" w:fill="auto"/>
      </w:tcPr>
    </w:tblStylePr>
    <w:tblStylePr w:type="band2Horz">
      <w:rPr>
        <w:rFonts w:ascii="Arial" w:hAnsi="Arial"/>
        <w:color w:val="B6B5B2" w:themeColor="accent5" w:themeTint="9A" w:themeShade="95"/>
        <w:sz w:val="22"/>
      </w:rPr>
    </w:tblStylePr>
  </w:style>
  <w:style w:type="table" w:customStyle="1" w:styleId="ListTable6Colorful-Accent61">
    <w:name w:val="List Table 6 Colorful - Accent 61"/>
    <w:basedOn w:val="Tablanormal"/>
    <w:uiPriority w:val="99"/>
    <w:pPr>
      <w:spacing w:after="0" w:line="240" w:lineRule="auto"/>
    </w:pPr>
    <w:tblPr>
      <w:tblStyleRowBandSize w:val="1"/>
      <w:tblStyleColBandSize w:val="1"/>
      <w:tblBorders>
        <w:top w:val="single" w:sz="4" w:space="0" w:color="D49A9E" w:themeColor="accent6" w:themeTint="98"/>
        <w:bottom w:val="single" w:sz="4" w:space="0" w:color="D49A9E" w:themeColor="accent6" w:themeTint="98"/>
      </w:tblBorders>
    </w:tblPr>
    <w:tblStylePr w:type="firstRow">
      <w:rPr>
        <w:b/>
        <w:color w:val="D49A9E" w:themeColor="accent6" w:themeTint="98" w:themeShade="95"/>
      </w:rPr>
      <w:tblPr/>
      <w:tcPr>
        <w:tcBorders>
          <w:bottom w:val="single" w:sz="4" w:space="0" w:color="D49A9E" w:themeColor="accent6" w:themeTint="98"/>
        </w:tcBorders>
      </w:tcPr>
    </w:tblStylePr>
    <w:tblStylePr w:type="lastRow">
      <w:rPr>
        <w:b/>
        <w:color w:val="D49A9E" w:themeColor="accent6" w:themeTint="98" w:themeShade="95"/>
      </w:rPr>
      <w:tblPr/>
      <w:tcPr>
        <w:tcBorders>
          <w:top w:val="single" w:sz="4" w:space="0" w:color="D49A9E" w:themeColor="accent6" w:themeTint="98"/>
        </w:tcBorders>
      </w:tcPr>
    </w:tblStylePr>
    <w:tblStylePr w:type="firstCol">
      <w:rPr>
        <w:b/>
        <w:color w:val="D49A9E" w:themeColor="accent6" w:themeTint="98" w:themeShade="95"/>
      </w:rPr>
    </w:tblStylePr>
    <w:tblStylePr w:type="lastCol">
      <w:rPr>
        <w:b/>
        <w:color w:val="D49A9E" w:themeColor="accent6" w:themeTint="98" w:themeShade="95"/>
      </w:rPr>
    </w:tblStylePr>
    <w:tblStylePr w:type="band1Vert">
      <w:tblPr/>
      <w:tcPr>
        <w:shd w:val="clear" w:color="EDD4D6" w:themeColor="accent6" w:themeTint="40" w:fill="auto"/>
      </w:tcPr>
    </w:tblStylePr>
    <w:tblStylePr w:type="band1Horz">
      <w:rPr>
        <w:rFonts w:ascii="Arial" w:hAnsi="Arial"/>
        <w:color w:val="D49A9E" w:themeColor="accent6" w:themeTint="98" w:themeShade="95"/>
        <w:sz w:val="22"/>
      </w:rPr>
      <w:tblPr/>
      <w:tcPr>
        <w:shd w:val="clear" w:color="EDD4D6" w:themeColor="accent6" w:themeTint="40" w:fill="auto"/>
      </w:tcPr>
    </w:tblStylePr>
    <w:tblStylePr w:type="band2Horz">
      <w:rPr>
        <w:rFonts w:ascii="Arial" w:hAnsi="Arial"/>
        <w:color w:val="D49A9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C37DBF" w:themeColor="text1" w:themeTint="80"/>
      </w:tblBorders>
    </w:tblPr>
    <w:tblStylePr w:type="firstRow">
      <w:rPr>
        <w:rFonts w:ascii="Arial" w:hAnsi="Arial"/>
        <w:i/>
        <w:color w:val="C37DBF" w:themeColor="text1" w:themeTint="80" w:themeShade="95"/>
        <w:sz w:val="22"/>
      </w:rPr>
      <w:tblPr/>
      <w:tcPr>
        <w:tcBorders>
          <w:top w:val="none" w:sz="0" w:space="0" w:color="auto"/>
          <w:left w:val="none" w:sz="0" w:space="0" w:color="auto"/>
          <w:bottom w:val="single" w:sz="4" w:space="0" w:color="C37DBF" w:themeColor="text1" w:themeTint="80"/>
          <w:right w:val="none" w:sz="0" w:space="0" w:color="auto"/>
        </w:tcBorders>
        <w:shd w:val="clear" w:color="FFFFFF" w:themeColor="light1" w:fill="auto"/>
      </w:tcPr>
    </w:tblStylePr>
    <w:tblStylePr w:type="lastRow">
      <w:rPr>
        <w:rFonts w:ascii="Arial" w:hAnsi="Arial"/>
        <w:i/>
        <w:color w:val="C37DBF" w:themeColor="text1" w:themeTint="80" w:themeShade="95"/>
        <w:sz w:val="22"/>
      </w:rPr>
      <w:tblPr/>
      <w:tcPr>
        <w:tcBorders>
          <w:top w:val="single" w:sz="4" w:space="0" w:color="C37DB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7DBF" w:themeColor="text1" w:themeTint="80" w:themeShade="95"/>
        <w:sz w:val="22"/>
      </w:rPr>
      <w:tblPr/>
      <w:tcPr>
        <w:tcBorders>
          <w:top w:val="none" w:sz="0" w:space="0" w:color="auto"/>
          <w:left w:val="none" w:sz="0" w:space="0" w:color="auto"/>
          <w:bottom w:val="none" w:sz="0" w:space="0" w:color="auto"/>
          <w:right w:val="single" w:sz="4" w:space="0" w:color="C37DBF" w:themeColor="text1" w:themeTint="80"/>
        </w:tcBorders>
        <w:shd w:val="clear" w:color="FFFFFF" w:fill="auto"/>
      </w:tcPr>
    </w:tblStylePr>
    <w:tblStylePr w:type="lastCol">
      <w:rPr>
        <w:rFonts w:ascii="Arial" w:hAnsi="Arial"/>
        <w:i/>
        <w:color w:val="C37DBF" w:themeColor="text1" w:themeTint="80" w:themeShade="95"/>
        <w:sz w:val="22"/>
      </w:rPr>
      <w:tblPr/>
      <w:tcPr>
        <w:tcBorders>
          <w:top w:val="none" w:sz="0" w:space="0" w:color="auto"/>
          <w:left w:val="single" w:sz="4" w:space="0" w:color="C37DBF" w:themeColor="text1" w:themeTint="80"/>
          <w:bottom w:val="none" w:sz="0" w:space="0" w:color="auto"/>
          <w:right w:val="none" w:sz="0" w:space="0" w:color="auto"/>
        </w:tcBorders>
        <w:shd w:val="clear" w:color="FFFFFF" w:fill="auto"/>
      </w:tcPr>
    </w:tblStylePr>
    <w:tblStylePr w:type="band1Vert">
      <w:tblPr/>
      <w:tcPr>
        <w:shd w:val="clear" w:color="E1BEDF" w:themeColor="text1" w:themeTint="40" w:fill="auto"/>
      </w:tcPr>
    </w:tblStylePr>
    <w:tblStylePr w:type="band1Horz">
      <w:rPr>
        <w:rFonts w:ascii="Arial" w:hAnsi="Arial"/>
        <w:color w:val="C37DBF" w:themeColor="text1" w:themeTint="80" w:themeShade="95"/>
        <w:sz w:val="22"/>
      </w:rPr>
      <w:tblPr/>
      <w:tcPr>
        <w:shd w:val="clear" w:color="E1BEDF" w:themeColor="text1" w:themeTint="40" w:fill="auto"/>
      </w:tcPr>
    </w:tblStylePr>
    <w:tblStylePr w:type="band2Horz">
      <w:rPr>
        <w:rFonts w:ascii="Arial" w:hAnsi="Arial"/>
        <w:color w:val="C37DBF" w:themeColor="text1" w:themeTint="80" w:themeShade="95"/>
        <w:sz w:val="22"/>
      </w:rPr>
    </w:tblStylePr>
  </w:style>
  <w:style w:type="table" w:customStyle="1" w:styleId="ListTable7Colorful-Accent11">
    <w:name w:val="List Table 7 Colorful - Accent 11"/>
    <w:basedOn w:val="Tablanormal"/>
    <w:uiPriority w:val="99"/>
    <w:pPr>
      <w:spacing w:after="0" w:line="240" w:lineRule="auto"/>
    </w:pPr>
    <w:tblPr>
      <w:tblStyleRowBandSize w:val="1"/>
      <w:tblStyleColBandSize w:val="1"/>
      <w:tblBorders>
        <w:right w:val="single" w:sz="4" w:space="0" w:color="ECD9A5" w:themeColor="accent1"/>
      </w:tblBorders>
    </w:tblPr>
    <w:tblStylePr w:type="firstRow">
      <w:rPr>
        <w:rFonts w:ascii="Arial" w:hAnsi="Arial"/>
        <w:i/>
        <w:color w:val="C19729" w:themeColor="accent1" w:themeShade="95"/>
        <w:sz w:val="22"/>
      </w:rPr>
      <w:tblPr/>
      <w:tcPr>
        <w:tcBorders>
          <w:top w:val="none" w:sz="0" w:space="0" w:color="auto"/>
          <w:left w:val="none" w:sz="0" w:space="0" w:color="auto"/>
          <w:bottom w:val="single" w:sz="4" w:space="0" w:color="ECD9A5" w:themeColor="accent1"/>
          <w:right w:val="none" w:sz="0" w:space="0" w:color="auto"/>
        </w:tcBorders>
        <w:shd w:val="clear" w:color="FFFFFF" w:themeColor="light1" w:fill="auto"/>
      </w:tcPr>
    </w:tblStylePr>
    <w:tblStylePr w:type="lastRow">
      <w:rPr>
        <w:rFonts w:ascii="Arial" w:hAnsi="Arial"/>
        <w:i/>
        <w:color w:val="C19729" w:themeColor="accent1" w:themeShade="95"/>
        <w:sz w:val="22"/>
      </w:rPr>
      <w:tblPr/>
      <w:tcPr>
        <w:tcBorders>
          <w:top w:val="single" w:sz="4" w:space="0" w:color="ECD9A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19729" w:themeColor="accent1" w:themeShade="95"/>
        <w:sz w:val="22"/>
      </w:rPr>
      <w:tblPr/>
      <w:tcPr>
        <w:tcBorders>
          <w:top w:val="none" w:sz="0" w:space="0" w:color="auto"/>
          <w:left w:val="none" w:sz="0" w:space="0" w:color="auto"/>
          <w:bottom w:val="none" w:sz="0" w:space="0" w:color="auto"/>
          <w:right w:val="single" w:sz="4" w:space="0" w:color="ECD9A5" w:themeColor="accent1"/>
        </w:tcBorders>
        <w:shd w:val="clear" w:color="FFFFFF" w:fill="auto"/>
      </w:tcPr>
    </w:tblStylePr>
    <w:tblStylePr w:type="lastCol">
      <w:rPr>
        <w:rFonts w:ascii="Arial" w:hAnsi="Arial"/>
        <w:i/>
        <w:color w:val="C19729" w:themeColor="accent1" w:themeShade="95"/>
        <w:sz w:val="22"/>
      </w:rPr>
      <w:tblPr/>
      <w:tcPr>
        <w:tcBorders>
          <w:top w:val="none" w:sz="0" w:space="0" w:color="auto"/>
          <w:left w:val="single" w:sz="4" w:space="0" w:color="ECD9A5" w:themeColor="accent1"/>
          <w:bottom w:val="none" w:sz="0" w:space="0" w:color="auto"/>
          <w:right w:val="none" w:sz="0" w:space="0" w:color="auto"/>
        </w:tcBorders>
        <w:shd w:val="clear" w:color="FFFFFF" w:fill="auto"/>
      </w:tcPr>
    </w:tblStylePr>
    <w:tblStylePr w:type="band1Vert">
      <w:tblPr/>
      <w:tcPr>
        <w:shd w:val="clear" w:color="FAF5E8" w:themeColor="accent1" w:themeTint="40" w:fill="auto"/>
      </w:tcPr>
    </w:tblStylePr>
    <w:tblStylePr w:type="band1Horz">
      <w:rPr>
        <w:rFonts w:ascii="Arial" w:hAnsi="Arial"/>
        <w:color w:val="C19729" w:themeColor="accent1" w:themeShade="95"/>
        <w:sz w:val="22"/>
      </w:rPr>
      <w:tblPr/>
      <w:tcPr>
        <w:shd w:val="clear" w:color="FAF5E8" w:themeColor="accent1" w:themeTint="40" w:fill="auto"/>
      </w:tcPr>
    </w:tblStylePr>
    <w:tblStylePr w:type="band2Horz">
      <w:rPr>
        <w:rFonts w:ascii="Arial" w:hAnsi="Arial"/>
        <w:color w:val="C19729" w:themeColor="accent1" w:themeShade="95"/>
        <w:sz w:val="22"/>
      </w:rPr>
    </w:tblStylePr>
  </w:style>
  <w:style w:type="table" w:customStyle="1" w:styleId="ListTable7Colorful-Accent21">
    <w:name w:val="List Table 7 Colorful - Accent 21"/>
    <w:basedOn w:val="Tablanormal"/>
    <w:uiPriority w:val="99"/>
    <w:pPr>
      <w:spacing w:after="0" w:line="240" w:lineRule="auto"/>
    </w:pPr>
    <w:tblPr>
      <w:tblStyleRowBandSize w:val="1"/>
      <w:tblStyleColBandSize w:val="1"/>
      <w:tblBorders>
        <w:right w:val="single" w:sz="4" w:space="0" w:color="B966B3" w:themeColor="accent2" w:themeTint="97"/>
      </w:tblBorders>
    </w:tblPr>
    <w:tblStylePr w:type="firstRow">
      <w:rPr>
        <w:rFonts w:ascii="Arial" w:hAnsi="Arial"/>
        <w:i/>
        <w:color w:val="B966B3" w:themeColor="accent2" w:themeTint="97" w:themeShade="95"/>
        <w:sz w:val="22"/>
      </w:rPr>
      <w:tblPr/>
      <w:tcPr>
        <w:tcBorders>
          <w:top w:val="none" w:sz="0" w:space="0" w:color="auto"/>
          <w:left w:val="none" w:sz="0" w:space="0" w:color="auto"/>
          <w:bottom w:val="single" w:sz="4" w:space="0" w:color="B966B3" w:themeColor="accent2" w:themeTint="97"/>
          <w:right w:val="none" w:sz="0" w:space="0" w:color="auto"/>
        </w:tcBorders>
        <w:shd w:val="clear" w:color="FFFFFF" w:themeColor="light1" w:fill="auto"/>
      </w:tcPr>
    </w:tblStylePr>
    <w:tblStylePr w:type="lastRow">
      <w:rPr>
        <w:rFonts w:ascii="Arial" w:hAnsi="Arial"/>
        <w:i/>
        <w:color w:val="B966B3" w:themeColor="accent2" w:themeTint="97" w:themeShade="95"/>
        <w:sz w:val="22"/>
      </w:rPr>
      <w:tblPr/>
      <w:tcPr>
        <w:tcBorders>
          <w:top w:val="single" w:sz="4" w:space="0" w:color="B966B3"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966B3" w:themeColor="accent2" w:themeTint="97" w:themeShade="95"/>
        <w:sz w:val="22"/>
      </w:rPr>
      <w:tblPr/>
      <w:tcPr>
        <w:tcBorders>
          <w:top w:val="none" w:sz="0" w:space="0" w:color="auto"/>
          <w:left w:val="none" w:sz="0" w:space="0" w:color="auto"/>
          <w:bottom w:val="none" w:sz="0" w:space="0" w:color="auto"/>
          <w:right w:val="single" w:sz="4" w:space="0" w:color="B966B3" w:themeColor="accent2" w:themeTint="97"/>
        </w:tcBorders>
        <w:shd w:val="clear" w:color="FFFFFF" w:fill="auto"/>
      </w:tcPr>
    </w:tblStylePr>
    <w:tblStylePr w:type="lastCol">
      <w:rPr>
        <w:rFonts w:ascii="Arial" w:hAnsi="Arial"/>
        <w:i/>
        <w:color w:val="B966B3" w:themeColor="accent2" w:themeTint="97" w:themeShade="95"/>
        <w:sz w:val="22"/>
      </w:rPr>
      <w:tblPr/>
      <w:tcPr>
        <w:tcBorders>
          <w:top w:val="none" w:sz="0" w:space="0" w:color="auto"/>
          <w:left w:val="single" w:sz="4" w:space="0" w:color="B966B3" w:themeColor="accent2" w:themeTint="97"/>
          <w:bottom w:val="none" w:sz="0" w:space="0" w:color="auto"/>
          <w:right w:val="none" w:sz="0" w:space="0" w:color="auto"/>
        </w:tcBorders>
        <w:shd w:val="clear" w:color="FFFFFF" w:fill="auto"/>
      </w:tcPr>
    </w:tblStylePr>
    <w:tblStylePr w:type="band1Vert">
      <w:tblPr/>
      <w:tcPr>
        <w:shd w:val="clear" w:color="E1BEDF" w:themeColor="accent2" w:themeTint="40" w:fill="auto"/>
      </w:tcPr>
    </w:tblStylePr>
    <w:tblStylePr w:type="band1Horz">
      <w:rPr>
        <w:rFonts w:ascii="Arial" w:hAnsi="Arial"/>
        <w:color w:val="B966B3" w:themeColor="accent2" w:themeTint="97" w:themeShade="95"/>
        <w:sz w:val="22"/>
      </w:rPr>
      <w:tblPr/>
      <w:tcPr>
        <w:shd w:val="clear" w:color="E1BEDF" w:themeColor="accent2" w:themeTint="40" w:fill="auto"/>
      </w:tcPr>
    </w:tblStylePr>
    <w:tblStylePr w:type="band2Horz">
      <w:rPr>
        <w:rFonts w:ascii="Arial" w:hAnsi="Arial"/>
        <w:color w:val="B966B3" w:themeColor="accent2" w:themeTint="97" w:themeShade="95"/>
        <w:sz w:val="22"/>
      </w:rPr>
    </w:tblStylePr>
  </w:style>
  <w:style w:type="table" w:customStyle="1" w:styleId="ListTable7Colorful-Accent31">
    <w:name w:val="List Table 7 Colorful - Accent 31"/>
    <w:basedOn w:val="Tablanormal"/>
    <w:uiPriority w:val="99"/>
    <w:pPr>
      <w:spacing w:after="0" w:line="240" w:lineRule="auto"/>
    </w:pPr>
    <w:tblPr>
      <w:tblStyleRowBandSize w:val="1"/>
      <w:tblStyleColBandSize w:val="1"/>
      <w:tblBorders>
        <w:right w:val="single" w:sz="4" w:space="0" w:color="A8DA73" w:themeColor="accent3" w:themeTint="98"/>
      </w:tblBorders>
    </w:tblPr>
    <w:tblStylePr w:type="firstRow">
      <w:rPr>
        <w:rFonts w:ascii="Arial" w:hAnsi="Arial"/>
        <w:i/>
        <w:color w:val="A8DA73" w:themeColor="accent3" w:themeTint="98" w:themeShade="95"/>
        <w:sz w:val="22"/>
      </w:rPr>
      <w:tblPr/>
      <w:tcPr>
        <w:tcBorders>
          <w:top w:val="none" w:sz="0" w:space="0" w:color="auto"/>
          <w:left w:val="none" w:sz="0" w:space="0" w:color="auto"/>
          <w:bottom w:val="single" w:sz="4" w:space="0" w:color="A8DA73" w:themeColor="accent3" w:themeTint="98"/>
          <w:right w:val="none" w:sz="0" w:space="0" w:color="auto"/>
        </w:tcBorders>
        <w:shd w:val="clear" w:color="FFFFFF" w:themeColor="light1" w:fill="auto"/>
      </w:tcPr>
    </w:tblStylePr>
    <w:tblStylePr w:type="lastRow">
      <w:rPr>
        <w:rFonts w:ascii="Arial" w:hAnsi="Arial"/>
        <w:i/>
        <w:color w:val="A8DA73" w:themeColor="accent3" w:themeTint="98" w:themeShade="95"/>
        <w:sz w:val="22"/>
      </w:rPr>
      <w:tblPr/>
      <w:tcPr>
        <w:tcBorders>
          <w:top w:val="single" w:sz="4" w:space="0" w:color="A8DA73"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8DA73" w:themeColor="accent3" w:themeTint="98" w:themeShade="95"/>
        <w:sz w:val="22"/>
      </w:rPr>
      <w:tblPr/>
      <w:tcPr>
        <w:tcBorders>
          <w:top w:val="none" w:sz="0" w:space="0" w:color="auto"/>
          <w:left w:val="none" w:sz="0" w:space="0" w:color="auto"/>
          <w:bottom w:val="none" w:sz="0" w:space="0" w:color="auto"/>
          <w:right w:val="single" w:sz="4" w:space="0" w:color="A8DA73" w:themeColor="accent3" w:themeTint="98"/>
        </w:tcBorders>
        <w:shd w:val="clear" w:color="FFFFFF" w:fill="auto"/>
      </w:tcPr>
    </w:tblStylePr>
    <w:tblStylePr w:type="lastCol">
      <w:rPr>
        <w:rFonts w:ascii="Arial" w:hAnsi="Arial"/>
        <w:i/>
        <w:color w:val="A8DA73" w:themeColor="accent3" w:themeTint="98" w:themeShade="95"/>
        <w:sz w:val="22"/>
      </w:rPr>
      <w:tblPr/>
      <w:tcPr>
        <w:tcBorders>
          <w:top w:val="none" w:sz="0" w:space="0" w:color="auto"/>
          <w:left w:val="single" w:sz="4" w:space="0" w:color="A8DA73" w:themeColor="accent3" w:themeTint="98"/>
          <w:bottom w:val="none" w:sz="0" w:space="0" w:color="auto"/>
          <w:right w:val="none" w:sz="0" w:space="0" w:color="auto"/>
        </w:tcBorders>
        <w:shd w:val="clear" w:color="FFFFFF" w:fill="auto"/>
      </w:tcPr>
    </w:tblStylePr>
    <w:tblStylePr w:type="band1Vert">
      <w:tblPr/>
      <w:tcPr>
        <w:shd w:val="clear" w:color="DAEFC4" w:themeColor="accent3" w:themeTint="40" w:fill="auto"/>
      </w:tcPr>
    </w:tblStylePr>
    <w:tblStylePr w:type="band1Horz">
      <w:rPr>
        <w:rFonts w:ascii="Arial" w:hAnsi="Arial"/>
        <w:color w:val="A8DA73" w:themeColor="accent3" w:themeTint="98" w:themeShade="95"/>
        <w:sz w:val="22"/>
      </w:rPr>
      <w:tblPr/>
      <w:tcPr>
        <w:shd w:val="clear" w:color="DAEFC4" w:themeColor="accent3" w:themeTint="40" w:fill="auto"/>
      </w:tcPr>
    </w:tblStylePr>
    <w:tblStylePr w:type="band2Horz">
      <w:rPr>
        <w:rFonts w:ascii="Arial" w:hAnsi="Arial"/>
        <w:color w:val="A8DA73" w:themeColor="accent3" w:themeTint="98" w:themeShade="95"/>
        <w:sz w:val="22"/>
      </w:rPr>
    </w:tblStylePr>
  </w:style>
  <w:style w:type="table" w:customStyle="1" w:styleId="ListTable7Colorful-Accent41">
    <w:name w:val="List Table 7 Colorful - Accent 41"/>
    <w:basedOn w:val="Tablanormal"/>
    <w:uiPriority w:val="99"/>
    <w:pPr>
      <w:spacing w:after="0" w:line="240" w:lineRule="auto"/>
    </w:pPr>
    <w:tblPr>
      <w:tblStyleRowBandSize w:val="1"/>
      <w:tblStyleColBandSize w:val="1"/>
      <w:tblBorders>
        <w:right w:val="single" w:sz="4" w:space="0" w:color="C9E8AA" w:themeColor="accent4" w:themeTint="9A"/>
      </w:tblBorders>
    </w:tblPr>
    <w:tblStylePr w:type="firstRow">
      <w:rPr>
        <w:rFonts w:ascii="Arial" w:hAnsi="Arial"/>
        <w:i/>
        <w:color w:val="C9E8AA" w:themeColor="accent4" w:themeTint="9A" w:themeShade="95"/>
        <w:sz w:val="22"/>
      </w:rPr>
      <w:tblPr/>
      <w:tcPr>
        <w:tcBorders>
          <w:top w:val="none" w:sz="0" w:space="0" w:color="auto"/>
          <w:left w:val="none" w:sz="0" w:space="0" w:color="auto"/>
          <w:bottom w:val="single" w:sz="4" w:space="0" w:color="C9E8AA" w:themeColor="accent4" w:themeTint="9A"/>
          <w:right w:val="none" w:sz="0" w:space="0" w:color="auto"/>
        </w:tcBorders>
        <w:shd w:val="clear" w:color="FFFFFF" w:themeColor="light1" w:fill="auto"/>
      </w:tcPr>
    </w:tblStylePr>
    <w:tblStylePr w:type="lastRow">
      <w:rPr>
        <w:rFonts w:ascii="Arial" w:hAnsi="Arial"/>
        <w:i/>
        <w:color w:val="C9E8AA" w:themeColor="accent4" w:themeTint="9A" w:themeShade="95"/>
        <w:sz w:val="22"/>
      </w:rPr>
      <w:tblPr/>
      <w:tcPr>
        <w:tcBorders>
          <w:top w:val="single" w:sz="4" w:space="0" w:color="C9E8AA"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E8AA" w:themeColor="accent4" w:themeTint="9A" w:themeShade="95"/>
        <w:sz w:val="22"/>
      </w:rPr>
      <w:tblPr/>
      <w:tcPr>
        <w:tcBorders>
          <w:top w:val="none" w:sz="0" w:space="0" w:color="auto"/>
          <w:left w:val="none" w:sz="0" w:space="0" w:color="auto"/>
          <w:bottom w:val="none" w:sz="0" w:space="0" w:color="auto"/>
          <w:right w:val="single" w:sz="4" w:space="0" w:color="C9E8AA" w:themeColor="accent4" w:themeTint="9A"/>
        </w:tcBorders>
        <w:shd w:val="clear" w:color="FFFFFF" w:fill="auto"/>
      </w:tcPr>
    </w:tblStylePr>
    <w:tblStylePr w:type="lastCol">
      <w:rPr>
        <w:rFonts w:ascii="Arial" w:hAnsi="Arial"/>
        <w:i/>
        <w:color w:val="C9E8AA" w:themeColor="accent4" w:themeTint="9A" w:themeShade="95"/>
        <w:sz w:val="22"/>
      </w:rPr>
      <w:tblPr/>
      <w:tcPr>
        <w:tcBorders>
          <w:top w:val="none" w:sz="0" w:space="0" w:color="auto"/>
          <w:left w:val="single" w:sz="4" w:space="0" w:color="C9E8AA" w:themeColor="accent4" w:themeTint="9A"/>
          <w:bottom w:val="none" w:sz="0" w:space="0" w:color="auto"/>
          <w:right w:val="none" w:sz="0" w:space="0" w:color="auto"/>
        </w:tcBorders>
        <w:shd w:val="clear" w:color="FFFFFF" w:fill="auto"/>
      </w:tcPr>
    </w:tblStylePr>
    <w:tblStylePr w:type="band1Vert">
      <w:tblPr/>
      <w:tcPr>
        <w:shd w:val="clear" w:color="E8F5DB" w:themeColor="accent4" w:themeTint="40" w:fill="auto"/>
      </w:tcPr>
    </w:tblStylePr>
    <w:tblStylePr w:type="band1Horz">
      <w:rPr>
        <w:rFonts w:ascii="Arial" w:hAnsi="Arial"/>
        <w:color w:val="C9E8AA" w:themeColor="accent4" w:themeTint="9A" w:themeShade="95"/>
        <w:sz w:val="22"/>
      </w:rPr>
      <w:tblPr/>
      <w:tcPr>
        <w:shd w:val="clear" w:color="E8F5DB" w:themeColor="accent4" w:themeTint="40" w:fill="auto"/>
      </w:tcPr>
    </w:tblStylePr>
    <w:tblStylePr w:type="band2Horz">
      <w:rPr>
        <w:rFonts w:ascii="Arial" w:hAnsi="Arial"/>
        <w:color w:val="C9E8AA" w:themeColor="accent4" w:themeTint="9A" w:themeShade="95"/>
        <w:sz w:val="22"/>
      </w:rPr>
    </w:tblStylePr>
  </w:style>
  <w:style w:type="table" w:customStyle="1" w:styleId="ListTable7Colorful-Accent51">
    <w:name w:val="List Table 7 Colorful - Accent 51"/>
    <w:basedOn w:val="Tablanormal"/>
    <w:uiPriority w:val="99"/>
    <w:pPr>
      <w:spacing w:after="0" w:line="240" w:lineRule="auto"/>
    </w:pPr>
    <w:tblPr>
      <w:tblStyleRowBandSize w:val="1"/>
      <w:tblStyleColBandSize w:val="1"/>
      <w:tblBorders>
        <w:right w:val="single" w:sz="4" w:space="0" w:color="B6B5B2" w:themeColor="accent5" w:themeTint="9A"/>
      </w:tblBorders>
    </w:tblPr>
    <w:tblStylePr w:type="firstRow">
      <w:rPr>
        <w:rFonts w:ascii="Arial" w:hAnsi="Arial"/>
        <w:i/>
        <w:color w:val="B6B5B2" w:themeColor="accent5" w:themeTint="9A" w:themeShade="95"/>
        <w:sz w:val="22"/>
      </w:rPr>
      <w:tblPr/>
      <w:tcPr>
        <w:tcBorders>
          <w:top w:val="none" w:sz="0" w:space="0" w:color="auto"/>
          <w:left w:val="none" w:sz="0" w:space="0" w:color="auto"/>
          <w:bottom w:val="single" w:sz="4" w:space="0" w:color="B6B5B2" w:themeColor="accent5" w:themeTint="9A"/>
          <w:right w:val="none" w:sz="0" w:space="0" w:color="auto"/>
        </w:tcBorders>
        <w:shd w:val="clear" w:color="FFFFFF" w:themeColor="light1" w:fill="auto"/>
      </w:tcPr>
    </w:tblStylePr>
    <w:tblStylePr w:type="lastRow">
      <w:rPr>
        <w:rFonts w:ascii="Arial" w:hAnsi="Arial"/>
        <w:i/>
        <w:color w:val="B6B5B2" w:themeColor="accent5" w:themeTint="9A" w:themeShade="95"/>
        <w:sz w:val="22"/>
      </w:rPr>
      <w:tblPr/>
      <w:tcPr>
        <w:tcBorders>
          <w:top w:val="single" w:sz="4" w:space="0" w:color="B6B5B2"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6B5B2" w:themeColor="accent5" w:themeTint="9A" w:themeShade="95"/>
        <w:sz w:val="22"/>
      </w:rPr>
      <w:tblPr/>
      <w:tcPr>
        <w:tcBorders>
          <w:top w:val="none" w:sz="0" w:space="0" w:color="auto"/>
          <w:left w:val="none" w:sz="0" w:space="0" w:color="auto"/>
          <w:bottom w:val="none" w:sz="0" w:space="0" w:color="auto"/>
          <w:right w:val="single" w:sz="4" w:space="0" w:color="B6B5B2" w:themeColor="accent5" w:themeTint="9A"/>
        </w:tcBorders>
        <w:shd w:val="clear" w:color="FFFFFF" w:fill="auto"/>
      </w:tcPr>
    </w:tblStylePr>
    <w:tblStylePr w:type="lastCol">
      <w:rPr>
        <w:rFonts w:ascii="Arial" w:hAnsi="Arial"/>
        <w:i/>
        <w:color w:val="B6B5B2" w:themeColor="accent5" w:themeTint="9A" w:themeShade="95"/>
        <w:sz w:val="22"/>
      </w:rPr>
      <w:tblPr/>
      <w:tcPr>
        <w:tcBorders>
          <w:top w:val="none" w:sz="0" w:space="0" w:color="auto"/>
          <w:left w:val="single" w:sz="4" w:space="0" w:color="B6B5B2" w:themeColor="accent5" w:themeTint="9A"/>
          <w:bottom w:val="none" w:sz="0" w:space="0" w:color="auto"/>
          <w:right w:val="none" w:sz="0" w:space="0" w:color="auto"/>
        </w:tcBorders>
        <w:shd w:val="clear" w:color="FFFFFF" w:fill="auto"/>
      </w:tcPr>
    </w:tblStylePr>
    <w:tblStylePr w:type="band1Vert">
      <w:tblPr/>
      <w:tcPr>
        <w:shd w:val="clear" w:color="E0E0DF" w:themeColor="accent5" w:themeTint="40" w:fill="auto"/>
      </w:tcPr>
    </w:tblStylePr>
    <w:tblStylePr w:type="band1Horz">
      <w:rPr>
        <w:rFonts w:ascii="Arial" w:hAnsi="Arial"/>
        <w:color w:val="B6B5B2" w:themeColor="accent5" w:themeTint="9A" w:themeShade="95"/>
        <w:sz w:val="22"/>
      </w:rPr>
      <w:tblPr/>
      <w:tcPr>
        <w:shd w:val="clear" w:color="E0E0DF" w:themeColor="accent5" w:themeTint="40" w:fill="auto"/>
      </w:tcPr>
    </w:tblStylePr>
    <w:tblStylePr w:type="band2Horz">
      <w:rPr>
        <w:rFonts w:ascii="Arial" w:hAnsi="Arial"/>
        <w:color w:val="B6B5B2" w:themeColor="accent5" w:themeTint="9A" w:themeShade="95"/>
        <w:sz w:val="22"/>
      </w:rPr>
    </w:tblStylePr>
  </w:style>
  <w:style w:type="table" w:customStyle="1" w:styleId="ListTable7Colorful-Accent61">
    <w:name w:val="List Table 7 Colorful - Accent 61"/>
    <w:basedOn w:val="Tablanormal"/>
    <w:uiPriority w:val="99"/>
    <w:pPr>
      <w:spacing w:after="0" w:line="240" w:lineRule="auto"/>
    </w:pPr>
    <w:tblPr>
      <w:tblStyleRowBandSize w:val="1"/>
      <w:tblStyleColBandSize w:val="1"/>
      <w:tblBorders>
        <w:right w:val="single" w:sz="4" w:space="0" w:color="D49A9E" w:themeColor="accent6" w:themeTint="98"/>
      </w:tblBorders>
    </w:tblPr>
    <w:tblStylePr w:type="firstRow">
      <w:rPr>
        <w:rFonts w:ascii="Arial" w:hAnsi="Arial"/>
        <w:i/>
        <w:color w:val="D49A9E" w:themeColor="accent6" w:themeTint="98" w:themeShade="95"/>
        <w:sz w:val="22"/>
      </w:rPr>
      <w:tblPr/>
      <w:tcPr>
        <w:tcBorders>
          <w:top w:val="none" w:sz="0" w:space="0" w:color="auto"/>
          <w:left w:val="none" w:sz="0" w:space="0" w:color="auto"/>
          <w:bottom w:val="single" w:sz="4" w:space="0" w:color="D49A9E" w:themeColor="accent6" w:themeTint="98"/>
          <w:right w:val="none" w:sz="0" w:space="0" w:color="auto"/>
        </w:tcBorders>
        <w:shd w:val="clear" w:color="FFFFFF" w:themeColor="light1" w:fill="auto"/>
      </w:tcPr>
    </w:tblStylePr>
    <w:tblStylePr w:type="lastRow">
      <w:rPr>
        <w:rFonts w:ascii="Arial" w:hAnsi="Arial"/>
        <w:i/>
        <w:color w:val="D49A9E" w:themeColor="accent6" w:themeTint="98" w:themeShade="95"/>
        <w:sz w:val="22"/>
      </w:rPr>
      <w:tblPr/>
      <w:tcPr>
        <w:tcBorders>
          <w:top w:val="single" w:sz="4" w:space="0" w:color="D49A9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49A9E" w:themeColor="accent6" w:themeTint="98" w:themeShade="95"/>
        <w:sz w:val="22"/>
      </w:rPr>
      <w:tblPr/>
      <w:tcPr>
        <w:tcBorders>
          <w:top w:val="none" w:sz="0" w:space="0" w:color="auto"/>
          <w:left w:val="none" w:sz="0" w:space="0" w:color="auto"/>
          <w:bottom w:val="none" w:sz="0" w:space="0" w:color="auto"/>
          <w:right w:val="single" w:sz="4" w:space="0" w:color="D49A9E" w:themeColor="accent6" w:themeTint="98"/>
        </w:tcBorders>
        <w:shd w:val="clear" w:color="FFFFFF" w:fill="auto"/>
      </w:tcPr>
    </w:tblStylePr>
    <w:tblStylePr w:type="lastCol">
      <w:rPr>
        <w:rFonts w:ascii="Arial" w:hAnsi="Arial"/>
        <w:i/>
        <w:color w:val="D49A9E" w:themeColor="accent6" w:themeTint="98" w:themeShade="95"/>
        <w:sz w:val="22"/>
      </w:rPr>
      <w:tblPr/>
      <w:tcPr>
        <w:tcBorders>
          <w:top w:val="none" w:sz="0" w:space="0" w:color="auto"/>
          <w:left w:val="single" w:sz="4" w:space="0" w:color="D49A9E" w:themeColor="accent6" w:themeTint="98"/>
          <w:bottom w:val="none" w:sz="0" w:space="0" w:color="auto"/>
          <w:right w:val="none" w:sz="0" w:space="0" w:color="auto"/>
        </w:tcBorders>
        <w:shd w:val="clear" w:color="FFFFFF" w:fill="auto"/>
      </w:tcPr>
    </w:tblStylePr>
    <w:tblStylePr w:type="band1Vert">
      <w:tblPr/>
      <w:tcPr>
        <w:shd w:val="clear" w:color="EDD4D6" w:themeColor="accent6" w:themeTint="40" w:fill="auto"/>
      </w:tcPr>
    </w:tblStylePr>
    <w:tblStylePr w:type="band1Horz">
      <w:rPr>
        <w:rFonts w:ascii="Arial" w:hAnsi="Arial"/>
        <w:color w:val="D49A9E" w:themeColor="accent6" w:themeTint="98" w:themeShade="95"/>
        <w:sz w:val="22"/>
      </w:rPr>
      <w:tblPr/>
      <w:tcPr>
        <w:shd w:val="clear" w:color="EDD4D6" w:themeColor="accent6" w:themeTint="40" w:fill="auto"/>
      </w:tcPr>
    </w:tblStylePr>
    <w:tblStylePr w:type="band2Horz">
      <w:rPr>
        <w:rFonts w:ascii="Arial" w:hAnsi="Arial"/>
        <w:color w:val="D49A9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C37DBF" w:themeColor="text1" w:themeTint="80" w:fill="auto"/>
      </w:tcPr>
    </w:tblStylePr>
    <w:tblStylePr w:type="lastRow">
      <w:rPr>
        <w:rFonts w:ascii="Arial" w:hAnsi="Arial"/>
        <w:color w:val="F2F2F2"/>
        <w:sz w:val="22"/>
      </w:rPr>
      <w:tblPr/>
      <w:tcPr>
        <w:shd w:val="clear" w:color="C37DBF" w:themeColor="text1" w:themeTint="80" w:fill="auto"/>
      </w:tcPr>
    </w:tblStylePr>
    <w:tblStylePr w:type="firstCol">
      <w:rPr>
        <w:rFonts w:ascii="Arial" w:hAnsi="Arial"/>
        <w:color w:val="F2F2F2"/>
        <w:sz w:val="22"/>
      </w:rPr>
      <w:tblPr/>
      <w:tcPr>
        <w:shd w:val="clear" w:color="C37DBF" w:themeColor="text1" w:themeTint="80" w:fill="auto"/>
      </w:tcPr>
    </w:tblStylePr>
    <w:tblStylePr w:type="lastCol">
      <w:rPr>
        <w:rFonts w:ascii="Arial" w:hAnsi="Arial"/>
        <w:color w:val="F2F2F2"/>
        <w:sz w:val="22"/>
      </w:rPr>
      <w:tblPr/>
      <w:tcPr>
        <w:shd w:val="clear" w:color="C37DB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9F1F8"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9F1F8" w:themeColor="text1" w:themeTint="0D" w:fill="auto"/>
      </w:tcPr>
    </w:tblStylePr>
  </w:style>
  <w:style w:type="table" w:customStyle="1" w:styleId="Lined-Accent1">
    <w:name w:val="Lined - Accent 1"/>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EDDBAC" w:themeColor="accent1" w:themeTint="EA" w:fill="auto"/>
      </w:tcPr>
    </w:tblStylePr>
    <w:tblStylePr w:type="lastRow">
      <w:rPr>
        <w:rFonts w:ascii="Arial" w:hAnsi="Arial"/>
        <w:color w:val="F2F2F2"/>
        <w:sz w:val="22"/>
      </w:rPr>
      <w:tblPr/>
      <w:tcPr>
        <w:shd w:val="clear" w:color="EDDBAC" w:themeColor="accent1" w:themeTint="EA" w:fill="auto"/>
      </w:tcPr>
    </w:tblStylePr>
    <w:tblStylePr w:type="firstCol">
      <w:rPr>
        <w:rFonts w:ascii="Arial" w:hAnsi="Arial"/>
        <w:color w:val="F2F2F2"/>
        <w:sz w:val="22"/>
      </w:rPr>
      <w:tblPr/>
      <w:tcPr>
        <w:shd w:val="clear" w:color="EDDBAC" w:themeColor="accent1" w:themeTint="EA" w:fill="auto"/>
      </w:tcPr>
    </w:tblStylePr>
    <w:tblStylePr w:type="lastCol">
      <w:rPr>
        <w:rFonts w:ascii="Arial" w:hAnsi="Arial"/>
        <w:color w:val="F2F2F2"/>
        <w:sz w:val="22"/>
      </w:rPr>
      <w:tblPr/>
      <w:tcPr>
        <w:shd w:val="clear" w:color="EDDBAC"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9F3E2"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9F3E2" w:themeColor="accent1" w:themeTint="50" w:fill="auto"/>
      </w:tcPr>
    </w:tblStylePr>
  </w:style>
  <w:style w:type="table" w:customStyle="1" w:styleId="Lined-Accent2">
    <w:name w:val="Lined - Accent 2"/>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B966B3" w:themeColor="accent2" w:themeTint="97" w:fill="auto"/>
      </w:tcPr>
    </w:tblStylePr>
    <w:tblStylePr w:type="lastRow">
      <w:rPr>
        <w:rFonts w:ascii="Arial" w:hAnsi="Arial"/>
        <w:color w:val="F2F2F2"/>
        <w:sz w:val="22"/>
      </w:rPr>
      <w:tblPr/>
      <w:tcPr>
        <w:shd w:val="clear" w:color="B966B3" w:themeColor="accent2" w:themeTint="97" w:fill="auto"/>
      </w:tcPr>
    </w:tblStylePr>
    <w:tblStylePr w:type="firstCol">
      <w:rPr>
        <w:rFonts w:ascii="Arial" w:hAnsi="Arial"/>
        <w:color w:val="F2F2F2"/>
        <w:sz w:val="22"/>
      </w:rPr>
      <w:tblPr/>
      <w:tcPr>
        <w:shd w:val="clear" w:color="B966B3" w:themeColor="accent2" w:themeTint="97" w:fill="auto"/>
      </w:tcPr>
    </w:tblStylePr>
    <w:tblStylePr w:type="lastCol">
      <w:rPr>
        <w:rFonts w:ascii="Arial" w:hAnsi="Arial"/>
        <w:color w:val="F2F2F2"/>
        <w:sz w:val="22"/>
      </w:rPr>
      <w:tblPr/>
      <w:tcPr>
        <w:shd w:val="clear" w:color="B966B3"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7CCE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7CCE6" w:themeColor="accent2" w:themeTint="32" w:fill="auto"/>
      </w:tcPr>
    </w:tblStylePr>
  </w:style>
  <w:style w:type="table" w:customStyle="1" w:styleId="Lined-Accent3">
    <w:name w:val="Lined - Accent 3"/>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6DAA2D" w:themeColor="accent3" w:themeTint="FE" w:fill="auto"/>
      </w:tcPr>
    </w:tblStylePr>
    <w:tblStylePr w:type="lastRow">
      <w:rPr>
        <w:rFonts w:ascii="Arial" w:hAnsi="Arial"/>
        <w:color w:val="F2F2F2"/>
        <w:sz w:val="22"/>
      </w:rPr>
      <w:tblPr/>
      <w:tcPr>
        <w:shd w:val="clear" w:color="6DAA2D" w:themeColor="accent3" w:themeTint="FE" w:fill="auto"/>
      </w:tcPr>
    </w:tblStylePr>
    <w:tblStylePr w:type="firstCol">
      <w:rPr>
        <w:rFonts w:ascii="Arial" w:hAnsi="Arial"/>
        <w:color w:val="F2F2F2"/>
        <w:sz w:val="22"/>
      </w:rPr>
      <w:tblPr/>
      <w:tcPr>
        <w:shd w:val="clear" w:color="6DAA2D" w:themeColor="accent3" w:themeTint="FE" w:fill="auto"/>
      </w:tcPr>
    </w:tblStylePr>
    <w:tblStylePr w:type="lastCol">
      <w:rPr>
        <w:rFonts w:ascii="Arial" w:hAnsi="Arial"/>
        <w:color w:val="F2F2F2"/>
        <w:sz w:val="22"/>
      </w:rPr>
      <w:tblPr/>
      <w:tcPr>
        <w:shd w:val="clear" w:color="6DAA2D"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1F2CF"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F2CF" w:themeColor="accent3" w:themeTint="34" w:fill="auto"/>
      </w:tcPr>
    </w:tblStylePr>
  </w:style>
  <w:style w:type="table" w:customStyle="1" w:styleId="Lined-Accent4">
    <w:name w:val="Lined - Accent 4"/>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C9E8AA" w:themeColor="accent4" w:themeTint="9A" w:fill="auto"/>
      </w:tcPr>
    </w:tblStylePr>
    <w:tblStylePr w:type="lastRow">
      <w:rPr>
        <w:rFonts w:ascii="Arial" w:hAnsi="Arial"/>
        <w:color w:val="F2F2F2"/>
        <w:sz w:val="22"/>
      </w:rPr>
      <w:tblPr/>
      <w:tcPr>
        <w:shd w:val="clear" w:color="C9E8AA" w:themeColor="accent4" w:themeTint="9A" w:fill="auto"/>
      </w:tcPr>
    </w:tblStylePr>
    <w:tblStylePr w:type="firstCol">
      <w:rPr>
        <w:rFonts w:ascii="Arial" w:hAnsi="Arial"/>
        <w:color w:val="F2F2F2"/>
        <w:sz w:val="22"/>
      </w:rPr>
      <w:tblPr/>
      <w:tcPr>
        <w:shd w:val="clear" w:color="C9E8AA" w:themeColor="accent4" w:themeTint="9A" w:fill="auto"/>
      </w:tcPr>
    </w:tblStylePr>
    <w:tblStylePr w:type="lastCol">
      <w:rPr>
        <w:rFonts w:ascii="Arial" w:hAnsi="Arial"/>
        <w:color w:val="F2F2F2"/>
        <w:sz w:val="22"/>
      </w:rPr>
      <w:tblPr/>
      <w:tcPr>
        <w:shd w:val="clear" w:color="C9E8AA"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DF7E2"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DF7E2" w:themeColor="accent4" w:themeTint="34" w:fill="auto"/>
      </w:tcPr>
    </w:tblStylePr>
  </w:style>
  <w:style w:type="table" w:customStyle="1" w:styleId="Lined-Accent5">
    <w:name w:val="Lined - Accent 5"/>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878581" w:themeColor="accent5" w:fill="auto"/>
      </w:tcPr>
    </w:tblStylePr>
    <w:tblStylePr w:type="lastRow">
      <w:rPr>
        <w:rFonts w:ascii="Arial" w:hAnsi="Arial"/>
        <w:color w:val="F2F2F2"/>
        <w:sz w:val="22"/>
      </w:rPr>
      <w:tblPr/>
      <w:tcPr>
        <w:shd w:val="clear" w:color="878581" w:themeColor="accent5" w:fill="auto"/>
      </w:tcPr>
    </w:tblStylePr>
    <w:tblStylePr w:type="firstCol">
      <w:rPr>
        <w:rFonts w:ascii="Arial" w:hAnsi="Arial"/>
        <w:color w:val="F2F2F2"/>
        <w:sz w:val="22"/>
      </w:rPr>
      <w:tblPr/>
      <w:tcPr>
        <w:shd w:val="clear" w:color="878581" w:themeColor="accent5" w:fill="auto"/>
      </w:tcPr>
    </w:tblStylePr>
    <w:tblStylePr w:type="lastCol">
      <w:rPr>
        <w:rFonts w:ascii="Arial" w:hAnsi="Arial"/>
        <w:color w:val="F2F2F2"/>
        <w:sz w:val="22"/>
      </w:rPr>
      <w:tblPr/>
      <w:tcPr>
        <w:shd w:val="clear" w:color="878581"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E6E6E5"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6E6E5" w:themeColor="accent5" w:themeTint="34" w:fill="auto"/>
      </w:tcPr>
    </w:tblStylePr>
  </w:style>
  <w:style w:type="table" w:customStyle="1" w:styleId="Lined-Accent6">
    <w:name w:val="Lined - Accent 6"/>
    <w:basedOn w:val="Tablanormal"/>
    <w:uiPriority w:val="99"/>
    <w:pPr>
      <w:spacing w:after="0" w:line="240" w:lineRule="auto"/>
    </w:pPr>
    <w:rPr>
      <w:color w:val="404040"/>
      <w:sz w:val="20"/>
      <w:szCs w:val="20"/>
      <w:lang w:val="es-ES" w:eastAsia="es-ES_tradnl"/>
    </w:rPr>
    <w:tblPr>
      <w:tblStyleRowBandSize w:val="1"/>
      <w:tblStyleColBandSize w:val="1"/>
    </w:tblPr>
    <w:tblStylePr w:type="firstRow">
      <w:rPr>
        <w:rFonts w:ascii="Arial" w:hAnsi="Arial"/>
        <w:color w:val="F2F2F2"/>
        <w:sz w:val="22"/>
      </w:rPr>
      <w:tblPr/>
      <w:tcPr>
        <w:shd w:val="clear" w:color="B7575E" w:themeColor="accent6" w:fill="auto"/>
      </w:tcPr>
    </w:tblStylePr>
    <w:tblStylePr w:type="lastRow">
      <w:rPr>
        <w:rFonts w:ascii="Arial" w:hAnsi="Arial"/>
        <w:color w:val="F2F2F2"/>
        <w:sz w:val="22"/>
      </w:rPr>
      <w:tblPr/>
      <w:tcPr>
        <w:shd w:val="clear" w:color="B7575E" w:themeColor="accent6" w:fill="auto"/>
      </w:tcPr>
    </w:tblStylePr>
    <w:tblStylePr w:type="firstCol">
      <w:rPr>
        <w:rFonts w:ascii="Arial" w:hAnsi="Arial"/>
        <w:color w:val="F2F2F2"/>
        <w:sz w:val="22"/>
      </w:rPr>
      <w:tblPr/>
      <w:tcPr>
        <w:shd w:val="clear" w:color="B7575E" w:themeColor="accent6" w:fill="auto"/>
      </w:tcPr>
    </w:tblStylePr>
    <w:tblStylePr w:type="lastCol">
      <w:rPr>
        <w:rFonts w:ascii="Arial" w:hAnsi="Arial"/>
        <w:color w:val="F2F2F2"/>
        <w:sz w:val="22"/>
      </w:rPr>
      <w:tblPr/>
      <w:tcPr>
        <w:shd w:val="clear" w:color="B7575E"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0DCDE"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0DCDE" w:themeColor="accent6" w:themeTint="34" w:fill="auto"/>
      </w:tcPr>
    </w:tblStylePr>
  </w:style>
  <w:style w:type="table" w:customStyle="1" w:styleId="BorderedLined-Accent">
    <w:name w:val="Bordered &amp; Lined - Accent"/>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B256AC" w:themeColor="text1" w:themeTint="A6"/>
        <w:left w:val="single" w:sz="4" w:space="0" w:color="B256AC" w:themeColor="text1" w:themeTint="A6"/>
        <w:bottom w:val="single" w:sz="4" w:space="0" w:color="B256AC" w:themeColor="text1" w:themeTint="A6"/>
        <w:right w:val="single" w:sz="4" w:space="0" w:color="B256AC" w:themeColor="text1" w:themeTint="A6"/>
        <w:insideH w:val="single" w:sz="4" w:space="0" w:color="B256AC" w:themeColor="text1" w:themeTint="A6"/>
        <w:insideV w:val="single" w:sz="4" w:space="0" w:color="B256AC" w:themeColor="text1" w:themeTint="A6"/>
      </w:tblBorders>
    </w:tblPr>
    <w:tblStylePr w:type="firstRow">
      <w:rPr>
        <w:rFonts w:ascii="Arial" w:hAnsi="Arial"/>
        <w:color w:val="F2F2F2"/>
        <w:sz w:val="22"/>
      </w:rPr>
      <w:tblPr/>
      <w:tcPr>
        <w:shd w:val="clear" w:color="C37DBF" w:themeColor="text1" w:themeTint="80" w:fill="auto"/>
      </w:tcPr>
    </w:tblStylePr>
    <w:tblStylePr w:type="lastRow">
      <w:rPr>
        <w:rFonts w:ascii="Arial" w:hAnsi="Arial"/>
        <w:color w:val="F2F2F2"/>
        <w:sz w:val="22"/>
      </w:rPr>
      <w:tblPr/>
      <w:tcPr>
        <w:shd w:val="clear" w:color="C37DBF" w:themeColor="text1" w:themeTint="80" w:fill="auto"/>
      </w:tcPr>
    </w:tblStylePr>
    <w:tblStylePr w:type="firstCol">
      <w:rPr>
        <w:rFonts w:ascii="Arial" w:hAnsi="Arial"/>
        <w:color w:val="F2F2F2"/>
        <w:sz w:val="22"/>
      </w:rPr>
      <w:tblPr/>
      <w:tcPr>
        <w:shd w:val="clear" w:color="C37DBF" w:themeColor="text1" w:themeTint="80" w:fill="auto"/>
      </w:tcPr>
    </w:tblStylePr>
    <w:tblStylePr w:type="lastCol">
      <w:rPr>
        <w:rFonts w:ascii="Arial" w:hAnsi="Arial"/>
        <w:color w:val="F2F2F2"/>
        <w:sz w:val="22"/>
      </w:rPr>
      <w:tblPr/>
      <w:tcPr>
        <w:shd w:val="clear" w:color="C37DB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9F1F8"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9F1F8" w:themeColor="text1" w:themeTint="0D" w:fill="auto"/>
      </w:tcPr>
    </w:tblStylePr>
  </w:style>
  <w:style w:type="table" w:customStyle="1" w:styleId="BorderedLined-Accent1">
    <w:name w:val="Bordered &amp; Lined - Accent 1"/>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C19729" w:themeColor="accent1" w:themeShade="95"/>
        <w:left w:val="single" w:sz="4" w:space="0" w:color="C19729" w:themeColor="accent1" w:themeShade="95"/>
        <w:bottom w:val="single" w:sz="4" w:space="0" w:color="C19729" w:themeColor="accent1" w:themeShade="95"/>
        <w:right w:val="single" w:sz="4" w:space="0" w:color="C19729" w:themeColor="accent1" w:themeShade="95"/>
        <w:insideH w:val="single" w:sz="4" w:space="0" w:color="C19729" w:themeColor="accent1" w:themeShade="95"/>
        <w:insideV w:val="single" w:sz="4" w:space="0" w:color="C19729" w:themeColor="accent1" w:themeShade="95"/>
      </w:tblBorders>
    </w:tblPr>
    <w:tblStylePr w:type="firstRow">
      <w:rPr>
        <w:rFonts w:ascii="Arial" w:hAnsi="Arial"/>
        <w:color w:val="F2F2F2"/>
        <w:sz w:val="22"/>
      </w:rPr>
      <w:tblPr/>
      <w:tcPr>
        <w:shd w:val="clear" w:color="EDDBAC" w:themeColor="accent1" w:themeTint="EA" w:fill="auto"/>
      </w:tcPr>
    </w:tblStylePr>
    <w:tblStylePr w:type="lastRow">
      <w:rPr>
        <w:rFonts w:ascii="Arial" w:hAnsi="Arial"/>
        <w:color w:val="F2F2F2"/>
        <w:sz w:val="22"/>
      </w:rPr>
      <w:tblPr/>
      <w:tcPr>
        <w:shd w:val="clear" w:color="EDDBAC" w:themeColor="accent1" w:themeTint="EA" w:fill="auto"/>
      </w:tcPr>
    </w:tblStylePr>
    <w:tblStylePr w:type="firstCol">
      <w:rPr>
        <w:rFonts w:ascii="Arial" w:hAnsi="Arial"/>
        <w:color w:val="F2F2F2"/>
        <w:sz w:val="22"/>
      </w:rPr>
      <w:tblPr/>
      <w:tcPr>
        <w:shd w:val="clear" w:color="EDDBAC" w:themeColor="accent1" w:themeTint="EA" w:fill="auto"/>
      </w:tcPr>
    </w:tblStylePr>
    <w:tblStylePr w:type="lastCol">
      <w:rPr>
        <w:rFonts w:ascii="Arial" w:hAnsi="Arial"/>
        <w:color w:val="F2F2F2"/>
        <w:sz w:val="22"/>
      </w:rPr>
      <w:tblPr/>
      <w:tcPr>
        <w:shd w:val="clear" w:color="EDDBAC"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9F3E2"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9F3E2" w:themeColor="accent1" w:themeTint="50" w:fill="auto"/>
      </w:tcPr>
    </w:tblStylePr>
  </w:style>
  <w:style w:type="table" w:customStyle="1" w:styleId="BorderedLined-Accent2">
    <w:name w:val="Bordered &amp; Lined - Accent 2"/>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351833" w:themeColor="accent2" w:themeShade="95"/>
        <w:left w:val="single" w:sz="4" w:space="0" w:color="351833" w:themeColor="accent2" w:themeShade="95"/>
        <w:bottom w:val="single" w:sz="4" w:space="0" w:color="351833" w:themeColor="accent2" w:themeShade="95"/>
        <w:right w:val="single" w:sz="4" w:space="0" w:color="351833" w:themeColor="accent2" w:themeShade="95"/>
        <w:insideH w:val="single" w:sz="4" w:space="0" w:color="351833" w:themeColor="accent2" w:themeShade="95"/>
        <w:insideV w:val="single" w:sz="4" w:space="0" w:color="351833" w:themeColor="accent2" w:themeShade="95"/>
      </w:tblBorders>
    </w:tblPr>
    <w:tblStylePr w:type="firstRow">
      <w:rPr>
        <w:rFonts w:ascii="Arial" w:hAnsi="Arial"/>
        <w:color w:val="F2F2F2"/>
        <w:sz w:val="22"/>
      </w:rPr>
      <w:tblPr/>
      <w:tcPr>
        <w:shd w:val="clear" w:color="B966B3" w:themeColor="accent2" w:themeTint="97" w:fill="auto"/>
      </w:tcPr>
    </w:tblStylePr>
    <w:tblStylePr w:type="lastRow">
      <w:rPr>
        <w:rFonts w:ascii="Arial" w:hAnsi="Arial"/>
        <w:color w:val="F2F2F2"/>
        <w:sz w:val="22"/>
      </w:rPr>
      <w:tblPr/>
      <w:tcPr>
        <w:shd w:val="clear" w:color="B966B3" w:themeColor="accent2" w:themeTint="97" w:fill="auto"/>
      </w:tcPr>
    </w:tblStylePr>
    <w:tblStylePr w:type="firstCol">
      <w:rPr>
        <w:rFonts w:ascii="Arial" w:hAnsi="Arial"/>
        <w:color w:val="F2F2F2"/>
        <w:sz w:val="22"/>
      </w:rPr>
      <w:tblPr/>
      <w:tcPr>
        <w:shd w:val="clear" w:color="B966B3" w:themeColor="accent2" w:themeTint="97" w:fill="auto"/>
      </w:tcPr>
    </w:tblStylePr>
    <w:tblStylePr w:type="lastCol">
      <w:rPr>
        <w:rFonts w:ascii="Arial" w:hAnsi="Arial"/>
        <w:color w:val="F2F2F2"/>
        <w:sz w:val="22"/>
      </w:rPr>
      <w:tblPr/>
      <w:tcPr>
        <w:shd w:val="clear" w:color="B966B3"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7CCE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7CCE6" w:themeColor="accent2" w:themeTint="32" w:fill="auto"/>
      </w:tcPr>
    </w:tblStylePr>
  </w:style>
  <w:style w:type="table" w:customStyle="1" w:styleId="BorderedLined-Accent3">
    <w:name w:val="Bordered &amp; Lined - Accent 3"/>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3F631A" w:themeColor="accent3" w:themeShade="95"/>
        <w:left w:val="single" w:sz="4" w:space="0" w:color="3F631A" w:themeColor="accent3" w:themeShade="95"/>
        <w:bottom w:val="single" w:sz="4" w:space="0" w:color="3F631A" w:themeColor="accent3" w:themeShade="95"/>
        <w:right w:val="single" w:sz="4" w:space="0" w:color="3F631A" w:themeColor="accent3" w:themeShade="95"/>
        <w:insideH w:val="single" w:sz="4" w:space="0" w:color="3F631A" w:themeColor="accent3" w:themeShade="95"/>
        <w:insideV w:val="single" w:sz="4" w:space="0" w:color="3F631A" w:themeColor="accent3" w:themeShade="95"/>
      </w:tblBorders>
    </w:tblPr>
    <w:tblStylePr w:type="firstRow">
      <w:rPr>
        <w:rFonts w:ascii="Arial" w:hAnsi="Arial"/>
        <w:color w:val="F2F2F2"/>
        <w:sz w:val="22"/>
      </w:rPr>
      <w:tblPr/>
      <w:tcPr>
        <w:shd w:val="clear" w:color="6DAA2D" w:themeColor="accent3" w:themeTint="FE" w:fill="auto"/>
      </w:tcPr>
    </w:tblStylePr>
    <w:tblStylePr w:type="lastRow">
      <w:rPr>
        <w:rFonts w:ascii="Arial" w:hAnsi="Arial"/>
        <w:color w:val="F2F2F2"/>
        <w:sz w:val="22"/>
      </w:rPr>
      <w:tblPr/>
      <w:tcPr>
        <w:shd w:val="clear" w:color="6DAA2D" w:themeColor="accent3" w:themeTint="FE" w:fill="auto"/>
      </w:tcPr>
    </w:tblStylePr>
    <w:tblStylePr w:type="firstCol">
      <w:rPr>
        <w:rFonts w:ascii="Arial" w:hAnsi="Arial"/>
        <w:color w:val="F2F2F2"/>
        <w:sz w:val="22"/>
      </w:rPr>
      <w:tblPr/>
      <w:tcPr>
        <w:shd w:val="clear" w:color="6DAA2D" w:themeColor="accent3" w:themeTint="FE" w:fill="auto"/>
      </w:tcPr>
    </w:tblStylePr>
    <w:tblStylePr w:type="lastCol">
      <w:rPr>
        <w:rFonts w:ascii="Arial" w:hAnsi="Arial"/>
        <w:color w:val="F2F2F2"/>
        <w:sz w:val="22"/>
      </w:rPr>
      <w:tblPr/>
      <w:tcPr>
        <w:shd w:val="clear" w:color="6DAA2D"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1F2CF"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F2CF" w:themeColor="accent3" w:themeTint="34" w:fill="auto"/>
      </w:tcPr>
    </w:tblStylePr>
  </w:style>
  <w:style w:type="table" w:customStyle="1" w:styleId="BorderedLined-Accent4">
    <w:name w:val="Bordered &amp; Lined - Accent 4"/>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619829" w:themeColor="accent4" w:themeShade="95"/>
        <w:left w:val="single" w:sz="4" w:space="0" w:color="619829" w:themeColor="accent4" w:themeShade="95"/>
        <w:bottom w:val="single" w:sz="4" w:space="0" w:color="619829" w:themeColor="accent4" w:themeShade="95"/>
        <w:right w:val="single" w:sz="4" w:space="0" w:color="619829" w:themeColor="accent4" w:themeShade="95"/>
        <w:insideH w:val="single" w:sz="4" w:space="0" w:color="619829" w:themeColor="accent4" w:themeShade="95"/>
        <w:insideV w:val="single" w:sz="4" w:space="0" w:color="619829" w:themeColor="accent4" w:themeShade="95"/>
      </w:tblBorders>
    </w:tblPr>
    <w:tblStylePr w:type="firstRow">
      <w:rPr>
        <w:rFonts w:ascii="Arial" w:hAnsi="Arial"/>
        <w:color w:val="F2F2F2"/>
        <w:sz w:val="22"/>
      </w:rPr>
      <w:tblPr/>
      <w:tcPr>
        <w:shd w:val="clear" w:color="C9E8AA" w:themeColor="accent4" w:themeTint="9A" w:fill="auto"/>
      </w:tcPr>
    </w:tblStylePr>
    <w:tblStylePr w:type="lastRow">
      <w:rPr>
        <w:rFonts w:ascii="Arial" w:hAnsi="Arial"/>
        <w:color w:val="F2F2F2"/>
        <w:sz w:val="22"/>
      </w:rPr>
      <w:tblPr/>
      <w:tcPr>
        <w:shd w:val="clear" w:color="C9E8AA" w:themeColor="accent4" w:themeTint="9A" w:fill="auto"/>
      </w:tcPr>
    </w:tblStylePr>
    <w:tblStylePr w:type="firstCol">
      <w:rPr>
        <w:rFonts w:ascii="Arial" w:hAnsi="Arial"/>
        <w:color w:val="F2F2F2"/>
        <w:sz w:val="22"/>
      </w:rPr>
      <w:tblPr/>
      <w:tcPr>
        <w:shd w:val="clear" w:color="C9E8AA" w:themeColor="accent4" w:themeTint="9A" w:fill="auto"/>
      </w:tcPr>
    </w:tblStylePr>
    <w:tblStylePr w:type="lastCol">
      <w:rPr>
        <w:rFonts w:ascii="Arial" w:hAnsi="Arial"/>
        <w:color w:val="F2F2F2"/>
        <w:sz w:val="22"/>
      </w:rPr>
      <w:tblPr/>
      <w:tcPr>
        <w:shd w:val="clear" w:color="C9E8AA"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DF7E2"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DF7E2" w:themeColor="accent4" w:themeTint="34" w:fill="auto"/>
      </w:tcPr>
    </w:tblStylePr>
  </w:style>
  <w:style w:type="table" w:customStyle="1" w:styleId="BorderedLined-Accent5">
    <w:name w:val="Bordered &amp; Lined - Accent 5"/>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4E4D4B" w:themeColor="accent5" w:themeShade="95"/>
        <w:left w:val="single" w:sz="4" w:space="0" w:color="4E4D4B" w:themeColor="accent5" w:themeShade="95"/>
        <w:bottom w:val="single" w:sz="4" w:space="0" w:color="4E4D4B" w:themeColor="accent5" w:themeShade="95"/>
        <w:right w:val="single" w:sz="4" w:space="0" w:color="4E4D4B" w:themeColor="accent5" w:themeShade="95"/>
        <w:insideH w:val="single" w:sz="4" w:space="0" w:color="4E4D4B" w:themeColor="accent5" w:themeShade="95"/>
        <w:insideV w:val="single" w:sz="4" w:space="0" w:color="4E4D4B" w:themeColor="accent5" w:themeShade="95"/>
      </w:tblBorders>
    </w:tblPr>
    <w:tblStylePr w:type="firstRow">
      <w:rPr>
        <w:rFonts w:ascii="Arial" w:hAnsi="Arial"/>
        <w:color w:val="F2F2F2"/>
        <w:sz w:val="22"/>
      </w:rPr>
      <w:tblPr/>
      <w:tcPr>
        <w:shd w:val="clear" w:color="878581" w:themeColor="accent5" w:fill="auto"/>
      </w:tcPr>
    </w:tblStylePr>
    <w:tblStylePr w:type="lastRow">
      <w:rPr>
        <w:rFonts w:ascii="Arial" w:hAnsi="Arial"/>
        <w:color w:val="F2F2F2"/>
        <w:sz w:val="22"/>
      </w:rPr>
      <w:tblPr/>
      <w:tcPr>
        <w:shd w:val="clear" w:color="878581" w:themeColor="accent5" w:fill="auto"/>
      </w:tcPr>
    </w:tblStylePr>
    <w:tblStylePr w:type="firstCol">
      <w:rPr>
        <w:rFonts w:ascii="Arial" w:hAnsi="Arial"/>
        <w:color w:val="F2F2F2"/>
        <w:sz w:val="22"/>
      </w:rPr>
      <w:tblPr/>
      <w:tcPr>
        <w:shd w:val="clear" w:color="878581" w:themeColor="accent5" w:fill="auto"/>
      </w:tcPr>
    </w:tblStylePr>
    <w:tblStylePr w:type="lastCol">
      <w:rPr>
        <w:rFonts w:ascii="Arial" w:hAnsi="Arial"/>
        <w:color w:val="F2F2F2"/>
        <w:sz w:val="22"/>
      </w:rPr>
      <w:tblPr/>
      <w:tcPr>
        <w:shd w:val="clear" w:color="878581"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E6E6E5"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6E6E5" w:themeColor="accent5" w:themeTint="34" w:fill="auto"/>
      </w:tcPr>
    </w:tblStylePr>
  </w:style>
  <w:style w:type="table" w:customStyle="1" w:styleId="BorderedLined-Accent6">
    <w:name w:val="Bordered &amp; Lined - Accent 6"/>
    <w:basedOn w:val="Tablanormal"/>
    <w:uiPriority w:val="99"/>
    <w:pPr>
      <w:spacing w:after="0" w:line="240" w:lineRule="auto"/>
    </w:pPr>
    <w:rPr>
      <w:color w:val="404040"/>
      <w:sz w:val="20"/>
      <w:szCs w:val="20"/>
      <w:lang w:val="es-ES" w:eastAsia="es-ES_tradnl"/>
    </w:rPr>
    <w:tblPr>
      <w:tblStyleRowBandSize w:val="1"/>
      <w:tblStyleColBandSize w:val="1"/>
      <w:tblBorders>
        <w:top w:val="single" w:sz="4" w:space="0" w:color="6E2F33" w:themeColor="accent6" w:themeShade="95"/>
        <w:left w:val="single" w:sz="4" w:space="0" w:color="6E2F33" w:themeColor="accent6" w:themeShade="95"/>
        <w:bottom w:val="single" w:sz="4" w:space="0" w:color="6E2F33" w:themeColor="accent6" w:themeShade="95"/>
        <w:right w:val="single" w:sz="4" w:space="0" w:color="6E2F33" w:themeColor="accent6" w:themeShade="95"/>
        <w:insideH w:val="single" w:sz="4" w:space="0" w:color="6E2F33" w:themeColor="accent6" w:themeShade="95"/>
        <w:insideV w:val="single" w:sz="4" w:space="0" w:color="6E2F33" w:themeColor="accent6" w:themeShade="95"/>
      </w:tblBorders>
    </w:tblPr>
    <w:tblStylePr w:type="firstRow">
      <w:rPr>
        <w:rFonts w:ascii="Arial" w:hAnsi="Arial"/>
        <w:color w:val="F2F2F2"/>
        <w:sz w:val="22"/>
      </w:rPr>
      <w:tblPr/>
      <w:tcPr>
        <w:shd w:val="clear" w:color="B7575E" w:themeColor="accent6" w:fill="auto"/>
      </w:tcPr>
    </w:tblStylePr>
    <w:tblStylePr w:type="lastRow">
      <w:rPr>
        <w:rFonts w:ascii="Arial" w:hAnsi="Arial"/>
        <w:color w:val="F2F2F2"/>
        <w:sz w:val="22"/>
      </w:rPr>
      <w:tblPr/>
      <w:tcPr>
        <w:shd w:val="clear" w:color="B7575E" w:themeColor="accent6" w:fill="auto"/>
      </w:tcPr>
    </w:tblStylePr>
    <w:tblStylePr w:type="firstCol">
      <w:rPr>
        <w:rFonts w:ascii="Arial" w:hAnsi="Arial"/>
        <w:color w:val="F2F2F2"/>
        <w:sz w:val="22"/>
      </w:rPr>
      <w:tblPr/>
      <w:tcPr>
        <w:shd w:val="clear" w:color="B7575E" w:themeColor="accent6" w:fill="auto"/>
      </w:tcPr>
    </w:tblStylePr>
    <w:tblStylePr w:type="lastCol">
      <w:rPr>
        <w:rFonts w:ascii="Arial" w:hAnsi="Arial"/>
        <w:color w:val="F2F2F2"/>
        <w:sz w:val="22"/>
      </w:rPr>
      <w:tblPr/>
      <w:tcPr>
        <w:shd w:val="clear" w:color="B7575E"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0DCDE"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0DCDE" w:themeColor="accent6" w:themeTint="34" w:fill="auto"/>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EDD8EC" w:themeColor="text1" w:themeTint="26"/>
        <w:left w:val="single" w:sz="4" w:space="0" w:color="EDD8EC" w:themeColor="text1" w:themeTint="26"/>
        <w:bottom w:val="single" w:sz="4" w:space="0" w:color="EDD8EC" w:themeColor="text1" w:themeTint="26"/>
        <w:right w:val="single" w:sz="4" w:space="0" w:color="EDD8EC" w:themeColor="text1" w:themeTint="26"/>
        <w:insideH w:val="single" w:sz="4" w:space="0" w:color="EDD8EC" w:themeColor="text1" w:themeTint="26"/>
        <w:insideV w:val="single" w:sz="4" w:space="0" w:color="EDD8EC" w:themeColor="text1" w:themeTint="26"/>
      </w:tblBorders>
    </w:tblPr>
    <w:tblStylePr w:type="firstRow">
      <w:rPr>
        <w:rFonts w:ascii="Arial" w:hAnsi="Arial"/>
        <w:color w:val="404040"/>
        <w:sz w:val="22"/>
      </w:rPr>
      <w:tblPr/>
      <w:tcPr>
        <w:tcBorders>
          <w:bottom w:val="single" w:sz="12" w:space="0" w:color="C37DBF" w:themeColor="text1" w:themeTint="80"/>
        </w:tcBorders>
      </w:tcPr>
    </w:tblStylePr>
    <w:tblStylePr w:type="lastRow">
      <w:rPr>
        <w:rFonts w:ascii="Arial" w:hAnsi="Arial"/>
        <w:color w:val="404040"/>
        <w:sz w:val="22"/>
      </w:rPr>
      <w:tblPr/>
      <w:tcPr>
        <w:tcBorders>
          <w:top w:val="single" w:sz="12" w:space="0" w:color="C37DB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7DBF" w:themeColor="text1" w:themeTint="80"/>
        </w:tcBorders>
      </w:tcPr>
    </w:tblStylePr>
    <w:tblStylePr w:type="band1Horz">
      <w:rPr>
        <w:rFonts w:ascii="Arial" w:hAnsi="Arial"/>
        <w:color w:val="404040"/>
        <w:sz w:val="22"/>
      </w:rPr>
      <w:tblPr/>
      <w:tcPr>
        <w:tcBorders>
          <w:top w:val="single" w:sz="4" w:space="0" w:color="EDD8EC" w:themeColor="text1" w:themeTint="26"/>
          <w:left w:val="single" w:sz="4" w:space="0" w:color="EDD8EC" w:themeColor="text1" w:themeTint="26"/>
          <w:bottom w:val="single" w:sz="4" w:space="0" w:color="EDD8EC" w:themeColor="text1" w:themeTint="26"/>
          <w:right w:val="single" w:sz="4" w:space="0" w:color="EDD8EC"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F7EFDA" w:themeColor="accent1" w:themeTint="67"/>
        <w:left w:val="single" w:sz="4" w:space="0" w:color="F7EFDA" w:themeColor="accent1" w:themeTint="67"/>
        <w:bottom w:val="single" w:sz="4" w:space="0" w:color="F7EFDA" w:themeColor="accent1" w:themeTint="67"/>
        <w:right w:val="single" w:sz="4" w:space="0" w:color="F7EFDA" w:themeColor="accent1" w:themeTint="67"/>
        <w:insideH w:val="single" w:sz="4" w:space="0" w:color="F7EFDA" w:themeColor="accent1" w:themeTint="67"/>
        <w:insideV w:val="single" w:sz="4" w:space="0" w:color="F7EFDA" w:themeColor="accent1" w:themeTint="67"/>
      </w:tblBorders>
    </w:tblPr>
    <w:tblStylePr w:type="firstRow">
      <w:rPr>
        <w:rFonts w:ascii="Arial" w:hAnsi="Arial"/>
        <w:color w:val="404040"/>
        <w:sz w:val="22"/>
      </w:rPr>
      <w:tblPr/>
      <w:tcPr>
        <w:tcBorders>
          <w:bottom w:val="single" w:sz="12" w:space="0" w:color="ECD9A5" w:themeColor="accent1"/>
        </w:tcBorders>
      </w:tcPr>
    </w:tblStylePr>
    <w:tblStylePr w:type="lastRow">
      <w:rPr>
        <w:rFonts w:ascii="Arial" w:hAnsi="Arial"/>
        <w:color w:val="404040"/>
        <w:sz w:val="22"/>
      </w:rPr>
      <w:tblPr/>
      <w:tcPr>
        <w:tcBorders>
          <w:top w:val="single" w:sz="12" w:space="0" w:color="ECD9A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CD9A5" w:themeColor="accent1"/>
        </w:tcBorders>
      </w:tcPr>
    </w:tblStylePr>
    <w:tblStylePr w:type="band1Horz">
      <w:rPr>
        <w:rFonts w:ascii="Arial" w:hAnsi="Arial"/>
        <w:color w:val="404040"/>
        <w:sz w:val="22"/>
      </w:rPr>
      <w:tblPr/>
      <w:tcPr>
        <w:tcBorders>
          <w:top w:val="single" w:sz="4" w:space="0" w:color="F7EFDA" w:themeColor="accent1" w:themeTint="67"/>
          <w:left w:val="single" w:sz="4" w:space="0" w:color="F7EFDA" w:themeColor="accent1" w:themeTint="67"/>
          <w:bottom w:val="single" w:sz="4" w:space="0" w:color="F7EFDA" w:themeColor="accent1" w:themeTint="67"/>
          <w:right w:val="single" w:sz="4" w:space="0" w:color="F7EFDA"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CF96CB" w:themeColor="accent2" w:themeTint="67"/>
        <w:left w:val="single" w:sz="4" w:space="0" w:color="CF96CB" w:themeColor="accent2" w:themeTint="67"/>
        <w:bottom w:val="single" w:sz="4" w:space="0" w:color="CF96CB" w:themeColor="accent2" w:themeTint="67"/>
        <w:right w:val="single" w:sz="4" w:space="0" w:color="CF96CB" w:themeColor="accent2" w:themeTint="67"/>
        <w:insideH w:val="single" w:sz="4" w:space="0" w:color="CF96CB" w:themeColor="accent2" w:themeTint="67"/>
        <w:insideV w:val="single" w:sz="4" w:space="0" w:color="CF96CB" w:themeColor="accent2" w:themeTint="67"/>
      </w:tblBorders>
    </w:tblPr>
    <w:tblStylePr w:type="firstRow">
      <w:rPr>
        <w:rFonts w:ascii="Arial" w:hAnsi="Arial"/>
        <w:color w:val="404040"/>
        <w:sz w:val="22"/>
      </w:rPr>
      <w:tblPr/>
      <w:tcPr>
        <w:tcBorders>
          <w:bottom w:val="single" w:sz="12" w:space="0" w:color="B966B3" w:themeColor="accent2" w:themeTint="97"/>
        </w:tcBorders>
      </w:tcPr>
    </w:tblStylePr>
    <w:tblStylePr w:type="lastRow">
      <w:rPr>
        <w:rFonts w:ascii="Arial" w:hAnsi="Arial"/>
        <w:color w:val="404040"/>
        <w:sz w:val="22"/>
      </w:rPr>
      <w:tblPr/>
      <w:tcPr>
        <w:tcBorders>
          <w:top w:val="single" w:sz="12" w:space="0" w:color="B966B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966B3" w:themeColor="accent2" w:themeTint="97"/>
        </w:tcBorders>
      </w:tcPr>
    </w:tblStylePr>
    <w:tblStylePr w:type="band1Horz">
      <w:rPr>
        <w:rFonts w:ascii="Arial" w:hAnsi="Arial"/>
        <w:color w:val="404040"/>
        <w:sz w:val="22"/>
      </w:rPr>
      <w:tblPr/>
      <w:tcPr>
        <w:tcBorders>
          <w:top w:val="single" w:sz="4" w:space="0" w:color="CF96CB" w:themeColor="accent2" w:themeTint="67"/>
          <w:left w:val="single" w:sz="4" w:space="0" w:color="CF96CB" w:themeColor="accent2" w:themeTint="67"/>
          <w:bottom w:val="single" w:sz="4" w:space="0" w:color="CF96CB" w:themeColor="accent2" w:themeTint="67"/>
          <w:right w:val="single" w:sz="4" w:space="0" w:color="CF96C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C4E6A0" w:themeColor="accent3" w:themeTint="67"/>
        <w:left w:val="single" w:sz="4" w:space="0" w:color="C4E6A0" w:themeColor="accent3" w:themeTint="67"/>
        <w:bottom w:val="single" w:sz="4" w:space="0" w:color="C4E6A0" w:themeColor="accent3" w:themeTint="67"/>
        <w:right w:val="single" w:sz="4" w:space="0" w:color="C4E6A0" w:themeColor="accent3" w:themeTint="67"/>
        <w:insideH w:val="single" w:sz="4" w:space="0" w:color="C4E6A0" w:themeColor="accent3" w:themeTint="67"/>
        <w:insideV w:val="single" w:sz="4" w:space="0" w:color="C4E6A0" w:themeColor="accent3" w:themeTint="67"/>
      </w:tblBorders>
    </w:tblPr>
    <w:tblStylePr w:type="firstRow">
      <w:rPr>
        <w:rFonts w:ascii="Arial" w:hAnsi="Arial"/>
        <w:color w:val="404040"/>
        <w:sz w:val="22"/>
      </w:rPr>
      <w:tblPr/>
      <w:tcPr>
        <w:tcBorders>
          <w:bottom w:val="single" w:sz="12" w:space="0" w:color="A8DA73" w:themeColor="accent3" w:themeTint="98"/>
        </w:tcBorders>
      </w:tcPr>
    </w:tblStylePr>
    <w:tblStylePr w:type="lastRow">
      <w:rPr>
        <w:rFonts w:ascii="Arial" w:hAnsi="Arial"/>
        <w:color w:val="404040"/>
        <w:sz w:val="22"/>
      </w:rPr>
      <w:tblPr/>
      <w:tcPr>
        <w:tcBorders>
          <w:top w:val="single" w:sz="12" w:space="0" w:color="A8DA73"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8DA73" w:themeColor="accent3" w:themeTint="98"/>
        </w:tcBorders>
      </w:tcPr>
    </w:tblStylePr>
    <w:tblStylePr w:type="band1Horz">
      <w:rPr>
        <w:rFonts w:ascii="Arial" w:hAnsi="Arial"/>
        <w:color w:val="404040"/>
        <w:sz w:val="22"/>
      </w:rPr>
      <w:tblPr/>
      <w:tcPr>
        <w:tcBorders>
          <w:top w:val="single" w:sz="4" w:space="0" w:color="C4E6A0" w:themeColor="accent3" w:themeTint="67"/>
          <w:left w:val="single" w:sz="4" w:space="0" w:color="C4E6A0" w:themeColor="accent3" w:themeTint="67"/>
          <w:bottom w:val="single" w:sz="4" w:space="0" w:color="C4E6A0" w:themeColor="accent3" w:themeTint="67"/>
          <w:right w:val="single" w:sz="4" w:space="0" w:color="C4E6A0"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DBEFC6" w:themeColor="accent4" w:themeTint="67"/>
        <w:left w:val="single" w:sz="4" w:space="0" w:color="DBEFC6" w:themeColor="accent4" w:themeTint="67"/>
        <w:bottom w:val="single" w:sz="4" w:space="0" w:color="DBEFC6" w:themeColor="accent4" w:themeTint="67"/>
        <w:right w:val="single" w:sz="4" w:space="0" w:color="DBEFC6" w:themeColor="accent4" w:themeTint="67"/>
        <w:insideH w:val="single" w:sz="4" w:space="0" w:color="DBEFC6" w:themeColor="accent4" w:themeTint="67"/>
        <w:insideV w:val="single" w:sz="4" w:space="0" w:color="DBEFC6" w:themeColor="accent4" w:themeTint="67"/>
      </w:tblBorders>
    </w:tblPr>
    <w:tblStylePr w:type="firstRow">
      <w:rPr>
        <w:rFonts w:ascii="Arial" w:hAnsi="Arial"/>
        <w:color w:val="404040"/>
        <w:sz w:val="22"/>
      </w:rPr>
      <w:tblPr/>
      <w:tcPr>
        <w:tcBorders>
          <w:bottom w:val="single" w:sz="12" w:space="0" w:color="C9E8AA" w:themeColor="accent4" w:themeTint="9A"/>
        </w:tcBorders>
      </w:tcPr>
    </w:tblStylePr>
    <w:tblStylePr w:type="lastRow">
      <w:rPr>
        <w:rFonts w:ascii="Arial" w:hAnsi="Arial"/>
        <w:color w:val="404040"/>
        <w:sz w:val="22"/>
      </w:rPr>
      <w:tblPr/>
      <w:tcPr>
        <w:tcBorders>
          <w:top w:val="single" w:sz="12" w:space="0" w:color="C9E8AA"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E8AA" w:themeColor="accent4" w:themeTint="9A"/>
        </w:tcBorders>
      </w:tcPr>
    </w:tblStylePr>
    <w:tblStylePr w:type="band1Horz">
      <w:rPr>
        <w:rFonts w:ascii="Arial" w:hAnsi="Arial"/>
        <w:color w:val="404040"/>
        <w:sz w:val="22"/>
      </w:rPr>
      <w:tblPr/>
      <w:tcPr>
        <w:tcBorders>
          <w:top w:val="single" w:sz="4" w:space="0" w:color="DBEFC6" w:themeColor="accent4" w:themeTint="67"/>
          <w:left w:val="single" w:sz="4" w:space="0" w:color="DBEFC6" w:themeColor="accent4" w:themeTint="67"/>
          <w:bottom w:val="single" w:sz="4" w:space="0" w:color="DBEFC6" w:themeColor="accent4" w:themeTint="67"/>
          <w:right w:val="single" w:sz="4" w:space="0" w:color="DBEFC6"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CECDCB" w:themeColor="accent5" w:themeTint="67"/>
        <w:left w:val="single" w:sz="4" w:space="0" w:color="CECDCB" w:themeColor="accent5" w:themeTint="67"/>
        <w:bottom w:val="single" w:sz="4" w:space="0" w:color="CECDCB" w:themeColor="accent5" w:themeTint="67"/>
        <w:right w:val="single" w:sz="4" w:space="0" w:color="CECDCB" w:themeColor="accent5" w:themeTint="67"/>
        <w:insideH w:val="single" w:sz="4" w:space="0" w:color="CECDCB" w:themeColor="accent5" w:themeTint="67"/>
        <w:insideV w:val="single" w:sz="4" w:space="0" w:color="CECDCB" w:themeColor="accent5" w:themeTint="67"/>
      </w:tblBorders>
    </w:tblPr>
    <w:tblStylePr w:type="firstRow">
      <w:rPr>
        <w:rFonts w:ascii="Arial" w:hAnsi="Arial"/>
        <w:color w:val="404040"/>
        <w:sz w:val="22"/>
      </w:rPr>
      <w:tblPr/>
      <w:tcPr>
        <w:tcBorders>
          <w:bottom w:val="single" w:sz="12" w:space="0" w:color="B6B5B2" w:themeColor="accent5" w:themeTint="9A"/>
        </w:tcBorders>
      </w:tcPr>
    </w:tblStylePr>
    <w:tblStylePr w:type="lastRow">
      <w:rPr>
        <w:rFonts w:ascii="Arial" w:hAnsi="Arial"/>
        <w:color w:val="404040"/>
        <w:sz w:val="22"/>
      </w:rPr>
      <w:tblPr/>
      <w:tcPr>
        <w:tcBorders>
          <w:top w:val="single" w:sz="12" w:space="0" w:color="B6B5B2"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6B5B2" w:themeColor="accent5" w:themeTint="9A"/>
        </w:tcBorders>
      </w:tcPr>
    </w:tblStylePr>
    <w:tblStylePr w:type="band1Horz">
      <w:rPr>
        <w:rFonts w:ascii="Arial" w:hAnsi="Arial"/>
        <w:color w:val="404040"/>
        <w:sz w:val="22"/>
      </w:rPr>
      <w:tblPr/>
      <w:tcPr>
        <w:tcBorders>
          <w:top w:val="single" w:sz="4" w:space="0" w:color="CECDCB" w:themeColor="accent5" w:themeTint="67"/>
          <w:left w:val="single" w:sz="4" w:space="0" w:color="CECDCB" w:themeColor="accent5" w:themeTint="67"/>
          <w:bottom w:val="single" w:sz="4" w:space="0" w:color="CECDCB" w:themeColor="accent5" w:themeTint="67"/>
          <w:right w:val="single" w:sz="4" w:space="0" w:color="CECDCB"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E2BBBD" w:themeColor="accent6" w:themeTint="67"/>
        <w:left w:val="single" w:sz="4" w:space="0" w:color="E2BBBD" w:themeColor="accent6" w:themeTint="67"/>
        <w:bottom w:val="single" w:sz="4" w:space="0" w:color="E2BBBD" w:themeColor="accent6" w:themeTint="67"/>
        <w:right w:val="single" w:sz="4" w:space="0" w:color="E2BBBD" w:themeColor="accent6" w:themeTint="67"/>
        <w:insideH w:val="single" w:sz="4" w:space="0" w:color="E2BBBD" w:themeColor="accent6" w:themeTint="67"/>
        <w:insideV w:val="single" w:sz="4" w:space="0" w:color="E2BBBD" w:themeColor="accent6" w:themeTint="67"/>
      </w:tblBorders>
    </w:tblPr>
    <w:tblStylePr w:type="firstRow">
      <w:rPr>
        <w:rFonts w:ascii="Arial" w:hAnsi="Arial"/>
        <w:color w:val="404040"/>
        <w:sz w:val="22"/>
      </w:rPr>
      <w:tblPr/>
      <w:tcPr>
        <w:tcBorders>
          <w:bottom w:val="single" w:sz="12" w:space="0" w:color="D49A9E" w:themeColor="accent6" w:themeTint="98"/>
        </w:tcBorders>
      </w:tcPr>
    </w:tblStylePr>
    <w:tblStylePr w:type="lastRow">
      <w:rPr>
        <w:rFonts w:ascii="Arial" w:hAnsi="Arial"/>
        <w:color w:val="404040"/>
        <w:sz w:val="22"/>
      </w:rPr>
      <w:tblPr/>
      <w:tcPr>
        <w:tcBorders>
          <w:top w:val="single" w:sz="12" w:space="0" w:color="D49A9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49A9E" w:themeColor="accent6" w:themeTint="98"/>
        </w:tcBorders>
      </w:tcPr>
    </w:tblStylePr>
    <w:tblStylePr w:type="band1Horz">
      <w:rPr>
        <w:rFonts w:ascii="Arial" w:hAnsi="Arial"/>
        <w:color w:val="404040"/>
        <w:sz w:val="22"/>
      </w:rPr>
      <w:tblPr/>
      <w:tcPr>
        <w:tcBorders>
          <w:top w:val="single" w:sz="4" w:space="0" w:color="E2BBBD" w:themeColor="accent6" w:themeTint="67"/>
          <w:left w:val="single" w:sz="4" w:space="0" w:color="E2BBBD" w:themeColor="accent6" w:themeTint="67"/>
          <w:bottom w:val="single" w:sz="4" w:space="0" w:color="E2BBBD" w:themeColor="accent6" w:themeTint="67"/>
          <w:right w:val="single" w:sz="4" w:space="0" w:color="E2BBBD"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tulo1Car">
    <w:name w:val="Título 1 Car"/>
    <w:aliases w:val="H1 Car"/>
    <w:basedOn w:val="Fuentedeprrafopredeter"/>
    <w:link w:val="Ttulo1"/>
    <w:rsid w:val="00E72800"/>
    <w:rPr>
      <w:rFonts w:ascii="Century Gothic" w:eastAsiaTheme="majorEastAsia" w:hAnsi="Century Gothic" w:cstheme="majorBidi"/>
      <w:bCs/>
      <w:color w:val="0066A1"/>
      <w:sz w:val="36"/>
      <w:szCs w:val="36"/>
      <w:lang w:val="en-US"/>
    </w:rPr>
  </w:style>
  <w:style w:type="character" w:customStyle="1" w:styleId="Ttulo2Car">
    <w:name w:val="Título 2 Car"/>
    <w:aliases w:val="H2 Car"/>
    <w:basedOn w:val="Fuentedeprrafopredeter"/>
    <w:link w:val="Ttulo2"/>
    <w:rPr>
      <w:rFonts w:eastAsiaTheme="majorEastAsia" w:cstheme="majorBidi"/>
      <w:bCs/>
      <w:color w:val="0066A1"/>
      <w:sz w:val="28"/>
      <w:szCs w:val="26"/>
      <w:lang w:val="en-US"/>
    </w:rPr>
  </w:style>
  <w:style w:type="character" w:customStyle="1" w:styleId="Ttulo3Car">
    <w:name w:val="Título 3 Car"/>
    <w:aliases w:val="H3 Car"/>
    <w:basedOn w:val="Fuentedeprrafopredeter"/>
    <w:link w:val="Ttulo3"/>
    <w:rPr>
      <w:rFonts w:eastAsiaTheme="majorEastAsia" w:cstheme="majorBidi"/>
      <w:color w:val="0066A1"/>
      <w:sz w:val="24"/>
      <w:szCs w:val="26"/>
      <w:lang w:val="en-US"/>
    </w:rPr>
  </w:style>
  <w:style w:type="paragraph" w:styleId="Sinespaciado">
    <w:name w:val="No Spacing"/>
    <w:uiPriority w:val="1"/>
    <w:qFormat/>
    <w:pPr>
      <w:spacing w:after="0" w:line="240" w:lineRule="auto"/>
    </w:pPr>
    <w:rPr>
      <w:rFonts w:ascii="Times New Roman" w:hAnsi="Times New Roman"/>
    </w:rPr>
  </w:style>
  <w:style w:type="character" w:customStyle="1" w:styleId="Ttulo4Car">
    <w:name w:val="Título 4 Car"/>
    <w:aliases w:val="H4 Car"/>
    <w:basedOn w:val="Fuentedeprrafopredeter"/>
    <w:link w:val="Ttulo4"/>
    <w:rPr>
      <w:rFonts w:eastAsiaTheme="majorEastAsia" w:cstheme="majorBidi"/>
      <w:bCs/>
      <w:iCs/>
      <w:color w:val="0066A1"/>
      <w:lang w:val="en-US"/>
    </w:rPr>
  </w:style>
  <w:style w:type="character" w:customStyle="1" w:styleId="Ttulo5Car">
    <w:name w:val="Título 5 Car"/>
    <w:basedOn w:val="Fuentedeprrafopredeter"/>
    <w:link w:val="Ttulo5"/>
    <w:rPr>
      <w:rFonts w:eastAsiaTheme="majorEastAsia" w:cstheme="majorBidi"/>
      <w:color w:val="0066A1"/>
      <w:lang w:val="en-US"/>
    </w:rPr>
  </w:style>
  <w:style w:type="character" w:customStyle="1" w:styleId="Ttulo6Car">
    <w:name w:val="Título 6 Car"/>
    <w:basedOn w:val="Fuentedeprrafopredeter"/>
    <w:link w:val="Ttulo6"/>
    <w:rPr>
      <w:rFonts w:eastAsiaTheme="majorEastAsia" w:cstheme="majorBidi"/>
      <w:i/>
      <w:iCs/>
      <w:color w:val="A48123" w:themeColor="accent1" w:themeShade="7F"/>
    </w:rPr>
  </w:style>
  <w:style w:type="character" w:customStyle="1" w:styleId="Ttulo7Car">
    <w:name w:val="Título 7 Car"/>
    <w:basedOn w:val="Fuentedeprrafopredeter"/>
    <w:link w:val="Ttulo7"/>
    <w:rPr>
      <w:rFonts w:eastAsiaTheme="majorEastAsia" w:cstheme="majorBidi"/>
      <w:i/>
      <w:iCs/>
      <w:color w:val="9C4797" w:themeColor="text1" w:themeTint="BF"/>
    </w:rPr>
  </w:style>
  <w:style w:type="character" w:customStyle="1" w:styleId="Ttulo8Car">
    <w:name w:val="Título 8 Car"/>
    <w:basedOn w:val="Fuentedeprrafopredeter"/>
    <w:link w:val="Ttulo8"/>
    <w:rPr>
      <w:rFonts w:asciiTheme="majorHAnsi" w:eastAsiaTheme="majorEastAsia" w:hAnsiTheme="majorHAnsi" w:cstheme="majorBidi"/>
      <w:color w:val="9C4797" w:themeColor="text1" w:themeTint="BF"/>
      <w:sz w:val="20"/>
      <w:szCs w:val="20"/>
    </w:rPr>
  </w:style>
  <w:style w:type="character" w:customStyle="1" w:styleId="Ttulo9Car">
    <w:name w:val="Título 9 Car"/>
    <w:basedOn w:val="Fuentedeprrafopredeter"/>
    <w:link w:val="Ttulo9"/>
    <w:rPr>
      <w:rFonts w:asciiTheme="majorHAnsi" w:eastAsiaTheme="majorEastAsia" w:hAnsiTheme="majorHAnsi" w:cstheme="majorBidi"/>
      <w:i/>
      <w:iCs/>
      <w:color w:val="9C4797" w:themeColor="text1" w:themeTint="BF"/>
      <w:sz w:val="20"/>
      <w:szCs w:val="20"/>
    </w:rPr>
  </w:style>
  <w:style w:type="paragraph" w:styleId="Ttulo">
    <w:name w:val="Title"/>
    <w:basedOn w:val="Ttulo1"/>
    <w:next w:val="Normal"/>
    <w:link w:val="TtuloCar"/>
    <w:uiPriority w:val="10"/>
    <w:qFormat/>
    <w:pPr>
      <w:numPr>
        <w:numId w:val="0"/>
      </w:numPr>
      <w:pBdr>
        <w:bottom w:val="single" w:sz="8" w:space="4" w:color="0070C0"/>
      </w:pBdr>
      <w:spacing w:after="300"/>
      <w:contextualSpacing/>
    </w:pPr>
    <w:rPr>
      <w:spacing w:val="5"/>
      <w:sz w:val="52"/>
      <w:szCs w:val="52"/>
    </w:rPr>
  </w:style>
  <w:style w:type="character" w:customStyle="1" w:styleId="TtuloCar">
    <w:name w:val="Título Car"/>
    <w:basedOn w:val="Fuentedeprrafopredeter"/>
    <w:link w:val="Ttulo"/>
    <w:uiPriority w:val="10"/>
    <w:rPr>
      <w:rFonts w:ascii="Century Gothic" w:eastAsiaTheme="majorEastAsia" w:hAnsi="Century Gothic" w:cstheme="majorBidi"/>
      <w:bCs/>
      <w:color w:val="0066A1"/>
      <w:spacing w:val="5"/>
      <w:sz w:val="36"/>
      <w:szCs w:val="52"/>
      <w:lang w:val="en-US"/>
    </w:rPr>
  </w:style>
  <w:style w:type="paragraph" w:styleId="Encabezado">
    <w:name w:val="header"/>
    <w:basedOn w:val="Normal"/>
    <w:link w:val="EncabezadoCar"/>
    <w:unhideWhenUsed/>
    <w:pPr>
      <w:tabs>
        <w:tab w:val="center" w:pos="4536"/>
        <w:tab w:val="right" w:pos="9072"/>
      </w:tabs>
      <w:spacing w:after="0"/>
    </w:pPr>
  </w:style>
  <w:style w:type="character" w:customStyle="1" w:styleId="EncabezadoCar">
    <w:name w:val="Encabezado Car"/>
    <w:basedOn w:val="Fuentedeprrafopredeter"/>
    <w:link w:val="Encabezado"/>
    <w:rPr>
      <w:rFonts w:ascii="Verdana" w:hAnsi="Verdana"/>
      <w:sz w:val="20"/>
    </w:rPr>
  </w:style>
  <w:style w:type="paragraph" w:styleId="Piedepgina">
    <w:name w:val="footer"/>
    <w:basedOn w:val="Normal"/>
    <w:link w:val="PiedepginaCar"/>
    <w:uiPriority w:val="99"/>
    <w:unhideWhenUsed/>
    <w:pPr>
      <w:tabs>
        <w:tab w:val="center" w:pos="4536"/>
        <w:tab w:val="right" w:pos="9072"/>
      </w:tabs>
      <w:spacing w:after="0"/>
    </w:pPr>
  </w:style>
  <w:style w:type="character" w:customStyle="1" w:styleId="PiedepginaCar">
    <w:name w:val="Pie de página Car"/>
    <w:basedOn w:val="Fuentedeprrafopredeter"/>
    <w:link w:val="Piedepgina"/>
    <w:uiPriority w:val="99"/>
    <w:rPr>
      <w:rFonts w:ascii="Verdana" w:hAnsi="Verdana"/>
      <w:sz w:val="20"/>
    </w:rPr>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semiHidden/>
    <w:rPr>
      <w:color w:val="808080"/>
    </w:rPr>
  </w:style>
  <w:style w:type="paragraph" w:styleId="Subttulo">
    <w:name w:val="Subtitle"/>
    <w:basedOn w:val="Normal"/>
    <w:next w:val="Normal"/>
    <w:link w:val="SubttuloCar"/>
    <w:uiPriority w:val="11"/>
    <w:pPr>
      <w:numPr>
        <w:ilvl w:val="1"/>
      </w:numPr>
    </w:pPr>
    <w:rPr>
      <w:rFonts w:eastAsiaTheme="majorEastAsia" w:cstheme="majorBidi"/>
      <w:i/>
      <w:iCs/>
      <w:color w:val="0070C0"/>
      <w:spacing w:val="15"/>
      <w:sz w:val="24"/>
      <w:szCs w:val="24"/>
    </w:rPr>
  </w:style>
  <w:style w:type="character" w:customStyle="1" w:styleId="SubttuloCar">
    <w:name w:val="Subtítulo Car"/>
    <w:basedOn w:val="Fuentedeprrafopredeter"/>
    <w:link w:val="Subttulo"/>
    <w:uiPriority w:val="11"/>
    <w:rPr>
      <w:rFonts w:ascii="Times New Roman" w:eastAsiaTheme="majorEastAsia" w:hAnsi="Times New Roman" w:cstheme="majorBidi"/>
      <w:i/>
      <w:iCs/>
      <w:color w:val="0070C0"/>
      <w:spacing w:val="15"/>
      <w:sz w:val="24"/>
      <w:szCs w:val="24"/>
      <w:lang w:val="en-GB"/>
    </w:rPr>
  </w:style>
  <w:style w:type="character" w:styleId="nfasissutil">
    <w:name w:val="Subtle Emphasis"/>
    <w:basedOn w:val="Fuentedeprrafopredeter"/>
    <w:uiPriority w:val="19"/>
    <w:rPr>
      <w:i/>
      <w:iCs/>
      <w:color w:val="0070C0"/>
    </w:rPr>
  </w:style>
  <w:style w:type="character" w:styleId="nfasis">
    <w:name w:val="Emphasis"/>
    <w:basedOn w:val="Fuentedeprrafopredeter"/>
    <w:uiPriority w:val="20"/>
    <w:rPr>
      <w:i/>
      <w:iCs/>
      <w:color w:val="0070C0"/>
    </w:rPr>
  </w:style>
  <w:style w:type="character" w:styleId="nfasisintenso">
    <w:name w:val="Intense Emphasis"/>
    <w:basedOn w:val="Fuentedeprrafopredeter"/>
    <w:uiPriority w:val="21"/>
    <w:rPr>
      <w:b/>
      <w:bCs/>
      <w:i/>
      <w:iCs/>
      <w:color w:val="0070C0"/>
    </w:rPr>
  </w:style>
  <w:style w:type="paragraph" w:styleId="Cita">
    <w:name w:val="Quote"/>
    <w:basedOn w:val="Normal"/>
    <w:next w:val="Normal"/>
    <w:link w:val="CitaCar"/>
    <w:uiPriority w:val="29"/>
    <w:rPr>
      <w:i/>
      <w:iCs/>
      <w:color w:val="0070C0"/>
    </w:rPr>
  </w:style>
  <w:style w:type="character" w:customStyle="1" w:styleId="CitaCar">
    <w:name w:val="Cita Car"/>
    <w:basedOn w:val="Fuentedeprrafopredeter"/>
    <w:link w:val="Cita"/>
    <w:uiPriority w:val="29"/>
    <w:rPr>
      <w:i/>
      <w:iCs/>
      <w:color w:val="0070C0"/>
      <w:lang w:val="en-GB"/>
    </w:rPr>
  </w:style>
  <w:style w:type="paragraph" w:styleId="Citadestacada">
    <w:name w:val="Intense Quote"/>
    <w:basedOn w:val="Normal"/>
    <w:next w:val="Normal"/>
    <w:link w:val="CitadestacadaCar"/>
    <w:uiPriority w:val="30"/>
    <w:pPr>
      <w:pBdr>
        <w:bottom w:val="single" w:sz="4" w:space="4" w:color="5C2A59" w:themeColor="text1"/>
      </w:pBdr>
      <w:spacing w:before="200" w:after="280"/>
      <w:ind w:left="936" w:right="936"/>
    </w:pPr>
    <w:rPr>
      <w:b/>
      <w:bCs/>
      <w:i/>
      <w:iCs/>
    </w:rPr>
  </w:style>
  <w:style w:type="character" w:customStyle="1" w:styleId="CitadestacadaCar">
    <w:name w:val="Cita destacada Car"/>
    <w:basedOn w:val="Fuentedeprrafopredeter"/>
    <w:link w:val="Citadestacada"/>
    <w:uiPriority w:val="30"/>
    <w:rPr>
      <w:b/>
      <w:bCs/>
      <w:i/>
      <w:iCs/>
    </w:rPr>
  </w:style>
  <w:style w:type="character" w:styleId="Referenciasutil">
    <w:name w:val="Subtle Reference"/>
    <w:basedOn w:val="Fuentedeprrafopredeter"/>
    <w:uiPriority w:val="31"/>
    <w:rPr>
      <w:smallCaps/>
      <w:color w:val="0070C0"/>
      <w:u w:val="single"/>
    </w:rPr>
  </w:style>
  <w:style w:type="character" w:styleId="Referenciaintensa">
    <w:name w:val="Intense Reference"/>
    <w:basedOn w:val="Fuentedeprrafopredeter"/>
    <w:uiPriority w:val="32"/>
    <w:rPr>
      <w:b/>
      <w:bCs/>
      <w:caps w:val="0"/>
      <w:smallCaps/>
      <w:color w:val="0070C0"/>
      <w:spacing w:val="5"/>
      <w:u w:val="single"/>
    </w:rPr>
  </w:style>
  <w:style w:type="character" w:styleId="Textoennegrita">
    <w:name w:val="Strong"/>
    <w:basedOn w:val="Fuentedeprrafopredeter"/>
    <w:uiPriority w:val="22"/>
    <w:qFormat/>
    <w:rPr>
      <w:rFonts w:ascii="Times New Roman" w:hAnsi="Times New Roman"/>
      <w:b/>
      <w:bCs/>
      <w:color w:val="0070C0"/>
      <w:sz w:val="22"/>
    </w:rPr>
  </w:style>
  <w:style w:type="character" w:styleId="Ttulodellibro">
    <w:name w:val="Book Title"/>
    <w:basedOn w:val="Fuentedeprrafopredeter"/>
    <w:uiPriority w:val="33"/>
    <w:rPr>
      <w:b/>
      <w:bCs/>
      <w:smallCaps/>
      <w:color w:val="0070C0"/>
      <w:spacing w:val="5"/>
    </w:rPr>
  </w:style>
  <w:style w:type="paragraph" w:styleId="Prrafodelista">
    <w:name w:val="List Paragraph"/>
    <w:basedOn w:val="Normal"/>
    <w:link w:val="PrrafodelistaCar"/>
    <w:uiPriority w:val="34"/>
    <w:qFormat/>
    <w:pPr>
      <w:ind w:left="720"/>
      <w:contextualSpacing/>
    </w:pPr>
  </w:style>
  <w:style w:type="table" w:styleId="Tablaconcuadrcula">
    <w:name w:val="Table Grid"/>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basedOn w:val="Tablanormal"/>
    <w:uiPriority w:val="60"/>
    <w:pPr>
      <w:spacing w:after="0" w:line="240" w:lineRule="auto"/>
    </w:pPr>
    <w:rPr>
      <w:color w:val="441F42" w:themeColor="text1" w:themeShade="BF"/>
    </w:rPr>
    <w:tblPr>
      <w:tblStyleRowBandSize w:val="1"/>
      <w:tblStyleColBandSize w:val="1"/>
      <w:tblBorders>
        <w:top w:val="single" w:sz="8" w:space="0" w:color="5C2A59" w:themeColor="text1"/>
        <w:bottom w:val="single" w:sz="8" w:space="0" w:color="5C2A59" w:themeColor="text1"/>
      </w:tblBorders>
    </w:tblPr>
    <w:tblStylePr w:type="firstRow">
      <w:pPr>
        <w:spacing w:before="0" w:after="0" w:line="240" w:lineRule="auto"/>
      </w:pPr>
      <w:rPr>
        <w:b/>
        <w:bCs/>
      </w:rPr>
      <w:tblPr/>
      <w:tcPr>
        <w:tcBorders>
          <w:top w:val="single" w:sz="8" w:space="0" w:color="5C2A59" w:themeColor="text1"/>
          <w:left w:val="none" w:sz="4" w:space="0" w:color="000000"/>
          <w:bottom w:val="single" w:sz="8" w:space="0" w:color="5C2A59"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5C2A59" w:themeColor="text1"/>
          <w:left w:val="none" w:sz="4" w:space="0" w:color="000000"/>
          <w:bottom w:val="single" w:sz="8" w:space="0" w:color="5C2A59"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1BFD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1BFDF"/>
      </w:tcPr>
    </w:tblStylePr>
  </w:style>
  <w:style w:type="table" w:customStyle="1" w:styleId="Tramemoyenne1-Accent11">
    <w:name w:val="Trame moyenne 1 - Accent 11"/>
    <w:basedOn w:val="Tablanormal"/>
    <w:uiPriority w:val="63"/>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one" w:sz="4" w:space="0" w:color="000000"/>
          <w:insideV w:val="none" w:sz="4" w:space="0" w:color="000000"/>
        </w:tcBorders>
        <w:shd w:val="clear" w:color="auto" w:fill="ECD9A5"/>
      </w:tcPr>
    </w:tblStylePr>
    <w:tblStylePr w:type="lastRow">
      <w:pPr>
        <w:spacing w:before="0" w:after="0" w:line="240" w:lineRule="auto"/>
      </w:pPr>
      <w:rPr>
        <w:b/>
        <w:bCs/>
      </w:rPr>
      <w:tblPr/>
      <w:tcPr>
        <w:tcBorders>
          <w:top w:val="sing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FAF5E8"/>
      </w:tcPr>
    </w:tblStylePr>
    <w:tblStylePr w:type="band1Horz">
      <w:tblPr/>
      <w:tcPr>
        <w:tcBorders>
          <w:insideH w:val="none" w:sz="4" w:space="0" w:color="000000"/>
          <w:insideV w:val="none" w:sz="4" w:space="0" w:color="000000"/>
        </w:tcBorders>
        <w:shd w:val="clear" w:color="auto" w:fill="FAF5E8"/>
      </w:tcPr>
    </w:tblStylePr>
    <w:tblStylePr w:type="band2Horz">
      <w:tblPr/>
      <w:tcPr>
        <w:tcBorders>
          <w:insideH w:val="none" w:sz="4" w:space="0" w:color="000000"/>
          <w:insideV w:val="none" w:sz="4" w:space="0" w:color="000000"/>
        </w:tcBorders>
      </w:tcPr>
    </w:tblStylePr>
  </w:style>
  <w:style w:type="table" w:styleId="Listaclara-nfasis6">
    <w:name w:val="Light List Accent 6"/>
    <w:basedOn w:val="Tablanormal"/>
    <w:uiPriority w:val="61"/>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cPr>
    </w:tblStylePr>
    <w:tblStylePr w:type="lastRow">
      <w:pPr>
        <w:spacing w:before="0" w:after="0" w:line="240" w:lineRule="auto"/>
      </w:pPr>
      <w:rPr>
        <w:b/>
        <w:bCs/>
      </w:rPr>
      <w:tblPr/>
      <w:tcPr>
        <w:tcBorders>
          <w:top w:val="sing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Tablanormal"/>
    <w:uiPriority w:val="6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rFonts w:ascii="Century Gothic" w:hAnsi="Century Gothic"/>
        <w:b w:val="0"/>
        <w:bCs/>
        <w:color w:val="auto"/>
        <w:sz w:val="20"/>
      </w:rPr>
      <w:tblPr/>
      <w:tcPr>
        <w:tcBorders>
          <w:bottom w:val="single" w:sz="4" w:space="0" w:color="auto"/>
        </w:tcBorders>
        <w:shd w:val="clear" w:color="auto" w:fill="F7EFDA"/>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TtuloTDC">
    <w:name w:val="TOC Heading"/>
    <w:basedOn w:val="Ttulo1"/>
    <w:next w:val="Normal"/>
    <w:uiPriority w:val="39"/>
    <w:unhideWhenUsed/>
    <w:qFormat/>
    <w:pPr>
      <w:numPr>
        <w:numId w:val="0"/>
      </w:numPr>
      <w:pBdr>
        <w:bottom w:val="none" w:sz="0" w:space="0" w:color="auto"/>
      </w:pBdr>
      <w:jc w:val="left"/>
      <w:outlineLvl w:val="9"/>
    </w:pPr>
    <w:rPr>
      <w:rFonts w:asciiTheme="majorHAnsi" w:hAnsiTheme="majorHAnsi"/>
      <w:b/>
      <w:color w:val="DAB551" w:themeColor="accent1" w:themeShade="BF"/>
      <w:sz w:val="28"/>
    </w:rPr>
  </w:style>
  <w:style w:type="paragraph" w:styleId="TDC1">
    <w:name w:val="toc 1"/>
    <w:basedOn w:val="Normal"/>
    <w:next w:val="Normal"/>
    <w:uiPriority w:val="39"/>
    <w:unhideWhenUsed/>
    <w:pPr>
      <w:tabs>
        <w:tab w:val="left" w:pos="210"/>
        <w:tab w:val="right" w:leader="dot" w:pos="9979"/>
      </w:tabs>
    </w:pPr>
  </w:style>
  <w:style w:type="paragraph" w:styleId="TDC2">
    <w:name w:val="toc 2"/>
    <w:basedOn w:val="Normal"/>
    <w:next w:val="Normal"/>
    <w:uiPriority w:val="39"/>
    <w:unhideWhenUsed/>
    <w:pPr>
      <w:tabs>
        <w:tab w:val="left" w:pos="567"/>
        <w:tab w:val="left" w:pos="880"/>
        <w:tab w:val="right" w:leader="dot" w:pos="9062"/>
        <w:tab w:val="right" w:leader="dot" w:pos="9968"/>
      </w:tabs>
      <w:ind w:left="198"/>
    </w:pPr>
  </w:style>
  <w:style w:type="paragraph" w:styleId="TDC3">
    <w:name w:val="toc 3"/>
    <w:basedOn w:val="Normal"/>
    <w:next w:val="Normal"/>
    <w:uiPriority w:val="39"/>
    <w:unhideWhenUsed/>
    <w:pPr>
      <w:tabs>
        <w:tab w:val="left" w:pos="1100"/>
        <w:tab w:val="right" w:leader="dot" w:pos="9062"/>
      </w:tabs>
      <w:spacing w:after="40"/>
      <w:ind w:left="567"/>
    </w:pPr>
  </w:style>
  <w:style w:type="character" w:styleId="Hipervnculo">
    <w:name w:val="Hyperlink"/>
    <w:basedOn w:val="Fuentedeprrafopredeter"/>
    <w:uiPriority w:val="99"/>
    <w:unhideWhenUsed/>
    <w:rPr>
      <w:color w:val="C8A857" w:themeColor="hyperlink"/>
      <w:u w:val="single"/>
    </w:rPr>
  </w:style>
  <w:style w:type="paragraph" w:customStyle="1" w:styleId="indent1">
    <w:name w:val="indent 1"/>
    <w:basedOn w:val="Normal"/>
    <w:uiPriority w:val="99"/>
    <w:pPr>
      <w:keepLines/>
      <w:tabs>
        <w:tab w:val="num" w:pos="360"/>
      </w:tabs>
      <w:ind w:left="360" w:hanging="360"/>
    </w:pPr>
    <w:rPr>
      <w:rFonts w:ascii="Arial" w:eastAsia="Times New Roman" w:hAnsi="Arial" w:cs="Times New Roman"/>
      <w:sz w:val="20"/>
      <w:szCs w:val="20"/>
      <w:lang w:eastAsia="fr-FR"/>
    </w:rPr>
  </w:style>
  <w:style w:type="paragraph" w:styleId="Descripcin">
    <w:name w:val="caption"/>
    <w:aliases w:val="Description Table"/>
    <w:basedOn w:val="Normal"/>
    <w:next w:val="Normal"/>
    <w:unhideWhenUsed/>
    <w:qFormat/>
    <w:pPr>
      <w:spacing w:before="200" w:after="100"/>
      <w:jc w:val="center"/>
    </w:pPr>
    <w:rPr>
      <w:bCs/>
      <w:color w:val="0070C0"/>
      <w:sz w:val="18"/>
      <w:szCs w:val="18"/>
    </w:rPr>
  </w:style>
  <w:style w:type="paragraph" w:customStyle="1" w:styleId="Table-title">
    <w:name w:val="Table-title"/>
    <w:basedOn w:val="Normal"/>
    <w:uiPriority w:val="99"/>
    <w:pPr>
      <w:spacing w:after="20"/>
      <w:jc w:val="left"/>
    </w:pPr>
    <w:rPr>
      <w:rFonts w:eastAsia="Times New Roman" w:cs="Times New Roman"/>
      <w:b/>
      <w:sz w:val="20"/>
      <w:szCs w:val="20"/>
      <w:lang w:eastAsia="fr-FR"/>
    </w:rPr>
  </w:style>
  <w:style w:type="paragraph" w:styleId="Tabladeilustraciones">
    <w:name w:val="table of figures"/>
    <w:basedOn w:val="Normal"/>
    <w:next w:val="Normal"/>
    <w:uiPriority w:val="99"/>
    <w:unhideWhenUsed/>
    <w:pPr>
      <w:spacing w:after="0"/>
      <w:jc w:val="left"/>
    </w:pPr>
    <w:rPr>
      <w:rFonts w:cs="Times New Roman"/>
      <w:i/>
      <w:iCs/>
      <w:sz w:val="20"/>
      <w:szCs w:val="24"/>
    </w:rPr>
  </w:style>
  <w:style w:type="paragraph" w:styleId="NormalWeb">
    <w:name w:val="Normal (Web)"/>
    <w:basedOn w:val="Normal"/>
    <w:uiPriority w:val="99"/>
    <w:unhideWhenUsed/>
    <w:pPr>
      <w:spacing w:before="100" w:beforeAutospacing="1" w:after="100" w:afterAutospacing="1"/>
      <w:jc w:val="left"/>
    </w:pPr>
    <w:rPr>
      <w:rFonts w:eastAsia="Times New Roman" w:cs="Times New Roman"/>
      <w:sz w:val="24"/>
      <w:szCs w:val="24"/>
      <w:lang w:eastAsia="en-GB" w:bidi="he-IL"/>
    </w:rPr>
  </w:style>
  <w:style w:type="character" w:styleId="CitaHTML">
    <w:name w:val="HTML Cite"/>
    <w:basedOn w:val="Fuentedeprrafopredeter"/>
    <w:uiPriority w:val="99"/>
    <w:semiHidden/>
    <w:unhideWhenUsed/>
    <w:rPr>
      <w:i/>
      <w:iCs/>
    </w:rPr>
  </w:style>
  <w:style w:type="character" w:styleId="Refdecomentario">
    <w:name w:val="annotation reference"/>
    <w:basedOn w:val="Fuentedeprrafopredeter"/>
    <w:unhideWhenUsed/>
    <w:rPr>
      <w:sz w:val="16"/>
      <w:szCs w:val="16"/>
    </w:r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notapie">
    <w:name w:val="footnote text"/>
    <w:basedOn w:val="Normal"/>
    <w:link w:val="TextonotapieCar"/>
    <w:uiPriority w:val="99"/>
    <w:unhideWhenUsed/>
    <w:pPr>
      <w:spacing w:after="0"/>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Hipervnculovisitado">
    <w:name w:val="FollowedHyperlink"/>
    <w:basedOn w:val="Fuentedeprrafopredeter"/>
    <w:uiPriority w:val="99"/>
    <w:unhideWhenUsed/>
    <w:rPr>
      <w:color w:val="E9E9E9" w:themeColor="followedHyperlink"/>
      <w:u w:val="single"/>
    </w:rPr>
  </w:style>
  <w:style w:type="table" w:styleId="Tablaconcuadrcula8">
    <w:name w:val="Table Grid 8"/>
    <w:basedOn w:val="Tablanormal"/>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Nmerodepgina">
    <w:name w:val="page number"/>
    <w:basedOn w:val="Fuentedeprrafopredeter"/>
    <w:semiHidden/>
  </w:style>
  <w:style w:type="paragraph" w:customStyle="1" w:styleId="StandardmitAbstandnach">
    <w:name w:val="Standard mit Abstand nach"/>
    <w:basedOn w:val="Normal"/>
    <w:uiPriority w:val="99"/>
    <w:qFormat/>
    <w:pPr>
      <w:spacing w:after="120"/>
    </w:pPr>
    <w:rPr>
      <w:rFonts w:eastAsia="Times New Roman" w:cs="Times New Roman"/>
      <w:sz w:val="20"/>
      <w:szCs w:val="20"/>
      <w:lang w:val="de-DE" w:eastAsia="de-DE"/>
    </w:rPr>
  </w:style>
  <w:style w:type="character" w:customStyle="1" w:styleId="PrrafodelistaCar">
    <w:name w:val="Párrafo de lista Car"/>
    <w:basedOn w:val="Fuentedeprrafopredeter"/>
    <w:link w:val="Prrafodelista"/>
    <w:uiPriority w:val="34"/>
    <w:rPr>
      <w:lang w:val="en-GB"/>
    </w:rPr>
  </w:style>
  <w:style w:type="character" w:customStyle="1" w:styleId="Style1">
    <w:name w:val="Style1"/>
    <w:basedOn w:val="Fuentedeprrafopredeter"/>
    <w:uiPriority w:val="1"/>
    <w:rPr>
      <w:rFonts w:asciiTheme="minorHAnsi" w:hAnsiTheme="minorHAnsi"/>
      <w:sz w:val="20"/>
    </w:rPr>
  </w:style>
  <w:style w:type="paragraph" w:customStyle="1" w:styleId="Bullet1">
    <w:name w:val="Bullet 1"/>
    <w:basedOn w:val="Prrafodelista"/>
    <w:link w:val="Bullet1Car"/>
    <w:qFormat/>
    <w:pPr>
      <w:numPr>
        <w:numId w:val="10"/>
      </w:numPr>
    </w:pPr>
  </w:style>
  <w:style w:type="paragraph" w:customStyle="1" w:styleId="Bullet2">
    <w:name w:val="Bullet 2"/>
    <w:basedOn w:val="Normal"/>
    <w:link w:val="Bullet2Car"/>
    <w:qFormat/>
    <w:pPr>
      <w:numPr>
        <w:numId w:val="11"/>
      </w:numPr>
      <w:spacing w:before="40" w:after="40"/>
      <w:ind w:left="476" w:hanging="224"/>
    </w:pPr>
    <w:rPr>
      <w:rFonts w:eastAsia="Times New Roman" w:cs="Times New Roman"/>
      <w:sz w:val="24"/>
      <w:szCs w:val="24"/>
      <w:lang w:val="es-ES"/>
    </w:rPr>
  </w:style>
  <w:style w:type="character" w:customStyle="1" w:styleId="Bullet1Car">
    <w:name w:val="Bullet 1 Car"/>
    <w:basedOn w:val="Fuentedeprrafopredeter"/>
    <w:link w:val="Bullet1"/>
  </w:style>
  <w:style w:type="character" w:customStyle="1" w:styleId="Bullet2Car">
    <w:name w:val="Bullet 2 Car"/>
    <w:basedOn w:val="Fuentedeprrafopredeter"/>
    <w:link w:val="Bullet2"/>
    <w:rPr>
      <w:rFonts w:eastAsia="Times New Roman" w:cs="Times New Roman"/>
      <w:sz w:val="24"/>
      <w:szCs w:val="24"/>
      <w:lang w:val="es-ES"/>
    </w:rPr>
  </w:style>
  <w:style w:type="paragraph" w:styleId="Revisin">
    <w:name w:val="Revision"/>
    <w:hidden/>
    <w:uiPriority w:val="99"/>
    <w:semiHidden/>
    <w:pPr>
      <w:spacing w:after="0" w:line="240" w:lineRule="auto"/>
    </w:pPr>
    <w:rPr>
      <w:lang w:val="en-GB"/>
    </w:rPr>
  </w:style>
  <w:style w:type="paragraph" w:styleId="TDC9">
    <w:name w:val="toc 9"/>
    <w:basedOn w:val="Normal"/>
    <w:next w:val="Normal"/>
    <w:uiPriority w:val="39"/>
    <w:pPr>
      <w:spacing w:after="0"/>
      <w:ind w:left="1920"/>
    </w:pPr>
    <w:rPr>
      <w:rFonts w:eastAsia="Times New Roman" w:cs="Times New Roman"/>
      <w:sz w:val="24"/>
      <w:szCs w:val="24"/>
      <w:lang w:eastAsia="it-IT"/>
    </w:rPr>
  </w:style>
  <w:style w:type="paragraph" w:styleId="TDC5">
    <w:name w:val="toc 5"/>
    <w:basedOn w:val="Normal"/>
    <w:next w:val="Normal"/>
    <w:uiPriority w:val="39"/>
    <w:pPr>
      <w:spacing w:after="0"/>
      <w:ind w:left="960"/>
    </w:pPr>
    <w:rPr>
      <w:rFonts w:eastAsia="Times New Roman" w:cs="Times New Roman"/>
      <w:sz w:val="24"/>
      <w:szCs w:val="24"/>
      <w:lang w:eastAsia="it-IT"/>
    </w:rPr>
  </w:style>
  <w:style w:type="character" w:customStyle="1" w:styleId="CommentTextChar1">
    <w:name w:val="Comment Text Char1"/>
    <w:uiPriority w:val="99"/>
    <w:rPr>
      <w:lang w:val="it-IT" w:eastAsia="it-IT" w:bidi="ar-SA"/>
    </w:rPr>
  </w:style>
  <w:style w:type="character" w:customStyle="1" w:styleId="CarattereCarattere2">
    <w:name w:val="Carattere Carattere2"/>
    <w:semiHidden/>
    <w:rPr>
      <w:rFonts w:ascii="Times New Roman" w:eastAsia="Times New Roman" w:hAnsi="Times New Roman" w:cs="Times New Roman"/>
      <w:sz w:val="20"/>
      <w:szCs w:val="20"/>
      <w:lang w:eastAsia="it-IT"/>
    </w:rPr>
  </w:style>
  <w:style w:type="paragraph" w:customStyle="1" w:styleId="Paragrafoelenco1">
    <w:name w:val="Paragrafo elenco1"/>
    <w:basedOn w:val="Normal"/>
    <w:pPr>
      <w:spacing w:after="0"/>
      <w:ind w:left="720"/>
      <w:contextualSpacing/>
    </w:pPr>
    <w:rPr>
      <w:rFonts w:eastAsia="Calibri" w:cs="Times New Roman"/>
      <w:sz w:val="24"/>
      <w:szCs w:val="24"/>
      <w:lang w:eastAsia="it-IT"/>
    </w:rPr>
  </w:style>
  <w:style w:type="character" w:customStyle="1" w:styleId="FootnoteTextChar2">
    <w:name w:val="Footnote Text Char2"/>
    <w:rPr>
      <w:rFonts w:ascii="Calibri" w:hAnsi="Calibri"/>
      <w:sz w:val="16"/>
      <w:lang w:val="en-GB" w:eastAsia="en-GB"/>
    </w:rPr>
  </w:style>
  <w:style w:type="paragraph" w:customStyle="1" w:styleId="KeyPersonName">
    <w:name w:val="KeyPersonName"/>
    <w:basedOn w:val="Normal"/>
    <w:link w:val="KeyPersonNameCarattere"/>
    <w:pPr>
      <w:spacing w:before="40" w:after="40"/>
    </w:pPr>
    <w:rPr>
      <w:rFonts w:eastAsia="Times New Roman" w:cs="Times New Roman"/>
      <w:b/>
      <w:sz w:val="24"/>
      <w:szCs w:val="24"/>
      <w:lang w:val="en-US" w:eastAsia="es-ES"/>
    </w:rPr>
  </w:style>
  <w:style w:type="character" w:customStyle="1" w:styleId="KeyPersonNameCarattere">
    <w:name w:val="KeyPersonName Carattere"/>
    <w:basedOn w:val="Fuentedeprrafopredeter"/>
    <w:link w:val="KeyPersonName"/>
    <w:rPr>
      <w:rFonts w:eastAsia="Times New Roman" w:cs="Times New Roman"/>
      <w:b/>
      <w:sz w:val="24"/>
      <w:szCs w:val="24"/>
      <w:lang w:val="en-US" w:eastAsia="es-ES"/>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val="it-IT" w:eastAsia="it-IT"/>
    </w:rPr>
  </w:style>
  <w:style w:type="paragraph" w:customStyle="1" w:styleId="Paragrafoelenco2">
    <w:name w:val="Paragrafo elenco2"/>
    <w:basedOn w:val="Normal"/>
    <w:qFormat/>
    <w:pPr>
      <w:spacing w:after="0"/>
      <w:ind w:left="720"/>
      <w:contextualSpacing/>
      <w:jc w:val="center"/>
    </w:pPr>
    <w:rPr>
      <w:rFonts w:eastAsia="SimSun" w:cs="Times New Roman"/>
      <w:sz w:val="20"/>
      <w:szCs w:val="20"/>
      <w:lang w:val="en-US"/>
    </w:rPr>
  </w:style>
  <w:style w:type="paragraph" w:customStyle="1" w:styleId="Normale11pt">
    <w:name w:val="Normale 11pt"/>
    <w:basedOn w:val="Normal"/>
    <w:link w:val="Normale11ptCarattere"/>
    <w:qFormat/>
    <w:pPr>
      <w:spacing w:after="120"/>
    </w:pPr>
    <w:rPr>
      <w:rFonts w:eastAsia="Times New Roman" w:cs="Times New Roman"/>
      <w:lang w:eastAsia="en-GB"/>
    </w:rPr>
  </w:style>
  <w:style w:type="character" w:customStyle="1" w:styleId="Normale11ptCarattere">
    <w:name w:val="Normale 11pt Carattere"/>
    <w:link w:val="Normale11pt"/>
    <w:rPr>
      <w:rFonts w:ascii="Calibri" w:eastAsia="Times New Roman" w:hAnsi="Calibri" w:cs="Times New Roman"/>
      <w:lang w:val="en-GB" w:eastAsia="en-GB"/>
    </w:rPr>
  </w:style>
  <w:style w:type="paragraph" w:customStyle="1" w:styleId="Grigliachiara-Colore31">
    <w:name w:val="Griglia chiara - Colore 31"/>
    <w:basedOn w:val="Normal"/>
    <w:link w:val="Grigliachiara-Colore3Carattere"/>
    <w:uiPriority w:val="34"/>
    <w:qFormat/>
    <w:pPr>
      <w:spacing w:before="120" w:after="360"/>
      <w:ind w:left="720"/>
      <w:contextualSpacing/>
    </w:pPr>
    <w:rPr>
      <w:rFonts w:eastAsia="Calibri" w:cs="Times New Roman"/>
      <w:sz w:val="24"/>
      <w:lang w:eastAsia="it-IT"/>
    </w:rPr>
  </w:style>
  <w:style w:type="character" w:customStyle="1" w:styleId="Grigliachiara-Colore3Carattere">
    <w:name w:val="Griglia chiara - Colore 3 Carattere"/>
    <w:link w:val="Grigliachiara-Colore31"/>
    <w:uiPriority w:val="34"/>
    <w:rPr>
      <w:rFonts w:ascii="Calibri" w:eastAsia="Calibri" w:hAnsi="Calibri" w:cs="Times New Roman"/>
      <w:sz w:val="24"/>
      <w:lang w:val="en-GB" w:eastAsia="it-IT"/>
    </w:rPr>
  </w:style>
  <w:style w:type="paragraph" w:customStyle="1" w:styleId="Ref">
    <w:name w:val="_Ref"/>
    <w:basedOn w:val="Normal"/>
    <w:pPr>
      <w:spacing w:before="120" w:after="120"/>
      <w:ind w:left="426" w:hanging="426"/>
    </w:pPr>
    <w:rPr>
      <w:rFonts w:eastAsia="Calibri" w:cs="Times New Roman"/>
      <w:sz w:val="20"/>
      <w:szCs w:val="20"/>
    </w:rPr>
  </w:style>
  <w:style w:type="character" w:customStyle="1" w:styleId="Schriftart9ptChar1">
    <w:name w:val="Schriftart: 9 pt Char1"/>
    <w:basedOn w:val="Fuentedeprrafopredeter"/>
    <w:semiHidden/>
    <w:rPr>
      <w:rFonts w:ascii="Calibri" w:eastAsia="Calibri" w:hAnsi="Calibri"/>
      <w:lang w:val="es-ES" w:eastAsia="en-US"/>
    </w:rPr>
  </w:style>
  <w:style w:type="paragraph" w:styleId="Textonotaalfinal">
    <w:name w:val="endnote text"/>
    <w:basedOn w:val="Normal"/>
    <w:link w:val="TextonotaalfinalCar"/>
    <w:semiHidden/>
    <w:unhideWhenUsed/>
    <w:pPr>
      <w:spacing w:after="0"/>
    </w:pPr>
    <w:rPr>
      <w:rFonts w:eastAsia="Times New Roman" w:cs="Times New Roman"/>
      <w:sz w:val="20"/>
      <w:szCs w:val="20"/>
      <w:lang w:eastAsia="it-IT"/>
    </w:rPr>
  </w:style>
  <w:style w:type="character" w:customStyle="1" w:styleId="TextonotaalfinalCar">
    <w:name w:val="Texto nota al final Car"/>
    <w:basedOn w:val="Fuentedeprrafopredeter"/>
    <w:link w:val="Textonotaalfinal"/>
    <w:semiHidden/>
    <w:rPr>
      <w:rFonts w:ascii="Calibri" w:eastAsia="Times New Roman" w:hAnsi="Calibri" w:cs="Times New Roman"/>
      <w:sz w:val="20"/>
      <w:szCs w:val="20"/>
      <w:lang w:val="en-GB" w:eastAsia="it-IT"/>
    </w:rPr>
  </w:style>
  <w:style w:type="character" w:styleId="Refdenotaalfinal">
    <w:name w:val="endnote reference"/>
    <w:basedOn w:val="Fuentedeprrafopredeter"/>
    <w:semiHidden/>
    <w:unhideWhenUsed/>
    <w:rPr>
      <w:vertAlign w:val="superscript"/>
    </w:rPr>
  </w:style>
  <w:style w:type="paragraph" w:customStyle="1" w:styleId="Notaapidipagina">
    <w:name w:val="Nota a piè di pagina"/>
    <w:basedOn w:val="Piedepgina"/>
    <w:pPr>
      <w:tabs>
        <w:tab w:val="clear" w:pos="4536"/>
        <w:tab w:val="clear" w:pos="9072"/>
        <w:tab w:val="center" w:pos="4819"/>
        <w:tab w:val="right" w:pos="9638"/>
      </w:tabs>
      <w:spacing w:after="120" w:line="276" w:lineRule="auto"/>
    </w:pPr>
    <w:rPr>
      <w:rFonts w:eastAsia="Calibri" w:cs="Times New Roman"/>
      <w:sz w:val="18"/>
    </w:rPr>
  </w:style>
  <w:style w:type="table" w:customStyle="1" w:styleId="ListTable4-Accent310">
    <w:name w:val="List Table 4 - Accent 31"/>
    <w:basedOn w:val="Tablanormal"/>
    <w:uiPriority w:val="49"/>
    <w:pPr>
      <w:spacing w:after="0" w:line="240" w:lineRule="auto"/>
    </w:pPr>
    <w:rPr>
      <w:lang w:val="it-IT"/>
    </w:rPr>
    <w:tblPr>
      <w:tblStyleRowBandSize w:val="1"/>
      <w:tblStyleColBandSize w:val="1"/>
      <w:tblBorders>
        <w:top w:val="single" w:sz="4" w:space="0" w:color="A7DA73" w:themeColor="accent3" w:themeTint="99"/>
        <w:left w:val="single" w:sz="4" w:space="0" w:color="A7DA73" w:themeColor="accent3" w:themeTint="99"/>
        <w:bottom w:val="single" w:sz="4" w:space="0" w:color="A7DA73" w:themeColor="accent3" w:themeTint="99"/>
        <w:right w:val="single" w:sz="4" w:space="0" w:color="A7DA73" w:themeColor="accent3" w:themeTint="99"/>
        <w:insideH w:val="single" w:sz="4" w:space="0" w:color="A7DA73" w:themeColor="accent3" w:themeTint="99"/>
      </w:tblBorders>
    </w:tblPr>
    <w:tblStylePr w:type="firstRow">
      <w:rPr>
        <w:b/>
        <w:bCs/>
        <w:color w:val="FFFFFF" w:themeColor="background1"/>
      </w:rPr>
      <w:tblPr/>
      <w:tcPr>
        <w:tcBorders>
          <w:top w:val="single" w:sz="4" w:space="0" w:color="6DAA2D" w:themeColor="accent3"/>
          <w:left w:val="single" w:sz="4" w:space="0" w:color="6DAA2D" w:themeColor="accent3"/>
          <w:bottom w:val="single" w:sz="4" w:space="0" w:color="6DAA2D" w:themeColor="accent3"/>
          <w:right w:val="single" w:sz="4" w:space="0" w:color="6DAA2D" w:themeColor="accent3"/>
          <w:insideH w:val="none" w:sz="4" w:space="0" w:color="000000"/>
        </w:tcBorders>
        <w:shd w:val="clear" w:color="auto" w:fill="6DAA2D"/>
      </w:tcPr>
    </w:tblStylePr>
    <w:tblStylePr w:type="lastRow">
      <w:rPr>
        <w:b/>
        <w:bCs/>
      </w:rPr>
      <w:tblPr/>
      <w:tcPr>
        <w:tcBorders>
          <w:top w:val="single" w:sz="4" w:space="0" w:color="A7DA73" w:themeColor="accent3" w:themeTint="99"/>
        </w:tcBorders>
      </w:tcPr>
    </w:tblStylePr>
    <w:tblStylePr w:type="firstCol">
      <w:rPr>
        <w:b/>
        <w:bCs/>
      </w:rPr>
    </w:tblStylePr>
    <w:tblStylePr w:type="lastCol">
      <w:rPr>
        <w:b/>
        <w:bCs/>
      </w:rPr>
    </w:tblStylePr>
    <w:tblStylePr w:type="band1Vert">
      <w:tblPr/>
      <w:tcPr>
        <w:shd w:val="clear" w:color="auto" w:fill="E1F2D0"/>
      </w:tcPr>
    </w:tblStylePr>
    <w:tblStylePr w:type="band1Horz">
      <w:tblPr/>
      <w:tcPr>
        <w:shd w:val="clear" w:color="auto" w:fill="E1F2D0"/>
      </w:tcPr>
    </w:tblStylePr>
  </w:style>
  <w:style w:type="table" w:customStyle="1" w:styleId="GridTable1Light-Accent110">
    <w:name w:val="Grid Table 1 Light - Accent 11"/>
    <w:basedOn w:val="Tablanormal"/>
    <w:uiPriority w:val="46"/>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single" w:sz="2" w:space="0" w:color="F3E8C8"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anormal"/>
    <w:uiPriority w:val="46"/>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single" w:sz="2" w:space="0" w:color="F3E8C8" w:themeColor="accent1" w:themeTint="99"/>
        </w:tcBorders>
      </w:tcPr>
    </w:tblStylePr>
    <w:tblStylePr w:type="firstCol">
      <w:rPr>
        <w:b/>
        <w:bCs/>
      </w:rPr>
    </w:tblStylePr>
    <w:tblStylePr w:type="lastCol">
      <w:rPr>
        <w:b/>
        <w:bCs/>
      </w:rPr>
    </w:tblStylePr>
  </w:style>
  <w:style w:type="paragraph" w:customStyle="1" w:styleId="TitleUnderlined">
    <w:name w:val="Title Underlined"/>
    <w:basedOn w:val="Normal"/>
    <w:link w:val="TitleUnderlinedChar"/>
    <w:qFormat/>
    <w:pPr>
      <w:pBdr>
        <w:bottom w:val="single" w:sz="4" w:space="1" w:color="BFBFBF" w:themeColor="background1" w:themeShade="BF"/>
      </w:pBdr>
      <w:spacing w:before="300" w:after="100"/>
    </w:pPr>
    <w:rPr>
      <w:rFonts w:eastAsia="Times New Roman" w:cs="Times New Roman"/>
      <w:b/>
      <w:lang w:val="en-US" w:eastAsia="it-IT"/>
    </w:rPr>
  </w:style>
  <w:style w:type="character" w:customStyle="1" w:styleId="TitleUnderlinedChar">
    <w:name w:val="Title Underlined Char"/>
    <w:basedOn w:val="Fuentedeprrafopredeter"/>
    <w:link w:val="TitleUnderlined"/>
    <w:rPr>
      <w:rFonts w:ascii="Calibri" w:eastAsia="Times New Roman" w:hAnsi="Calibri" w:cs="Times New Roman"/>
      <w:b/>
      <w:lang w:val="en-US" w:eastAsia="it-IT"/>
    </w:rPr>
  </w:style>
  <w:style w:type="paragraph" w:customStyle="1" w:styleId="Normale1">
    <w:name w:val="Normale1"/>
    <w:basedOn w:val="Normal"/>
    <w:pPr>
      <w:widowControl w:val="0"/>
      <w:spacing w:before="120" w:after="120"/>
    </w:pPr>
    <w:rPr>
      <w:rFonts w:ascii="Segoe UI" w:eastAsia="Calibri" w:hAnsi="Segoe UI" w:cs="Segoe UI"/>
      <w:bCs/>
      <w:sz w:val="20"/>
      <w:szCs w:val="20"/>
    </w:rPr>
  </w:style>
  <w:style w:type="paragraph" w:customStyle="1" w:styleId="Destacado">
    <w:name w:val="Destacado"/>
    <w:basedOn w:val="Normal"/>
    <w:qFormat/>
    <w:pPr>
      <w:pBdr>
        <w:top w:val="single" w:sz="36" w:space="1" w:color="E2E2E2"/>
        <w:left w:val="single" w:sz="8" w:space="4" w:color="E2E2E2"/>
        <w:bottom w:val="single" w:sz="36" w:space="1" w:color="E2E2E2"/>
        <w:right w:val="single" w:sz="8" w:space="4" w:color="E2E2E2"/>
      </w:pBdr>
      <w:shd w:val="clear" w:color="auto" w:fill="E2E2E2"/>
    </w:pPr>
  </w:style>
  <w:style w:type="paragraph" w:customStyle="1" w:styleId="Objective">
    <w:name w:val="Objective"/>
    <w:basedOn w:val="Normal"/>
    <w:next w:val="Normal"/>
    <w:qFormat/>
    <w:pPr>
      <w:pBdr>
        <w:top w:val="single" w:sz="4" w:space="1" w:color="0066A1"/>
        <w:bottom w:val="single" w:sz="4" w:space="1" w:color="0066A1"/>
      </w:pBdr>
      <w:shd w:val="clear" w:color="auto" w:fill="E2E2E2"/>
      <w:spacing w:before="120" w:after="0"/>
    </w:pPr>
    <w:rPr>
      <w:b/>
    </w:rPr>
  </w:style>
  <w:style w:type="paragraph" w:customStyle="1" w:styleId="Objectiveparrafo">
    <w:name w:val="Objective parrafo"/>
    <w:basedOn w:val="Normal"/>
    <w:qFormat/>
    <w:pPr>
      <w:spacing w:after="100"/>
    </w:pPr>
    <w:rPr>
      <w:lang w:val="it-IT"/>
    </w:rPr>
  </w:style>
  <w:style w:type="paragraph" w:customStyle="1" w:styleId="workprogramme">
    <w:name w:val="work programme"/>
    <w:next w:val="Normal"/>
    <w:qFormat/>
    <w:pPr>
      <w:pBdr>
        <w:top w:val="single" w:sz="2" w:space="1" w:color="D1DFF3"/>
        <w:left w:val="single" w:sz="2" w:space="1" w:color="D1DFF3"/>
        <w:bottom w:val="single" w:sz="2" w:space="1" w:color="D1DFF3"/>
        <w:right w:val="single" w:sz="2" w:space="1" w:color="D1DFF3"/>
      </w:pBdr>
      <w:shd w:val="clear" w:color="auto" w:fill="E2E2E2"/>
      <w:spacing w:after="0" w:line="240" w:lineRule="auto"/>
    </w:pPr>
    <w:rPr>
      <w:rFonts w:ascii="Times New Roman" w:hAnsi="Times New Roman"/>
      <w:lang w:val="en-GB"/>
    </w:rPr>
  </w:style>
  <w:style w:type="paragraph" w:customStyle="1" w:styleId="Bullet3">
    <w:name w:val="Bullet 3"/>
    <w:basedOn w:val="Bullet2"/>
    <w:qFormat/>
    <w:pPr>
      <w:numPr>
        <w:numId w:val="12"/>
      </w:numPr>
      <w:ind w:left="700" w:hanging="224"/>
    </w:pPr>
  </w:style>
  <w:style w:type="paragraph" w:customStyle="1" w:styleId="Bullet4">
    <w:name w:val="Bullet 4"/>
    <w:basedOn w:val="Bullet3"/>
    <w:qFormat/>
    <w:pPr>
      <w:numPr>
        <w:numId w:val="13"/>
      </w:numPr>
      <w:ind w:left="910" w:hanging="210"/>
    </w:pPr>
  </w:style>
  <w:style w:type="paragraph" w:customStyle="1" w:styleId="Bullet5">
    <w:name w:val="Bullet 5"/>
    <w:basedOn w:val="Bullet4"/>
    <w:qFormat/>
    <w:pPr>
      <w:numPr>
        <w:numId w:val="14"/>
      </w:numPr>
      <w:ind w:left="1148" w:hanging="196"/>
    </w:pPr>
  </w:style>
  <w:style w:type="numbering" w:customStyle="1" w:styleId="ARILISTA">
    <w:name w:val="ARI LISTA"/>
    <w:uiPriority w:val="99"/>
    <w:pPr>
      <w:numPr>
        <w:numId w:val="3"/>
      </w:numPr>
    </w:pPr>
  </w:style>
  <w:style w:type="paragraph" w:customStyle="1" w:styleId="Instrucciones">
    <w:name w:val="Instrucciones"/>
    <w:basedOn w:val="Normal"/>
    <w:qFormat/>
    <w:rPr>
      <w:color w:val="7030A0"/>
    </w:rPr>
  </w:style>
  <w:style w:type="paragraph" w:customStyle="1" w:styleId="Table-Text">
    <w:name w:val="Table-Text"/>
    <w:basedOn w:val="Normal"/>
    <w:qFormat/>
    <w:pPr>
      <w:spacing w:after="40"/>
      <w:jc w:val="left"/>
    </w:pPr>
  </w:style>
  <w:style w:type="paragraph" w:customStyle="1" w:styleId="Impact">
    <w:name w:val="Impact"/>
    <w:basedOn w:val="Objective"/>
    <w:qFormat/>
    <w:pPr>
      <w:shd w:val="clear" w:color="auto" w:fill="D1DFF3"/>
    </w:pPr>
  </w:style>
  <w:style w:type="paragraph" w:customStyle="1" w:styleId="Table-titleWhite">
    <w:name w:val="Table-title White"/>
    <w:basedOn w:val="Table-title"/>
    <w:qFormat/>
    <w:rPr>
      <w:rFonts w:ascii="Times New Roman" w:hAnsi="Times New Roman" w:cstheme="minorHAnsi"/>
      <w:b w:val="0"/>
      <w:color w:val="FFFFFF" w:themeColor="background1" w:themeTint="66"/>
    </w:rPr>
  </w:style>
  <w:style w:type="table" w:customStyle="1" w:styleId="ARI">
    <w:name w:val="ARI"/>
    <w:basedOn w:val="Tablanormal"/>
    <w:uiPriority w:val="99"/>
    <w:pPr>
      <w:spacing w:after="0" w:line="240" w:lineRule="auto"/>
    </w:pPr>
    <w:tblPr/>
    <w:tblStylePr w:type="firstRow">
      <w:pPr>
        <w:jc w:val="left"/>
      </w:pPr>
      <w:rPr>
        <w:rFonts w:ascii="Times New Roman" w:hAnsi="Times New Roman"/>
        <w:b/>
        <w:color w:val="FFFFFF" w:themeColor="background1"/>
        <w:sz w:val="20"/>
      </w:rPr>
      <w:tblPr/>
      <w:tcPr>
        <w:shd w:val="clear" w:color="auto" w:fill="0066A1"/>
      </w:tcPr>
    </w:tblStylePr>
    <w:tblStylePr w:type="lastRow">
      <w:rPr>
        <w:rFonts w:ascii="Times New Roman" w:hAnsi="Times New Roman"/>
        <w:color w:val="auto"/>
        <w:sz w:val="18"/>
      </w:rPr>
    </w:tblStylePr>
  </w:style>
  <w:style w:type="table" w:customStyle="1" w:styleId="ARI1">
    <w:name w:val="ARI 1"/>
    <w:basedOn w:val="Tablanormal"/>
    <w:uiPriority w:val="99"/>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cPr>
    <w:tblStylePr w:type="firstRow">
      <w:pPr>
        <w:jc w:val="left"/>
      </w:pPr>
      <w:rPr>
        <w:rFonts w:ascii="Times New Roman" w:hAnsi="Times New Roman"/>
        <w:b w:val="0"/>
        <w:color w:val="FFFFFF" w:themeColor="background1"/>
        <w:sz w:val="22"/>
      </w:rPr>
      <w:tblPr/>
      <w:trPr>
        <w:tblHeader/>
      </w:tr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customStyle="1" w:styleId="Barrier">
    <w:name w:val="Barrier"/>
    <w:basedOn w:val="Impact"/>
    <w:qFormat/>
  </w:style>
  <w:style w:type="paragraph" w:customStyle="1" w:styleId="Questions">
    <w:name w:val="Questions"/>
    <w:basedOn w:val="Objective"/>
    <w:qFormat/>
    <w:pPr>
      <w:numPr>
        <w:numId w:val="4"/>
      </w:numPr>
      <w:shd w:val="clear" w:color="auto" w:fill="D1DFF3"/>
      <w:ind w:left="227" w:hanging="227"/>
      <w:jc w:val="left"/>
    </w:pPr>
    <w:rPr>
      <w:b w:val="0"/>
      <w:lang w:val="it-IT"/>
    </w:rPr>
  </w:style>
  <w:style w:type="paragraph" w:customStyle="1" w:styleId="Espaciopequeo">
    <w:name w:val="Espacio pequeño"/>
    <w:basedOn w:val="Normal"/>
    <w:qFormat/>
    <w:pPr>
      <w:spacing w:after="40"/>
    </w:pPr>
    <w:rPr>
      <w:sz w:val="2"/>
      <w:lang w:val="it-IT"/>
    </w:rPr>
  </w:style>
  <w:style w:type="table" w:customStyle="1" w:styleId="Personalizado">
    <w:name w:val="Personalizado"/>
    <w:basedOn w:val="Tablanormal"/>
    <w:uiPriority w:val="99"/>
    <w:pPr>
      <w:spacing w:after="0" w:line="240" w:lineRule="auto"/>
    </w:pPr>
    <w:tblPr/>
  </w:style>
  <w:style w:type="table" w:customStyle="1" w:styleId="Ari2">
    <w:name w:val="Ari_2"/>
    <w:basedOn w:val="Tablanormal"/>
    <w:uiPriority w:val="99"/>
    <w:pPr>
      <w:spacing w:after="0" w:line="240" w:lineRule="auto"/>
    </w:pPr>
    <w:tblPr/>
  </w:style>
  <w:style w:type="table" w:styleId="Tablanormal2">
    <w:name w:val="Plain Table 2"/>
    <w:basedOn w:val="Tablanormal"/>
    <w:uiPriority w:val="42"/>
    <w:pPr>
      <w:spacing w:after="0" w:line="240" w:lineRule="auto"/>
    </w:pPr>
    <w:tblPr>
      <w:tblStyleRowBandSize w:val="1"/>
      <w:tblStyleColBandSize w:val="1"/>
      <w:tblBorders>
        <w:top w:val="single" w:sz="4" w:space="0" w:color="C37DBF" w:themeColor="text1" w:themeTint="80"/>
        <w:bottom w:val="single" w:sz="4" w:space="0" w:color="C37DBF" w:themeColor="text1" w:themeTint="80"/>
      </w:tblBorders>
    </w:tblPr>
    <w:tblStylePr w:type="firstRow">
      <w:rPr>
        <w:b/>
        <w:bCs/>
      </w:rPr>
      <w:tblPr/>
      <w:tcPr>
        <w:tcBorders>
          <w:bottom w:val="single" w:sz="4" w:space="0" w:color="C37DBF" w:themeColor="text1" w:themeTint="80"/>
        </w:tcBorders>
      </w:tcPr>
    </w:tblStylePr>
    <w:tblStylePr w:type="lastRow">
      <w:rPr>
        <w:b/>
        <w:bCs/>
      </w:rPr>
      <w:tblPr/>
      <w:tcPr>
        <w:tcBorders>
          <w:top w:val="single" w:sz="4" w:space="0" w:color="C37DBF" w:themeColor="text1" w:themeTint="80"/>
        </w:tcBorders>
      </w:tcPr>
    </w:tblStylePr>
    <w:tblStylePr w:type="firstCol">
      <w:rPr>
        <w:b/>
        <w:bCs/>
      </w:rPr>
    </w:tblStylePr>
    <w:tblStylePr w:type="lastCol">
      <w:rPr>
        <w:b/>
        <w:bCs/>
      </w:rPr>
    </w:tblStylePr>
    <w:tblStylePr w:type="band1Vert">
      <w:tblPr/>
      <w:tcPr>
        <w:tcBorders>
          <w:left w:val="single" w:sz="4" w:space="0" w:color="C37DBF" w:themeColor="text1" w:themeTint="80"/>
          <w:right w:val="single" w:sz="4" w:space="0" w:color="C37DBF" w:themeColor="text1" w:themeTint="80"/>
        </w:tcBorders>
      </w:tcPr>
    </w:tblStylePr>
    <w:tblStylePr w:type="band2Vert">
      <w:tblPr/>
      <w:tcPr>
        <w:tcBorders>
          <w:left w:val="single" w:sz="4" w:space="0" w:color="C37DBF" w:themeColor="text1" w:themeTint="80"/>
          <w:right w:val="single" w:sz="4" w:space="0" w:color="C37DBF" w:themeColor="text1" w:themeTint="80"/>
        </w:tcBorders>
      </w:tcPr>
    </w:tblStylePr>
    <w:tblStylePr w:type="band1Horz">
      <w:tblPr/>
      <w:tcPr>
        <w:tcBorders>
          <w:top w:val="single" w:sz="4" w:space="0" w:color="C37DBF" w:themeColor="text1" w:themeTint="80"/>
          <w:bottom w:val="single" w:sz="4" w:space="0" w:color="C37DBF" w:themeColor="text1" w:themeTint="80"/>
        </w:tcBorders>
      </w:tcPr>
    </w:tblStylePr>
  </w:style>
  <w:style w:type="paragraph" w:customStyle="1" w:styleId="DestacadoTtuloAzul">
    <w:name w:val="Destacado Título Azul"/>
    <w:basedOn w:val="Destacado"/>
    <w:qFormat/>
    <w:rPr>
      <w:b/>
      <w:color w:val="0066A1"/>
      <w:lang w:val="en-US"/>
    </w:rPr>
  </w:style>
  <w:style w:type="paragraph" w:customStyle="1" w:styleId="Interlineadopequeo">
    <w:name w:val="Interlineado pequeño"/>
    <w:basedOn w:val="Normal"/>
    <w:qFormat/>
    <w:pPr>
      <w:spacing w:after="0"/>
    </w:pPr>
    <w:rPr>
      <w:sz w:val="10"/>
      <w:lang w:val="en-US"/>
    </w:rPr>
  </w:style>
  <w:style w:type="paragraph" w:customStyle="1" w:styleId="TableBullet1">
    <w:name w:val="Table Bullet 1"/>
    <w:basedOn w:val="Bullet1"/>
    <w:qFormat/>
    <w:pPr>
      <w:numPr>
        <w:numId w:val="5"/>
      </w:numPr>
      <w:spacing w:before="20" w:after="20"/>
      <w:ind w:left="191" w:hanging="182"/>
      <w:jc w:val="left"/>
    </w:pPr>
    <w:rPr>
      <w:lang w:val="en-US"/>
    </w:rPr>
  </w:style>
  <w:style w:type="paragraph" w:customStyle="1" w:styleId="TableBullet2">
    <w:name w:val="Table Bullet 2"/>
    <w:basedOn w:val="TableBullet1"/>
    <w:qFormat/>
    <w:pPr>
      <w:numPr>
        <w:numId w:val="6"/>
      </w:numPr>
      <w:spacing w:before="0" w:after="0"/>
      <w:ind w:left="425" w:hanging="209"/>
    </w:pPr>
  </w:style>
  <w:style w:type="paragraph" w:customStyle="1" w:styleId="Figura">
    <w:name w:val="Figura"/>
    <w:basedOn w:val="Descripcin"/>
    <w:qFormat/>
    <w:pPr>
      <w:framePr w:hSpace="141" w:wrap="around" w:vAnchor="text" w:hAnchor="margin" w:y="204"/>
    </w:pPr>
  </w:style>
  <w:style w:type="table" w:customStyle="1" w:styleId="ARIsincabecera">
    <w:name w:val="ARI sin cabecera"/>
    <w:basedOn w:val="Tablanormal"/>
    <w:uiPriority w:val="99"/>
    <w:pPr>
      <w:spacing w:after="0" w:line="240" w:lineRule="auto"/>
    </w:pPr>
    <w:rPr>
      <w:rFonts w:ascii="Times New Roman" w:hAnsi="Times New Roman"/>
    </w:rPr>
    <w:tblPr>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blStylePr w:type="firstRow">
      <w:rPr>
        <w:rFonts w:ascii="Times New Roman" w:hAnsi="Times New Roman"/>
        <w:b w:val="0"/>
        <w:color w:val="auto"/>
        <w:sz w:val="22"/>
      </w:rPr>
    </w:tblStylePr>
  </w:style>
  <w:style w:type="paragraph" w:customStyle="1" w:styleId="ARISinCabecera0">
    <w:name w:val="ARI Sin Cabecera"/>
    <w:basedOn w:val="Table-Text"/>
    <w:next w:val="Table-Text"/>
    <w:rPr>
      <w:color w:val="FFFFFF" w:themeColor="background1"/>
    </w:rPr>
  </w:style>
  <w:style w:type="paragraph" w:customStyle="1" w:styleId="ARISinCabecera2">
    <w:name w:val="ARI Sin Cabecera 2"/>
    <w:basedOn w:val="Table-Text"/>
    <w:next w:val="Textosinformato"/>
  </w:style>
  <w:style w:type="paragraph" w:customStyle="1" w:styleId="ARIFilasColor">
    <w:name w:val="ARI Filas Color"/>
    <w:basedOn w:val="Table-Text"/>
  </w:style>
  <w:style w:type="paragraph" w:styleId="Textosinformato">
    <w:name w:val="Plain Text"/>
    <w:basedOn w:val="Normal"/>
    <w:link w:val="TextosinformatoCar"/>
    <w:uiPriority w:val="99"/>
    <w:unhideWhenUsed/>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rPr>
      <w:rFonts w:ascii="Consolas" w:hAnsi="Consolas" w:cs="Consolas"/>
      <w:sz w:val="21"/>
      <w:szCs w:val="21"/>
      <w:lang w:val="en-GB"/>
    </w:rPr>
  </w:style>
  <w:style w:type="paragraph" w:customStyle="1" w:styleId="Table-Text8">
    <w:name w:val="Table - Text 8"/>
    <w:basedOn w:val="Table-Text"/>
    <w:qFormat/>
    <w:rPr>
      <w:caps/>
      <w:sz w:val="17"/>
      <w:lang w:val="en-US"/>
    </w:rPr>
  </w:style>
  <w:style w:type="paragraph" w:customStyle="1" w:styleId="Borde">
    <w:name w:val="Borde"/>
    <w:basedOn w:val="Destacado"/>
    <w:qFormat/>
    <w:pPr>
      <w:pBdr>
        <w:top w:val="single" w:sz="4" w:space="2" w:color="0066A1"/>
        <w:left w:val="single" w:sz="4" w:space="4" w:color="0066A1"/>
        <w:bottom w:val="single" w:sz="4" w:space="4" w:color="0066A1"/>
        <w:right w:val="single" w:sz="4" w:space="4" w:color="0066A1"/>
      </w:pBdr>
      <w:shd w:val="clear" w:color="auto" w:fill="FFFFFF" w:themeFill="background1"/>
    </w:pPr>
  </w:style>
  <w:style w:type="paragraph" w:customStyle="1" w:styleId="Tituloazulnegrita">
    <w:name w:val="Titulo azul negrita"/>
    <w:basedOn w:val="Normal"/>
    <w:qFormat/>
    <w:pPr>
      <w:spacing w:after="20"/>
    </w:pPr>
    <w:rPr>
      <w:b/>
      <w:color w:val="0066A1"/>
    </w:rPr>
  </w:style>
  <w:style w:type="character" w:customStyle="1" w:styleId="Bullet1Char">
    <w:name w:val="Bullet 1 Char"/>
    <w:basedOn w:val="Fuentedeprrafopredeter"/>
    <w:rPr>
      <w:rFonts w:ascii="Times New Roman" w:eastAsia="Times New Roman" w:hAnsi="Times New Roman" w:cs="Times New Roman"/>
      <w:sz w:val="24"/>
      <w:szCs w:val="24"/>
      <w:lang w:val="en-US"/>
    </w:rPr>
  </w:style>
  <w:style w:type="character" w:customStyle="1" w:styleId="Bullet2Char">
    <w:name w:val="Bullet 2 Char"/>
    <w:basedOn w:val="Fuentedeprrafopredeter"/>
    <w:rPr>
      <w:rFonts w:ascii="Times New Roman" w:eastAsia="Times New Roman" w:hAnsi="Times New Roman" w:cs="Times New Roman"/>
      <w:sz w:val="24"/>
      <w:szCs w:val="24"/>
    </w:rPr>
  </w:style>
  <w:style w:type="paragraph" w:customStyle="1" w:styleId="Table-Text-negrita">
    <w:name w:val="Table-Text-negrita"/>
    <w:basedOn w:val="Table-Text"/>
    <w:qFormat/>
    <w:pPr>
      <w:framePr w:hSpace="141" w:wrap="around" w:vAnchor="text" w:hAnchor="margin" w:y="360"/>
    </w:pPr>
    <w:rPr>
      <w:b/>
    </w:rPr>
  </w:style>
  <w:style w:type="paragraph" w:customStyle="1" w:styleId="FigureSource">
    <w:name w:val="Figure Source"/>
    <w:basedOn w:val="Normal"/>
    <w:qFormat/>
    <w:pPr>
      <w:jc w:val="center"/>
    </w:pPr>
    <w:rPr>
      <w:sz w:val="18"/>
      <w:szCs w:val="18"/>
    </w:rPr>
  </w:style>
  <w:style w:type="table" w:customStyle="1" w:styleId="TableGrid1">
    <w:name w:val="Table Grid1"/>
    <w:basedOn w:val="Tablanormal"/>
    <w:next w:val="Tablaconcuadrcul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veusBullets">
    <w:name w:val="Moveus Bullets"/>
    <w:basedOn w:val="Prrafodelista"/>
    <w:pPr>
      <w:numPr>
        <w:numId w:val="7"/>
      </w:numPr>
      <w:spacing w:before="40" w:after="0" w:line="276" w:lineRule="auto"/>
    </w:pPr>
    <w:rPr>
      <w:lang w:eastAsia="tr-TR"/>
    </w:rPr>
  </w:style>
  <w:style w:type="table" w:styleId="Cuadrculamedia3-nfasis6">
    <w:name w:val="Medium Grid 3 Accent 6"/>
    <w:basedOn w:val="Tablanormal"/>
    <w:uiPriority w:val="69"/>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B7575E"/>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B7575E"/>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B7575E"/>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B7575E"/>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DBABAE"/>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cPr>
    </w:tblStylePr>
  </w:style>
  <w:style w:type="paragraph" w:customStyle="1" w:styleId="auf1">
    <w:name w:val="auf1"/>
    <w:basedOn w:val="Normal"/>
    <w:pPr>
      <w:numPr>
        <w:numId w:val="8"/>
      </w:numPr>
      <w:spacing w:after="120"/>
      <w:jc w:val="left"/>
    </w:pPr>
    <w:rPr>
      <w:rFonts w:ascii="Arial" w:eastAsia="SimSun" w:hAnsi="Arial" w:cs="Arial"/>
      <w:spacing w:val="-3"/>
      <w:lang w:val="en-US" w:eastAsia="de-DE"/>
    </w:rPr>
  </w:style>
  <w:style w:type="paragraph" w:customStyle="1" w:styleId="auf1-1">
    <w:name w:val="auf1-1"/>
    <w:basedOn w:val="auf1"/>
    <w:pPr>
      <w:numPr>
        <w:ilvl w:val="1"/>
      </w:numPr>
    </w:pPr>
  </w:style>
  <w:style w:type="paragraph" w:customStyle="1" w:styleId="strawreportstyle">
    <w:name w:val="straw_report style"/>
    <w:basedOn w:val="Normal"/>
    <w:pPr>
      <w:spacing w:before="120" w:after="120"/>
    </w:pPr>
    <w:rPr>
      <w:rFonts w:eastAsia="Times New Roman" w:cs="Times New Roman"/>
      <w:sz w:val="24"/>
      <w:szCs w:val="24"/>
      <w:lang w:eastAsia="it-IT"/>
    </w:rPr>
  </w:style>
  <w:style w:type="paragraph" w:customStyle="1" w:styleId="massifreferences">
    <w:name w:val="massif_references"/>
    <w:basedOn w:val="Normal"/>
    <w:link w:val="massifreferencesChar"/>
    <w:pPr>
      <w:numPr>
        <w:numId w:val="9"/>
      </w:numPr>
      <w:spacing w:before="120" w:after="120"/>
    </w:pPr>
    <w:rPr>
      <w:rFonts w:eastAsia="Times New Roman" w:cs="Times New Roman"/>
      <w:sz w:val="24"/>
      <w:szCs w:val="24"/>
      <w:lang w:bidi="en-US"/>
    </w:rPr>
  </w:style>
  <w:style w:type="character" w:customStyle="1" w:styleId="massifreferencesChar">
    <w:name w:val="massif_references Char"/>
    <w:basedOn w:val="Fuentedeprrafopredeter"/>
    <w:link w:val="massifreferences"/>
    <w:rPr>
      <w:rFonts w:eastAsia="Times New Roman" w:cs="Times New Roman"/>
      <w:sz w:val="24"/>
      <w:szCs w:val="24"/>
      <w:lang w:bidi="en-US"/>
    </w:rPr>
  </w:style>
  <w:style w:type="paragraph" w:customStyle="1" w:styleId="DescriptionFigure">
    <w:name w:val="Description Figure"/>
    <w:basedOn w:val="Descripcin"/>
    <w:qFormat/>
    <w:pPr>
      <w:spacing w:before="100" w:after="200"/>
    </w:pPr>
  </w:style>
  <w:style w:type="paragraph" w:customStyle="1" w:styleId="Normalizquierda">
    <w:name w:val="Normal izquierda"/>
    <w:basedOn w:val="Normal"/>
    <w:qFormat/>
    <w:pPr>
      <w:shd w:val="clear" w:color="auto" w:fill="D9D9D9" w:themeFill="background1" w:themeFillShade="D9"/>
      <w:tabs>
        <w:tab w:val="num" w:pos="360"/>
      </w:tabs>
      <w:spacing w:before="240" w:after="120"/>
      <w:ind w:left="360" w:hanging="360"/>
      <w:jc w:val="left"/>
    </w:pPr>
  </w:style>
  <w:style w:type="character" w:customStyle="1" w:styleId="UnresolvedMention1">
    <w:name w:val="Unresolved Mention1"/>
    <w:basedOn w:val="Fuentedeprrafopredeter"/>
    <w:uiPriority w:val="99"/>
    <w:semiHidden/>
    <w:unhideWhenUsed/>
    <w:rPr>
      <w:color w:val="808080"/>
      <w:shd w:val="clear" w:color="auto" w:fill="E6E6E6"/>
    </w:rPr>
  </w:style>
  <w:style w:type="paragraph" w:customStyle="1" w:styleId="massifbody">
    <w:name w:val="massif_body"/>
    <w:basedOn w:val="Normal"/>
    <w:link w:val="massifbodyChar"/>
    <w:pPr>
      <w:spacing w:before="120" w:after="120"/>
    </w:pPr>
    <w:rPr>
      <w:rFonts w:eastAsia="Times New Roman" w:cs="Times New Roman"/>
      <w:sz w:val="24"/>
      <w:szCs w:val="24"/>
      <w:lang w:bidi="en-US"/>
    </w:rPr>
  </w:style>
  <w:style w:type="character" w:customStyle="1" w:styleId="massifbodyChar">
    <w:name w:val="massif_body Char"/>
    <w:basedOn w:val="Fuentedeprrafopredeter"/>
    <w:link w:val="massifbody"/>
    <w:rPr>
      <w:rFonts w:ascii="Times New Roman" w:eastAsia="Times New Roman" w:hAnsi="Times New Roman" w:cs="Times New Roman"/>
      <w:sz w:val="24"/>
      <w:szCs w:val="24"/>
      <w:lang w:val="en-GB" w:bidi="en-US"/>
    </w:rPr>
  </w:style>
  <w:style w:type="paragraph" w:styleId="TDC4">
    <w:name w:val="toc 4"/>
    <w:basedOn w:val="Normal"/>
    <w:next w:val="Normal"/>
    <w:uiPriority w:val="39"/>
    <w:unhideWhenUsed/>
    <w:pPr>
      <w:spacing w:after="100" w:line="259" w:lineRule="auto"/>
      <w:ind w:left="660"/>
      <w:jc w:val="left"/>
    </w:pPr>
    <w:rPr>
      <w:rFonts w:eastAsiaTheme="minorEastAsia"/>
      <w:lang w:val="es-ES" w:eastAsia="es-ES"/>
    </w:rPr>
  </w:style>
  <w:style w:type="paragraph" w:styleId="TDC6">
    <w:name w:val="toc 6"/>
    <w:basedOn w:val="Normal"/>
    <w:next w:val="Normal"/>
    <w:uiPriority w:val="39"/>
    <w:unhideWhenUsed/>
    <w:pPr>
      <w:spacing w:after="100" w:line="259" w:lineRule="auto"/>
      <w:ind w:left="1100"/>
      <w:jc w:val="left"/>
    </w:pPr>
    <w:rPr>
      <w:rFonts w:eastAsiaTheme="minorEastAsia"/>
      <w:lang w:val="es-ES" w:eastAsia="es-ES"/>
    </w:rPr>
  </w:style>
  <w:style w:type="paragraph" w:styleId="TDC7">
    <w:name w:val="toc 7"/>
    <w:basedOn w:val="Normal"/>
    <w:next w:val="Normal"/>
    <w:uiPriority w:val="39"/>
    <w:unhideWhenUsed/>
    <w:pPr>
      <w:spacing w:after="100" w:line="259" w:lineRule="auto"/>
      <w:ind w:left="1320"/>
      <w:jc w:val="left"/>
    </w:pPr>
    <w:rPr>
      <w:rFonts w:eastAsiaTheme="minorEastAsia"/>
      <w:lang w:val="es-ES" w:eastAsia="es-ES"/>
    </w:rPr>
  </w:style>
  <w:style w:type="paragraph" w:styleId="TDC8">
    <w:name w:val="toc 8"/>
    <w:basedOn w:val="Normal"/>
    <w:next w:val="Normal"/>
    <w:uiPriority w:val="39"/>
    <w:unhideWhenUsed/>
    <w:pPr>
      <w:spacing w:after="100" w:line="259" w:lineRule="auto"/>
      <w:ind w:left="1540"/>
      <w:jc w:val="left"/>
    </w:pPr>
    <w:rPr>
      <w:rFonts w:eastAsiaTheme="minorEastAsia"/>
      <w:lang w:val="es-ES" w:eastAsia="es-ES"/>
    </w:rPr>
  </w:style>
  <w:style w:type="paragraph" w:customStyle="1" w:styleId="Crossreference">
    <w:name w:val="Cross_reference"/>
    <w:basedOn w:val="Normal"/>
    <w:qFormat/>
    <w:pPr>
      <w:numPr>
        <w:numId w:val="1"/>
      </w:numPr>
      <w:shd w:val="clear" w:color="auto" w:fill="D9D9D9" w:themeFill="background1" w:themeFillShade="D9"/>
      <w:tabs>
        <w:tab w:val="clear" w:pos="360"/>
        <w:tab w:val="left" w:pos="397"/>
      </w:tabs>
      <w:spacing w:before="240" w:after="120"/>
      <w:ind w:left="397" w:hanging="397"/>
      <w:jc w:val="left"/>
    </w:pPr>
    <w:rPr>
      <w:rFonts w:cs="Times New Roman"/>
      <w:lang w:eastAsia="es-ES"/>
    </w:rPr>
  </w:style>
  <w:style w:type="table" w:styleId="Tablaconcuadrcula5oscura-nfasis5">
    <w:name w:val="Grid Table 5 Dark Accent 5"/>
    <w:basedOn w:val="Tabla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5"/>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87858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87858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87858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878581"/>
      </w:tcPr>
    </w:tblStylePr>
    <w:tblStylePr w:type="band1Vert">
      <w:tblPr/>
      <w:tcPr>
        <w:shd w:val="clear" w:color="auto" w:fill="CFCECC"/>
      </w:tcPr>
    </w:tblStylePr>
    <w:tblStylePr w:type="band1Horz">
      <w:tblPr/>
      <w:tcPr>
        <w:shd w:val="clear" w:color="auto" w:fill="CFCECC"/>
      </w:tcPr>
    </w:tblStylePr>
  </w:style>
  <w:style w:type="table" w:customStyle="1" w:styleId="DE4A">
    <w:name w:val="DE4A"/>
    <w:basedOn w:val="Tablanormal"/>
    <w:uiPriority w:val="99"/>
    <w:pPr>
      <w:spacing w:after="0" w:line="240" w:lineRule="auto"/>
    </w:pPr>
    <w:rPr>
      <w:rFonts w:eastAsia="Calibri" w:cs="Calibri"/>
      <w:sz w:val="20"/>
    </w:rPr>
    <w:tblPr>
      <w:tblStyleRowBandSize w:val="1"/>
      <w:tblStyleCol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Pr>
    <w:tblStylePr w:type="firstRow">
      <w:rPr>
        <w:rFonts w:ascii="Calibri" w:hAnsi="Calibri"/>
        <w:color w:val="FFFFFF" w:themeColor="background1"/>
        <w:sz w:val="20"/>
      </w:rPr>
      <w:tblPr/>
      <w:tcPr>
        <w:shd w:val="clear" w:color="auto" w:fill="0066A1"/>
      </w:tcPr>
    </w:tblStylePr>
    <w:tblStylePr w:type="band1Vert">
      <w:rPr>
        <w:color w:val="auto"/>
      </w:rPr>
    </w:tblStylePr>
    <w:tblStylePr w:type="band1Horz">
      <w:rPr>
        <w:color w:val="auto"/>
      </w:rPr>
    </w:tblStylePr>
  </w:style>
  <w:style w:type="paragraph" w:customStyle="1" w:styleId="blackbullet">
    <w:name w:val="black bullet"/>
    <w:basedOn w:val="Normal"/>
    <w:link w:val="blackbulletChar"/>
    <w:qFormat/>
    <w:pPr>
      <w:spacing w:after="120"/>
    </w:pPr>
    <w:rPr>
      <w:rFonts w:asciiTheme="minorHAnsi" w:eastAsia="Times New Roman" w:hAnsiTheme="minorHAnsi"/>
      <w:lang w:val="en-GB"/>
    </w:rPr>
  </w:style>
  <w:style w:type="character" w:customStyle="1" w:styleId="blackbulletChar">
    <w:name w:val="black bullet Char"/>
    <w:basedOn w:val="Fuentedeprrafopredeter"/>
    <w:link w:val="blackbullet"/>
    <w:rPr>
      <w:rFonts w:asciiTheme="minorHAnsi" w:eastAsia="Times New Roman" w:hAnsiTheme="minorHAnsi"/>
      <w:lang w:val="en-GB"/>
    </w:rPr>
  </w:style>
  <w:style w:type="character" w:customStyle="1" w:styleId="apple-converted-space">
    <w:name w:val="apple-converted-space"/>
    <w:basedOn w:val="Fuentedeprrafopredeter"/>
    <w:rsid w:val="00CE0771"/>
  </w:style>
  <w:style w:type="character" w:customStyle="1" w:styleId="mw-headline">
    <w:name w:val="mw-headline"/>
    <w:basedOn w:val="Fuentedeprrafopredeter"/>
    <w:rsid w:val="00CE0771"/>
  </w:style>
  <w:style w:type="table" w:customStyle="1" w:styleId="GridTable1Light-Accent210">
    <w:name w:val="Grid Table 1 Light - Accent 21"/>
    <w:basedOn w:val="Tablanormal"/>
    <w:uiPriority w:val="99"/>
    <w:rsid w:val="00F37BC4"/>
    <w:pPr>
      <w:spacing w:after="0" w:line="240" w:lineRule="auto"/>
    </w:pPr>
    <w:tblPr>
      <w:tblStyleRowBandSize w:val="1"/>
      <w:tblStyleColBandSize w:val="1"/>
      <w:tblBorders>
        <w:top w:val="single" w:sz="4" w:space="0" w:color="CF96CB" w:themeColor="accent2" w:themeTint="67"/>
        <w:left w:val="single" w:sz="4" w:space="0" w:color="CF96CB" w:themeColor="accent2" w:themeTint="67"/>
        <w:bottom w:val="single" w:sz="4" w:space="0" w:color="CF96CB" w:themeColor="accent2" w:themeTint="67"/>
        <w:right w:val="single" w:sz="4" w:space="0" w:color="CF96CB" w:themeColor="accent2" w:themeTint="67"/>
        <w:insideH w:val="single" w:sz="4" w:space="0" w:color="CF96CB" w:themeColor="accent2" w:themeTint="67"/>
        <w:insideV w:val="single" w:sz="4" w:space="0" w:color="CF96CB" w:themeColor="accent2" w:themeTint="67"/>
      </w:tblBorders>
    </w:tblPr>
    <w:tblStylePr w:type="firstRow">
      <w:rPr>
        <w:b/>
        <w:color w:val="404040"/>
      </w:rPr>
      <w:tblPr/>
      <w:tcPr>
        <w:tcBorders>
          <w:bottom w:val="single" w:sz="12" w:space="0" w:color="BA68B4"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96CB" w:themeColor="accent2" w:themeTint="67"/>
          <w:left w:val="single" w:sz="4" w:space="0" w:color="CF96CB" w:themeColor="accent2" w:themeTint="67"/>
          <w:bottom w:val="single" w:sz="4" w:space="0" w:color="CF96CB" w:themeColor="accent2" w:themeTint="67"/>
          <w:right w:val="single" w:sz="4" w:space="0" w:color="CF96CB" w:themeColor="accent2" w:themeTint="67"/>
        </w:tcBorders>
      </w:tcPr>
    </w:tblStylePr>
  </w:style>
  <w:style w:type="table" w:customStyle="1" w:styleId="GridTable6Colorful-Accent110">
    <w:name w:val="Grid Table 6 Colorful - Accent 11"/>
    <w:basedOn w:val="Tablanormal"/>
    <w:uiPriority w:val="99"/>
    <w:rsid w:val="00F37BC4"/>
    <w:pPr>
      <w:spacing w:after="0" w:line="240" w:lineRule="auto"/>
    </w:pPr>
    <w:tblPr>
      <w:tblStyleRowBandSize w:val="1"/>
      <w:tblStyleColBandSize w:val="1"/>
      <w:tblBorders>
        <w:top w:val="single" w:sz="4" w:space="0" w:color="F5EBD1" w:themeColor="accent1" w:themeTint="80"/>
        <w:left w:val="single" w:sz="4" w:space="0" w:color="F5EBD1" w:themeColor="accent1" w:themeTint="80"/>
        <w:bottom w:val="single" w:sz="4" w:space="0" w:color="F5EBD1" w:themeColor="accent1" w:themeTint="80"/>
        <w:right w:val="single" w:sz="4" w:space="0" w:color="F5EBD1" w:themeColor="accent1" w:themeTint="80"/>
        <w:insideH w:val="single" w:sz="4" w:space="0" w:color="F5EBD1" w:themeColor="accent1" w:themeTint="80"/>
        <w:insideV w:val="single" w:sz="4" w:space="0" w:color="F5EBD1" w:themeColor="accent1" w:themeTint="80"/>
      </w:tblBorders>
    </w:tblPr>
    <w:tblStylePr w:type="firstRow">
      <w:rPr>
        <w:b/>
        <w:color w:val="F5EBD1" w:themeColor="accent1" w:themeTint="80" w:themeShade="95"/>
      </w:rPr>
      <w:tblPr/>
      <w:tcPr>
        <w:tcBorders>
          <w:bottom w:val="single" w:sz="12" w:space="0" w:color="F5EBD1" w:themeColor="accent1" w:themeTint="80"/>
        </w:tcBorders>
      </w:tcPr>
    </w:tblStylePr>
    <w:tblStylePr w:type="lastRow">
      <w:rPr>
        <w:b/>
        <w:color w:val="F5EBD1" w:themeColor="accent1" w:themeTint="80" w:themeShade="95"/>
      </w:rPr>
    </w:tblStylePr>
    <w:tblStylePr w:type="firstCol">
      <w:rPr>
        <w:b/>
        <w:color w:val="F5EBD1" w:themeColor="accent1" w:themeTint="80" w:themeShade="95"/>
      </w:rPr>
    </w:tblStylePr>
    <w:tblStylePr w:type="lastCol">
      <w:rPr>
        <w:b/>
        <w:color w:val="F5EBD1" w:themeColor="accent1" w:themeTint="80" w:themeShade="95"/>
      </w:rPr>
    </w:tblStylePr>
    <w:tblStylePr w:type="band1Vert">
      <w:tblPr/>
      <w:tcPr>
        <w:shd w:val="clear" w:color="FBF7EC" w:themeColor="accent1" w:themeTint="34" w:fill="auto"/>
      </w:tcPr>
    </w:tblStylePr>
    <w:tblStylePr w:type="band1Horz">
      <w:rPr>
        <w:rFonts w:ascii="Arial" w:hAnsi="Arial"/>
        <w:color w:val="F5EBD1" w:themeColor="accent1" w:themeTint="80" w:themeShade="95"/>
        <w:sz w:val="22"/>
      </w:rPr>
      <w:tblPr/>
      <w:tcPr>
        <w:shd w:val="clear" w:color="FBF7EC" w:themeColor="accent1" w:themeTint="34" w:fill="auto"/>
      </w:tcPr>
    </w:tblStylePr>
    <w:tblStylePr w:type="band2Horz">
      <w:rPr>
        <w:rFonts w:ascii="Arial" w:hAnsi="Arial"/>
        <w:color w:val="F5EBD1" w:themeColor="accent1" w:themeTint="80" w:themeShade="95"/>
        <w:sz w:val="22"/>
      </w:rPr>
    </w:tblStylePr>
  </w:style>
  <w:style w:type="table" w:customStyle="1" w:styleId="GridTable6Colorful-Accent210">
    <w:name w:val="Grid Table 6 Colorful - Accent 21"/>
    <w:basedOn w:val="Tablanormal"/>
    <w:uiPriority w:val="99"/>
    <w:rsid w:val="00F37BC4"/>
    <w:pPr>
      <w:spacing w:after="0" w:line="240" w:lineRule="auto"/>
    </w:pPr>
    <w:tblPr>
      <w:tblStyleRowBandSize w:val="1"/>
      <w:tblStyleColBandSize w:val="1"/>
      <w:tblBorders>
        <w:top w:val="single" w:sz="4" w:space="0" w:color="B966B3" w:themeColor="accent2" w:themeTint="97"/>
        <w:left w:val="single" w:sz="4" w:space="0" w:color="B966B3" w:themeColor="accent2" w:themeTint="97"/>
        <w:bottom w:val="single" w:sz="4" w:space="0" w:color="B966B3" w:themeColor="accent2" w:themeTint="97"/>
        <w:right w:val="single" w:sz="4" w:space="0" w:color="B966B3" w:themeColor="accent2" w:themeTint="97"/>
        <w:insideH w:val="single" w:sz="4" w:space="0" w:color="B966B3" w:themeColor="accent2" w:themeTint="97"/>
        <w:insideV w:val="single" w:sz="4" w:space="0" w:color="B966B3" w:themeColor="accent2" w:themeTint="97"/>
      </w:tblBorders>
    </w:tblPr>
    <w:tblStylePr w:type="firstRow">
      <w:rPr>
        <w:b/>
        <w:color w:val="B966B3" w:themeColor="accent2" w:themeTint="97" w:themeShade="95"/>
      </w:rPr>
      <w:tblPr/>
      <w:tcPr>
        <w:tcBorders>
          <w:bottom w:val="single" w:sz="12" w:space="0" w:color="B966B3" w:themeColor="accent2" w:themeTint="97"/>
        </w:tcBorders>
      </w:tcPr>
    </w:tblStylePr>
    <w:tblStylePr w:type="lastRow">
      <w:rPr>
        <w:b/>
        <w:color w:val="B966B3" w:themeColor="accent2" w:themeTint="97" w:themeShade="95"/>
      </w:rPr>
    </w:tblStylePr>
    <w:tblStylePr w:type="firstCol">
      <w:rPr>
        <w:b/>
        <w:color w:val="B966B3" w:themeColor="accent2" w:themeTint="97" w:themeShade="95"/>
      </w:rPr>
    </w:tblStylePr>
    <w:tblStylePr w:type="lastCol">
      <w:rPr>
        <w:b/>
        <w:color w:val="B966B3" w:themeColor="accent2" w:themeTint="97" w:themeShade="95"/>
      </w:rPr>
    </w:tblStylePr>
    <w:tblStylePr w:type="band1Vert">
      <w:tblPr/>
      <w:tcPr>
        <w:shd w:val="clear" w:color="E7CCE6" w:themeColor="accent2" w:themeTint="32" w:fill="auto"/>
      </w:tcPr>
    </w:tblStylePr>
    <w:tblStylePr w:type="band1Horz">
      <w:rPr>
        <w:rFonts w:ascii="Arial" w:hAnsi="Arial"/>
        <w:color w:val="B966B3" w:themeColor="accent2" w:themeTint="97" w:themeShade="95"/>
        <w:sz w:val="22"/>
      </w:rPr>
      <w:tblPr/>
      <w:tcPr>
        <w:shd w:val="clear" w:color="E7CCE6" w:themeColor="accent2" w:themeTint="32" w:fill="auto"/>
      </w:tcPr>
    </w:tblStylePr>
    <w:tblStylePr w:type="band2Horz">
      <w:rPr>
        <w:rFonts w:ascii="Arial" w:hAnsi="Arial"/>
        <w:color w:val="B966B3" w:themeColor="accent2" w:themeTint="97" w:themeShade="95"/>
        <w:sz w:val="22"/>
      </w:rPr>
    </w:tblStylePr>
  </w:style>
  <w:style w:type="table" w:customStyle="1" w:styleId="GridTable6Colorful-Accent310">
    <w:name w:val="Grid Table 6 Colorful - Accent 31"/>
    <w:basedOn w:val="Tablanormal"/>
    <w:uiPriority w:val="99"/>
    <w:rsid w:val="00F37BC4"/>
    <w:pPr>
      <w:spacing w:after="0" w:line="240" w:lineRule="auto"/>
    </w:pPr>
    <w:tblPr>
      <w:tblStyleRowBandSize w:val="1"/>
      <w:tblStyleColBandSize w:val="1"/>
      <w:tblBorders>
        <w:top w:val="single" w:sz="4" w:space="0" w:color="6DAA2D" w:themeColor="accent3" w:themeTint="FE"/>
        <w:left w:val="single" w:sz="4" w:space="0" w:color="6DAA2D" w:themeColor="accent3" w:themeTint="FE"/>
        <w:bottom w:val="single" w:sz="4" w:space="0" w:color="6DAA2D" w:themeColor="accent3" w:themeTint="FE"/>
        <w:right w:val="single" w:sz="4" w:space="0" w:color="6DAA2D" w:themeColor="accent3" w:themeTint="FE"/>
        <w:insideH w:val="single" w:sz="4" w:space="0" w:color="6DAA2D" w:themeColor="accent3" w:themeTint="FE"/>
        <w:insideV w:val="single" w:sz="4" w:space="0" w:color="6DAA2D" w:themeColor="accent3" w:themeTint="FE"/>
      </w:tblBorders>
    </w:tblPr>
    <w:tblStylePr w:type="firstRow">
      <w:rPr>
        <w:b/>
        <w:color w:val="6DAA2D" w:themeColor="accent3" w:themeTint="FE" w:themeShade="95"/>
      </w:rPr>
      <w:tblPr/>
      <w:tcPr>
        <w:tcBorders>
          <w:bottom w:val="single" w:sz="12" w:space="0" w:color="6DAA2D" w:themeColor="accent3" w:themeTint="FE"/>
        </w:tcBorders>
      </w:tcPr>
    </w:tblStylePr>
    <w:tblStylePr w:type="lastRow">
      <w:rPr>
        <w:b/>
        <w:color w:val="6DAA2D" w:themeColor="accent3" w:themeTint="FE" w:themeShade="95"/>
      </w:rPr>
    </w:tblStylePr>
    <w:tblStylePr w:type="firstCol">
      <w:rPr>
        <w:b/>
        <w:color w:val="6DAA2D" w:themeColor="accent3" w:themeTint="FE" w:themeShade="95"/>
      </w:rPr>
    </w:tblStylePr>
    <w:tblStylePr w:type="lastCol">
      <w:rPr>
        <w:b/>
        <w:color w:val="6DAA2D" w:themeColor="accent3" w:themeTint="FE" w:themeShade="95"/>
      </w:rPr>
    </w:tblStylePr>
    <w:tblStylePr w:type="band1Vert">
      <w:tblPr/>
      <w:tcPr>
        <w:shd w:val="clear" w:color="E1F2CF" w:themeColor="accent3" w:themeTint="34" w:fill="auto"/>
      </w:tcPr>
    </w:tblStylePr>
    <w:tblStylePr w:type="band1Horz">
      <w:rPr>
        <w:rFonts w:ascii="Arial" w:hAnsi="Arial"/>
        <w:color w:val="6DAA2D" w:themeColor="accent3" w:themeTint="FE" w:themeShade="95"/>
        <w:sz w:val="22"/>
      </w:rPr>
      <w:tblPr/>
      <w:tcPr>
        <w:shd w:val="clear" w:color="E1F2CF" w:themeColor="accent3" w:themeTint="34" w:fill="auto"/>
      </w:tcPr>
    </w:tblStylePr>
    <w:tblStylePr w:type="band2Horz">
      <w:rPr>
        <w:rFonts w:ascii="Arial" w:hAnsi="Arial"/>
        <w:color w:val="6DAA2D" w:themeColor="accent3" w:themeTint="FE" w:themeShade="95"/>
        <w:sz w:val="22"/>
      </w:rPr>
    </w:tblStylePr>
  </w:style>
  <w:style w:type="table" w:customStyle="1" w:styleId="GridTable6Colorful-Accent410">
    <w:name w:val="Grid Table 6 Colorful - Accent 41"/>
    <w:basedOn w:val="Tablanormal"/>
    <w:uiPriority w:val="99"/>
    <w:rsid w:val="00F37BC4"/>
    <w:pPr>
      <w:spacing w:after="0" w:line="240" w:lineRule="auto"/>
    </w:pPr>
    <w:tblPr>
      <w:tblStyleRowBandSize w:val="1"/>
      <w:tblStyleColBandSize w:val="1"/>
      <w:tblBorders>
        <w:top w:val="single" w:sz="4" w:space="0" w:color="C9E8AA" w:themeColor="accent4" w:themeTint="9A"/>
        <w:left w:val="single" w:sz="4" w:space="0" w:color="C9E8AA" w:themeColor="accent4" w:themeTint="9A"/>
        <w:bottom w:val="single" w:sz="4" w:space="0" w:color="C9E8AA" w:themeColor="accent4" w:themeTint="9A"/>
        <w:right w:val="single" w:sz="4" w:space="0" w:color="C9E8AA" w:themeColor="accent4" w:themeTint="9A"/>
        <w:insideH w:val="single" w:sz="4" w:space="0" w:color="C9E8AA" w:themeColor="accent4" w:themeTint="9A"/>
        <w:insideV w:val="single" w:sz="4" w:space="0" w:color="C9E8AA" w:themeColor="accent4" w:themeTint="9A"/>
      </w:tblBorders>
    </w:tblPr>
    <w:tblStylePr w:type="firstRow">
      <w:rPr>
        <w:b/>
        <w:color w:val="C9E8AA" w:themeColor="accent4" w:themeTint="9A" w:themeShade="95"/>
      </w:rPr>
      <w:tblPr/>
      <w:tcPr>
        <w:tcBorders>
          <w:bottom w:val="single" w:sz="12" w:space="0" w:color="C9E8AA" w:themeColor="accent4" w:themeTint="9A"/>
        </w:tcBorders>
      </w:tcPr>
    </w:tblStylePr>
    <w:tblStylePr w:type="lastRow">
      <w:rPr>
        <w:b/>
        <w:color w:val="C9E8AA" w:themeColor="accent4" w:themeTint="9A" w:themeShade="95"/>
      </w:rPr>
    </w:tblStylePr>
    <w:tblStylePr w:type="firstCol">
      <w:rPr>
        <w:b/>
        <w:color w:val="C9E8AA" w:themeColor="accent4" w:themeTint="9A" w:themeShade="95"/>
      </w:rPr>
    </w:tblStylePr>
    <w:tblStylePr w:type="lastCol">
      <w:rPr>
        <w:b/>
        <w:color w:val="C9E8AA" w:themeColor="accent4" w:themeTint="9A" w:themeShade="95"/>
      </w:rPr>
    </w:tblStylePr>
    <w:tblStylePr w:type="band1Vert">
      <w:tblPr/>
      <w:tcPr>
        <w:shd w:val="clear" w:color="EDF7E2" w:themeColor="accent4" w:themeTint="34" w:fill="auto"/>
      </w:tcPr>
    </w:tblStylePr>
    <w:tblStylePr w:type="band1Horz">
      <w:rPr>
        <w:rFonts w:ascii="Arial" w:hAnsi="Arial"/>
        <w:color w:val="C9E8AA" w:themeColor="accent4" w:themeTint="9A" w:themeShade="95"/>
        <w:sz w:val="22"/>
      </w:rPr>
      <w:tblPr/>
      <w:tcPr>
        <w:shd w:val="clear" w:color="EDF7E2" w:themeColor="accent4" w:themeTint="34" w:fill="auto"/>
      </w:tcPr>
    </w:tblStylePr>
    <w:tblStylePr w:type="band2Horz">
      <w:rPr>
        <w:rFonts w:ascii="Arial" w:hAnsi="Arial"/>
        <w:color w:val="C9E8AA" w:themeColor="accent4" w:themeTint="9A" w:themeShade="95"/>
        <w:sz w:val="22"/>
      </w:rPr>
    </w:tblStylePr>
  </w:style>
  <w:style w:type="table" w:customStyle="1" w:styleId="GridTable6Colorful-Accent510">
    <w:name w:val="Grid Table 6 Colorful - Accent 51"/>
    <w:basedOn w:val="Tablanormal"/>
    <w:uiPriority w:val="99"/>
    <w:rsid w:val="00F37BC4"/>
    <w:pPr>
      <w:spacing w:after="0" w:line="240" w:lineRule="auto"/>
    </w:pPr>
    <w:tblPr>
      <w:tblStyleRowBandSize w:val="1"/>
      <w:tblStyleColBandSize w:val="1"/>
      <w:tblBorders>
        <w:top w:val="single" w:sz="4" w:space="0" w:color="878581" w:themeColor="accent5"/>
        <w:left w:val="single" w:sz="4" w:space="0" w:color="878581" w:themeColor="accent5"/>
        <w:bottom w:val="single" w:sz="4" w:space="0" w:color="878581" w:themeColor="accent5"/>
        <w:right w:val="single" w:sz="4" w:space="0" w:color="878581" w:themeColor="accent5"/>
        <w:insideH w:val="single" w:sz="4" w:space="0" w:color="878581" w:themeColor="accent5"/>
        <w:insideV w:val="single" w:sz="4" w:space="0" w:color="878581" w:themeColor="accent5"/>
      </w:tblBorders>
    </w:tblPr>
    <w:tblStylePr w:type="firstRow">
      <w:rPr>
        <w:b/>
        <w:color w:val="4E4D4B" w:themeColor="accent5" w:themeShade="95"/>
      </w:rPr>
      <w:tblPr/>
      <w:tcPr>
        <w:tcBorders>
          <w:bottom w:val="single" w:sz="12" w:space="0" w:color="878581" w:themeColor="accent5"/>
        </w:tcBorders>
      </w:tcPr>
    </w:tblStylePr>
    <w:tblStylePr w:type="lastRow">
      <w:rPr>
        <w:b/>
        <w:color w:val="4E4D4B" w:themeColor="accent5" w:themeShade="95"/>
      </w:rPr>
    </w:tblStylePr>
    <w:tblStylePr w:type="firstCol">
      <w:rPr>
        <w:b/>
        <w:color w:val="4E4D4B" w:themeColor="accent5" w:themeShade="95"/>
      </w:rPr>
    </w:tblStylePr>
    <w:tblStylePr w:type="lastCol">
      <w:rPr>
        <w:b/>
        <w:color w:val="4E4D4B" w:themeColor="accent5" w:themeShade="95"/>
      </w:rPr>
    </w:tblStylePr>
    <w:tblStylePr w:type="band1Vert">
      <w:tblPr/>
      <w:tcPr>
        <w:shd w:val="clear" w:color="E6E6E5" w:themeColor="accent5" w:themeTint="34" w:fill="auto"/>
      </w:tcPr>
    </w:tblStylePr>
    <w:tblStylePr w:type="band1Horz">
      <w:rPr>
        <w:rFonts w:ascii="Arial" w:hAnsi="Arial"/>
        <w:color w:val="4E4D4B" w:themeColor="accent5" w:themeShade="95"/>
        <w:sz w:val="22"/>
      </w:rPr>
      <w:tblPr/>
      <w:tcPr>
        <w:shd w:val="clear" w:color="E6E6E5" w:themeColor="accent5" w:themeTint="34" w:fill="auto"/>
      </w:tcPr>
    </w:tblStylePr>
    <w:tblStylePr w:type="band2Horz">
      <w:rPr>
        <w:rFonts w:ascii="Arial" w:hAnsi="Arial"/>
        <w:color w:val="4E4D4B" w:themeColor="accent5" w:themeShade="95"/>
        <w:sz w:val="22"/>
      </w:rPr>
    </w:tblStylePr>
  </w:style>
  <w:style w:type="table" w:customStyle="1" w:styleId="GridTable6Colorful-Accent610">
    <w:name w:val="Grid Table 6 Colorful - Accent 61"/>
    <w:basedOn w:val="Tablanormal"/>
    <w:uiPriority w:val="99"/>
    <w:rsid w:val="00F37BC4"/>
    <w:pPr>
      <w:spacing w:after="0" w:line="240" w:lineRule="auto"/>
    </w:pPr>
    <w:tblPr>
      <w:tblStyleRowBandSize w:val="1"/>
      <w:tblStyleColBandSize w:val="1"/>
      <w:tblBorders>
        <w:top w:val="single" w:sz="4" w:space="0" w:color="B7575E" w:themeColor="accent6"/>
        <w:left w:val="single" w:sz="4" w:space="0" w:color="B7575E" w:themeColor="accent6"/>
        <w:bottom w:val="single" w:sz="4" w:space="0" w:color="B7575E" w:themeColor="accent6"/>
        <w:right w:val="single" w:sz="4" w:space="0" w:color="B7575E" w:themeColor="accent6"/>
        <w:insideH w:val="single" w:sz="4" w:space="0" w:color="B7575E" w:themeColor="accent6"/>
        <w:insideV w:val="single" w:sz="4" w:space="0" w:color="B7575E" w:themeColor="accent6"/>
      </w:tblBorders>
    </w:tblPr>
    <w:tblStylePr w:type="firstRow">
      <w:rPr>
        <w:b/>
        <w:color w:val="4E4D4B" w:themeColor="accent5" w:themeShade="95"/>
      </w:rPr>
      <w:tblPr/>
      <w:tcPr>
        <w:tcBorders>
          <w:bottom w:val="single" w:sz="12" w:space="0" w:color="B7575E" w:themeColor="accent6"/>
        </w:tcBorders>
      </w:tcPr>
    </w:tblStylePr>
    <w:tblStylePr w:type="lastRow">
      <w:rPr>
        <w:b/>
        <w:color w:val="4E4D4B" w:themeColor="accent5" w:themeShade="95"/>
      </w:rPr>
    </w:tblStylePr>
    <w:tblStylePr w:type="firstCol">
      <w:rPr>
        <w:b/>
        <w:color w:val="4E4D4B" w:themeColor="accent5" w:themeShade="95"/>
      </w:rPr>
    </w:tblStylePr>
    <w:tblStylePr w:type="lastCol">
      <w:rPr>
        <w:b/>
        <w:color w:val="4E4D4B" w:themeColor="accent5" w:themeShade="95"/>
      </w:rPr>
    </w:tblStylePr>
    <w:tblStylePr w:type="band1Vert">
      <w:tblPr/>
      <w:tcPr>
        <w:shd w:val="clear" w:color="F0DCDE" w:themeColor="accent6" w:themeTint="34" w:fill="auto"/>
      </w:tcPr>
    </w:tblStylePr>
    <w:tblStylePr w:type="band1Horz">
      <w:rPr>
        <w:rFonts w:ascii="Arial" w:hAnsi="Arial"/>
        <w:color w:val="4E4D4B" w:themeColor="accent5" w:themeShade="95"/>
        <w:sz w:val="22"/>
      </w:rPr>
      <w:tblPr/>
      <w:tcPr>
        <w:shd w:val="clear" w:color="F0DCDE" w:themeColor="accent6" w:themeTint="34" w:fill="auto"/>
      </w:tcPr>
    </w:tblStylePr>
    <w:tblStylePr w:type="band2Horz">
      <w:rPr>
        <w:rFonts w:ascii="Arial" w:hAnsi="Arial"/>
        <w:color w:val="4E4D4B" w:themeColor="accent5" w:themeShade="95"/>
        <w:sz w:val="22"/>
      </w:rPr>
    </w:tblStylePr>
  </w:style>
  <w:style w:type="table" w:customStyle="1" w:styleId="GridTable7Colorful-Accent110">
    <w:name w:val="Grid Table 7 Colorful - Accent 11"/>
    <w:basedOn w:val="Tablanormal"/>
    <w:uiPriority w:val="99"/>
    <w:rsid w:val="00F37BC4"/>
    <w:pPr>
      <w:spacing w:after="0" w:line="240" w:lineRule="auto"/>
    </w:pPr>
    <w:tblPr>
      <w:tblStyleRowBandSize w:val="1"/>
      <w:tblStyleColBandSize w:val="1"/>
      <w:tblBorders>
        <w:bottom w:val="single" w:sz="4" w:space="0" w:color="F5EBD1" w:themeColor="accent1" w:themeTint="80"/>
        <w:right w:val="single" w:sz="4" w:space="0" w:color="F5EBD1" w:themeColor="accent1" w:themeTint="80"/>
        <w:insideH w:val="single" w:sz="4" w:space="0" w:color="F5EBD1" w:themeColor="accent1" w:themeTint="80"/>
        <w:insideV w:val="single" w:sz="4" w:space="0" w:color="F5EBD1" w:themeColor="accent1" w:themeTint="80"/>
      </w:tblBorders>
    </w:tblPr>
    <w:tblStylePr w:type="firstRow">
      <w:rPr>
        <w:rFonts w:ascii="Arial" w:hAnsi="Arial"/>
        <w:b/>
        <w:color w:val="F5EBD1" w:themeColor="accent1" w:themeTint="80" w:themeShade="95"/>
        <w:sz w:val="22"/>
      </w:rPr>
      <w:tblPr/>
      <w:tcPr>
        <w:tcBorders>
          <w:top w:val="none" w:sz="0" w:space="0" w:color="auto"/>
          <w:left w:val="none" w:sz="0" w:space="0" w:color="auto"/>
          <w:bottom w:val="single" w:sz="4" w:space="0" w:color="F5EBD1" w:themeColor="accent1" w:themeTint="80"/>
          <w:right w:val="none" w:sz="0" w:space="0" w:color="auto"/>
        </w:tcBorders>
        <w:shd w:val="clear" w:color="FFFFFF" w:themeColor="light1" w:fill="auto"/>
      </w:tcPr>
    </w:tblStylePr>
    <w:tblStylePr w:type="lastRow">
      <w:rPr>
        <w:rFonts w:ascii="Arial" w:hAnsi="Arial"/>
        <w:b/>
        <w:color w:val="F5EBD1" w:themeColor="accent1" w:themeTint="80" w:themeShade="95"/>
        <w:sz w:val="22"/>
      </w:rPr>
      <w:tblPr/>
      <w:tcPr>
        <w:tcBorders>
          <w:top w:val="single" w:sz="4" w:space="0" w:color="F5EBD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5EBD1" w:themeColor="accent1" w:themeTint="80" w:themeShade="95"/>
        <w:sz w:val="22"/>
      </w:rPr>
      <w:tblPr/>
      <w:tcPr>
        <w:tcBorders>
          <w:top w:val="none" w:sz="0" w:space="0" w:color="auto"/>
          <w:left w:val="none" w:sz="0" w:space="0" w:color="auto"/>
          <w:bottom w:val="none" w:sz="0" w:space="0" w:color="auto"/>
          <w:right w:val="single" w:sz="4" w:space="0" w:color="F5EBD1" w:themeColor="accent1" w:themeTint="80"/>
        </w:tcBorders>
        <w:shd w:val="clear" w:color="FFFFFF" w:fill="auto"/>
      </w:tcPr>
    </w:tblStylePr>
    <w:tblStylePr w:type="lastCol">
      <w:rPr>
        <w:rFonts w:ascii="Arial" w:hAnsi="Arial"/>
        <w:i/>
        <w:color w:val="F5EBD1" w:themeColor="accent1" w:themeTint="80" w:themeShade="95"/>
        <w:sz w:val="22"/>
      </w:rPr>
      <w:tblPr/>
      <w:tcPr>
        <w:tcBorders>
          <w:top w:val="none" w:sz="0" w:space="0" w:color="auto"/>
          <w:left w:val="single" w:sz="4" w:space="0" w:color="F5EBD1" w:themeColor="accent1" w:themeTint="80"/>
          <w:bottom w:val="none" w:sz="0" w:space="0" w:color="auto"/>
          <w:right w:val="none" w:sz="0" w:space="0" w:color="auto"/>
        </w:tcBorders>
        <w:shd w:val="clear" w:color="FFFFFF" w:fill="auto"/>
      </w:tcPr>
    </w:tblStylePr>
    <w:tblStylePr w:type="band1Vert">
      <w:tblPr/>
      <w:tcPr>
        <w:shd w:val="clear" w:color="FBF7EC" w:themeColor="accent1" w:themeTint="34" w:fill="auto"/>
      </w:tcPr>
    </w:tblStylePr>
    <w:tblStylePr w:type="band1Horz">
      <w:rPr>
        <w:rFonts w:ascii="Arial" w:hAnsi="Arial"/>
        <w:color w:val="F5EBD1" w:themeColor="accent1" w:themeTint="80" w:themeShade="95"/>
        <w:sz w:val="22"/>
      </w:rPr>
      <w:tblPr/>
      <w:tcPr>
        <w:shd w:val="clear" w:color="FBF7EC" w:themeColor="accent1" w:themeTint="34" w:fill="auto"/>
      </w:tcPr>
    </w:tblStylePr>
    <w:tblStylePr w:type="band2Horz">
      <w:rPr>
        <w:rFonts w:ascii="Arial" w:hAnsi="Arial"/>
        <w:color w:val="F5EBD1" w:themeColor="accent1" w:themeTint="80" w:themeShade="95"/>
        <w:sz w:val="22"/>
      </w:rPr>
    </w:tblStylePr>
  </w:style>
  <w:style w:type="table" w:customStyle="1" w:styleId="GridTable7Colorful-Accent210">
    <w:name w:val="Grid Table 7 Colorful - Accent 21"/>
    <w:basedOn w:val="Tablanormal"/>
    <w:uiPriority w:val="99"/>
    <w:rsid w:val="00F37BC4"/>
    <w:pPr>
      <w:spacing w:after="0" w:line="240" w:lineRule="auto"/>
    </w:pPr>
    <w:tblPr>
      <w:tblStyleRowBandSize w:val="1"/>
      <w:tblStyleColBandSize w:val="1"/>
      <w:tblBorders>
        <w:bottom w:val="single" w:sz="4" w:space="0" w:color="B966B3" w:themeColor="accent2" w:themeTint="97"/>
        <w:right w:val="single" w:sz="4" w:space="0" w:color="B966B3" w:themeColor="accent2" w:themeTint="97"/>
        <w:insideH w:val="single" w:sz="4" w:space="0" w:color="B966B3" w:themeColor="accent2" w:themeTint="97"/>
        <w:insideV w:val="single" w:sz="4" w:space="0" w:color="B966B3" w:themeColor="accent2" w:themeTint="97"/>
      </w:tblBorders>
    </w:tblPr>
    <w:tblStylePr w:type="firstRow">
      <w:rPr>
        <w:rFonts w:ascii="Arial" w:hAnsi="Arial"/>
        <w:b/>
        <w:color w:val="B966B3" w:themeColor="accent2" w:themeTint="97" w:themeShade="95"/>
        <w:sz w:val="22"/>
      </w:rPr>
      <w:tblPr/>
      <w:tcPr>
        <w:tcBorders>
          <w:top w:val="none" w:sz="0" w:space="0" w:color="auto"/>
          <w:left w:val="none" w:sz="0" w:space="0" w:color="auto"/>
          <w:bottom w:val="single" w:sz="4" w:space="0" w:color="B966B3" w:themeColor="accent2" w:themeTint="97"/>
          <w:right w:val="none" w:sz="0" w:space="0" w:color="auto"/>
        </w:tcBorders>
        <w:shd w:val="clear" w:color="FFFFFF" w:themeColor="light1" w:fill="auto"/>
      </w:tcPr>
    </w:tblStylePr>
    <w:tblStylePr w:type="lastRow">
      <w:rPr>
        <w:rFonts w:ascii="Arial" w:hAnsi="Arial"/>
        <w:b/>
        <w:color w:val="B966B3" w:themeColor="accent2" w:themeTint="97" w:themeShade="95"/>
        <w:sz w:val="22"/>
      </w:rPr>
      <w:tblPr/>
      <w:tcPr>
        <w:tcBorders>
          <w:top w:val="single" w:sz="4" w:space="0" w:color="B966B3"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966B3" w:themeColor="accent2" w:themeTint="97" w:themeShade="95"/>
        <w:sz w:val="22"/>
      </w:rPr>
      <w:tblPr/>
      <w:tcPr>
        <w:tcBorders>
          <w:top w:val="none" w:sz="0" w:space="0" w:color="auto"/>
          <w:left w:val="none" w:sz="0" w:space="0" w:color="auto"/>
          <w:bottom w:val="none" w:sz="0" w:space="0" w:color="auto"/>
          <w:right w:val="single" w:sz="4" w:space="0" w:color="B966B3" w:themeColor="accent2" w:themeTint="97"/>
        </w:tcBorders>
        <w:shd w:val="clear" w:color="FFFFFF" w:fill="auto"/>
      </w:tcPr>
    </w:tblStylePr>
    <w:tblStylePr w:type="lastCol">
      <w:rPr>
        <w:rFonts w:ascii="Arial" w:hAnsi="Arial"/>
        <w:i/>
        <w:color w:val="B966B3" w:themeColor="accent2" w:themeTint="97" w:themeShade="95"/>
        <w:sz w:val="22"/>
      </w:rPr>
      <w:tblPr/>
      <w:tcPr>
        <w:tcBorders>
          <w:top w:val="none" w:sz="0" w:space="0" w:color="auto"/>
          <w:left w:val="single" w:sz="4" w:space="0" w:color="B966B3" w:themeColor="accent2" w:themeTint="97"/>
          <w:bottom w:val="none" w:sz="0" w:space="0" w:color="auto"/>
          <w:right w:val="none" w:sz="0" w:space="0" w:color="auto"/>
        </w:tcBorders>
        <w:shd w:val="clear" w:color="FFFFFF" w:fill="auto"/>
      </w:tcPr>
    </w:tblStylePr>
    <w:tblStylePr w:type="band1Vert">
      <w:tblPr/>
      <w:tcPr>
        <w:shd w:val="clear" w:color="E7CCE6" w:themeColor="accent2" w:themeTint="32" w:fill="auto"/>
      </w:tcPr>
    </w:tblStylePr>
    <w:tblStylePr w:type="band1Horz">
      <w:rPr>
        <w:rFonts w:ascii="Arial" w:hAnsi="Arial"/>
        <w:color w:val="B966B3" w:themeColor="accent2" w:themeTint="97" w:themeShade="95"/>
        <w:sz w:val="22"/>
      </w:rPr>
      <w:tblPr/>
      <w:tcPr>
        <w:shd w:val="clear" w:color="E7CCE6" w:themeColor="accent2" w:themeTint="32" w:fill="auto"/>
      </w:tcPr>
    </w:tblStylePr>
    <w:tblStylePr w:type="band2Horz">
      <w:rPr>
        <w:rFonts w:ascii="Arial" w:hAnsi="Arial"/>
        <w:color w:val="B966B3" w:themeColor="accent2" w:themeTint="97" w:themeShade="95"/>
        <w:sz w:val="22"/>
      </w:rPr>
    </w:tblStylePr>
  </w:style>
  <w:style w:type="table" w:customStyle="1" w:styleId="GridTable7Colorful-Accent310">
    <w:name w:val="Grid Table 7 Colorful - Accent 31"/>
    <w:basedOn w:val="Tablanormal"/>
    <w:uiPriority w:val="99"/>
    <w:rsid w:val="00F37BC4"/>
    <w:pPr>
      <w:spacing w:after="0" w:line="240" w:lineRule="auto"/>
    </w:pPr>
    <w:tblPr>
      <w:tblStyleRowBandSize w:val="1"/>
      <w:tblStyleColBandSize w:val="1"/>
      <w:tblBorders>
        <w:bottom w:val="single" w:sz="4" w:space="0" w:color="6DAA2D" w:themeColor="accent3" w:themeTint="FE"/>
        <w:right w:val="single" w:sz="4" w:space="0" w:color="6DAA2D" w:themeColor="accent3" w:themeTint="FE"/>
        <w:insideH w:val="single" w:sz="4" w:space="0" w:color="6DAA2D" w:themeColor="accent3" w:themeTint="FE"/>
        <w:insideV w:val="single" w:sz="4" w:space="0" w:color="6DAA2D" w:themeColor="accent3" w:themeTint="FE"/>
      </w:tblBorders>
    </w:tblPr>
    <w:tblStylePr w:type="firstRow">
      <w:rPr>
        <w:rFonts w:ascii="Arial" w:hAnsi="Arial"/>
        <w:b/>
        <w:color w:val="6DAA2D" w:themeColor="accent3" w:themeTint="FE" w:themeShade="95"/>
        <w:sz w:val="22"/>
      </w:rPr>
      <w:tblPr/>
      <w:tcPr>
        <w:tcBorders>
          <w:top w:val="none" w:sz="0" w:space="0" w:color="auto"/>
          <w:left w:val="none" w:sz="0" w:space="0" w:color="auto"/>
          <w:bottom w:val="single" w:sz="4" w:space="0" w:color="6DAA2D" w:themeColor="accent3" w:themeTint="FE"/>
          <w:right w:val="none" w:sz="0" w:space="0" w:color="auto"/>
        </w:tcBorders>
        <w:shd w:val="clear" w:color="FFFFFF" w:themeColor="light1" w:fill="auto"/>
      </w:tcPr>
    </w:tblStylePr>
    <w:tblStylePr w:type="lastRow">
      <w:rPr>
        <w:rFonts w:ascii="Arial" w:hAnsi="Arial"/>
        <w:b/>
        <w:color w:val="6DAA2D" w:themeColor="accent3" w:themeTint="FE" w:themeShade="95"/>
        <w:sz w:val="22"/>
      </w:rPr>
      <w:tblPr/>
      <w:tcPr>
        <w:tcBorders>
          <w:top w:val="single" w:sz="4" w:space="0" w:color="6DAA2D"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6DAA2D" w:themeColor="accent3" w:themeTint="FE" w:themeShade="95"/>
        <w:sz w:val="22"/>
      </w:rPr>
      <w:tblPr/>
      <w:tcPr>
        <w:tcBorders>
          <w:top w:val="none" w:sz="0" w:space="0" w:color="auto"/>
          <w:left w:val="none" w:sz="0" w:space="0" w:color="auto"/>
          <w:bottom w:val="none" w:sz="0" w:space="0" w:color="auto"/>
          <w:right w:val="single" w:sz="4" w:space="0" w:color="6DAA2D" w:themeColor="accent3" w:themeTint="FE"/>
        </w:tcBorders>
        <w:shd w:val="clear" w:color="FFFFFF" w:fill="auto"/>
      </w:tcPr>
    </w:tblStylePr>
    <w:tblStylePr w:type="lastCol">
      <w:rPr>
        <w:rFonts w:ascii="Arial" w:hAnsi="Arial"/>
        <w:i/>
        <w:color w:val="6DAA2D" w:themeColor="accent3" w:themeTint="FE" w:themeShade="95"/>
        <w:sz w:val="22"/>
      </w:rPr>
      <w:tblPr/>
      <w:tcPr>
        <w:tcBorders>
          <w:top w:val="none" w:sz="0" w:space="0" w:color="auto"/>
          <w:left w:val="single" w:sz="4" w:space="0" w:color="6DAA2D" w:themeColor="accent3" w:themeTint="FE"/>
          <w:bottom w:val="none" w:sz="0" w:space="0" w:color="auto"/>
          <w:right w:val="none" w:sz="0" w:space="0" w:color="auto"/>
        </w:tcBorders>
        <w:shd w:val="clear" w:color="FFFFFF" w:fill="auto"/>
      </w:tcPr>
    </w:tblStylePr>
    <w:tblStylePr w:type="band1Vert">
      <w:tblPr/>
      <w:tcPr>
        <w:shd w:val="clear" w:color="E1F2CF" w:themeColor="accent3" w:themeTint="34" w:fill="auto"/>
      </w:tcPr>
    </w:tblStylePr>
    <w:tblStylePr w:type="band1Horz">
      <w:rPr>
        <w:rFonts w:ascii="Arial" w:hAnsi="Arial"/>
        <w:color w:val="6DAA2D" w:themeColor="accent3" w:themeTint="FE" w:themeShade="95"/>
        <w:sz w:val="22"/>
      </w:rPr>
      <w:tblPr/>
      <w:tcPr>
        <w:shd w:val="clear" w:color="E1F2CF" w:themeColor="accent3" w:themeTint="34" w:fill="auto"/>
      </w:tcPr>
    </w:tblStylePr>
    <w:tblStylePr w:type="band2Horz">
      <w:rPr>
        <w:rFonts w:ascii="Arial" w:hAnsi="Arial"/>
        <w:color w:val="6DAA2D" w:themeColor="accent3" w:themeTint="FE" w:themeShade="95"/>
        <w:sz w:val="22"/>
      </w:rPr>
    </w:tblStylePr>
  </w:style>
  <w:style w:type="table" w:customStyle="1" w:styleId="GridTable7Colorful-Accent410">
    <w:name w:val="Grid Table 7 Colorful - Accent 41"/>
    <w:basedOn w:val="Tablanormal"/>
    <w:uiPriority w:val="99"/>
    <w:rsid w:val="00F37BC4"/>
    <w:pPr>
      <w:spacing w:after="0" w:line="240" w:lineRule="auto"/>
    </w:pPr>
    <w:tblPr>
      <w:tblStyleRowBandSize w:val="1"/>
      <w:tblStyleColBandSize w:val="1"/>
      <w:tblBorders>
        <w:bottom w:val="single" w:sz="4" w:space="0" w:color="C9E8AA" w:themeColor="accent4" w:themeTint="9A"/>
        <w:right w:val="single" w:sz="4" w:space="0" w:color="C9E8AA" w:themeColor="accent4" w:themeTint="9A"/>
        <w:insideH w:val="single" w:sz="4" w:space="0" w:color="C9E8AA" w:themeColor="accent4" w:themeTint="9A"/>
        <w:insideV w:val="single" w:sz="4" w:space="0" w:color="C9E8AA" w:themeColor="accent4" w:themeTint="9A"/>
      </w:tblBorders>
    </w:tblPr>
    <w:tblStylePr w:type="firstRow">
      <w:rPr>
        <w:rFonts w:ascii="Arial" w:hAnsi="Arial"/>
        <w:b/>
        <w:color w:val="C9E8AA" w:themeColor="accent4" w:themeTint="9A" w:themeShade="95"/>
        <w:sz w:val="22"/>
      </w:rPr>
      <w:tblPr/>
      <w:tcPr>
        <w:tcBorders>
          <w:top w:val="none" w:sz="0" w:space="0" w:color="auto"/>
          <w:left w:val="none" w:sz="0" w:space="0" w:color="auto"/>
          <w:bottom w:val="single" w:sz="4" w:space="0" w:color="C9E8AA" w:themeColor="accent4" w:themeTint="9A"/>
          <w:right w:val="none" w:sz="0" w:space="0" w:color="auto"/>
        </w:tcBorders>
        <w:shd w:val="clear" w:color="FFFFFF" w:themeColor="light1" w:fill="auto"/>
      </w:tcPr>
    </w:tblStylePr>
    <w:tblStylePr w:type="lastRow">
      <w:rPr>
        <w:rFonts w:ascii="Arial" w:hAnsi="Arial"/>
        <w:b/>
        <w:color w:val="C9E8AA" w:themeColor="accent4" w:themeTint="9A" w:themeShade="95"/>
        <w:sz w:val="22"/>
      </w:rPr>
      <w:tblPr/>
      <w:tcPr>
        <w:tcBorders>
          <w:top w:val="single" w:sz="4" w:space="0" w:color="C9E8AA"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E8AA" w:themeColor="accent4" w:themeTint="9A" w:themeShade="95"/>
        <w:sz w:val="22"/>
      </w:rPr>
      <w:tblPr/>
      <w:tcPr>
        <w:tcBorders>
          <w:top w:val="none" w:sz="0" w:space="0" w:color="auto"/>
          <w:left w:val="none" w:sz="0" w:space="0" w:color="auto"/>
          <w:bottom w:val="none" w:sz="0" w:space="0" w:color="auto"/>
          <w:right w:val="single" w:sz="4" w:space="0" w:color="C9E8AA" w:themeColor="accent4" w:themeTint="9A"/>
        </w:tcBorders>
        <w:shd w:val="clear" w:color="FFFFFF" w:fill="auto"/>
      </w:tcPr>
    </w:tblStylePr>
    <w:tblStylePr w:type="lastCol">
      <w:rPr>
        <w:rFonts w:ascii="Arial" w:hAnsi="Arial"/>
        <w:i/>
        <w:color w:val="C9E8AA" w:themeColor="accent4" w:themeTint="9A" w:themeShade="95"/>
        <w:sz w:val="22"/>
      </w:rPr>
      <w:tblPr/>
      <w:tcPr>
        <w:tcBorders>
          <w:top w:val="none" w:sz="0" w:space="0" w:color="auto"/>
          <w:left w:val="single" w:sz="4" w:space="0" w:color="C9E8AA" w:themeColor="accent4" w:themeTint="9A"/>
          <w:bottom w:val="none" w:sz="0" w:space="0" w:color="auto"/>
          <w:right w:val="none" w:sz="0" w:space="0" w:color="auto"/>
        </w:tcBorders>
        <w:shd w:val="clear" w:color="FFFFFF" w:fill="auto"/>
      </w:tcPr>
    </w:tblStylePr>
    <w:tblStylePr w:type="band1Vert">
      <w:tblPr/>
      <w:tcPr>
        <w:shd w:val="clear" w:color="EDF7E2" w:themeColor="accent4" w:themeTint="34" w:fill="auto"/>
      </w:tcPr>
    </w:tblStylePr>
    <w:tblStylePr w:type="band1Horz">
      <w:rPr>
        <w:rFonts w:ascii="Arial" w:hAnsi="Arial"/>
        <w:color w:val="C9E8AA" w:themeColor="accent4" w:themeTint="9A" w:themeShade="95"/>
        <w:sz w:val="22"/>
      </w:rPr>
      <w:tblPr/>
      <w:tcPr>
        <w:shd w:val="clear" w:color="EDF7E2" w:themeColor="accent4" w:themeTint="34" w:fill="auto"/>
      </w:tcPr>
    </w:tblStylePr>
    <w:tblStylePr w:type="band2Horz">
      <w:rPr>
        <w:rFonts w:ascii="Arial" w:hAnsi="Arial"/>
        <w:color w:val="C9E8AA" w:themeColor="accent4" w:themeTint="9A" w:themeShade="95"/>
        <w:sz w:val="22"/>
      </w:rPr>
    </w:tblStylePr>
  </w:style>
  <w:style w:type="table" w:customStyle="1" w:styleId="GridTable7Colorful-Accent510">
    <w:name w:val="Grid Table 7 Colorful - Accent 51"/>
    <w:basedOn w:val="Tablanormal"/>
    <w:uiPriority w:val="99"/>
    <w:rsid w:val="00F37BC4"/>
    <w:pPr>
      <w:spacing w:after="0" w:line="240" w:lineRule="auto"/>
    </w:pPr>
    <w:tblPr>
      <w:tblStyleRowBandSize w:val="1"/>
      <w:tblStyleColBandSize w:val="1"/>
      <w:tblBorders>
        <w:bottom w:val="single" w:sz="4" w:space="0" w:color="BBBAB7" w:themeColor="accent5" w:themeTint="90"/>
        <w:right w:val="single" w:sz="4" w:space="0" w:color="BBBAB7" w:themeColor="accent5" w:themeTint="90"/>
        <w:insideH w:val="single" w:sz="4" w:space="0" w:color="BBBAB7" w:themeColor="accent5" w:themeTint="90"/>
        <w:insideV w:val="single" w:sz="4" w:space="0" w:color="BBBAB7" w:themeColor="accent5" w:themeTint="90"/>
      </w:tblBorders>
    </w:tblPr>
    <w:tblStylePr w:type="firstRow">
      <w:rPr>
        <w:rFonts w:ascii="Arial" w:hAnsi="Arial"/>
        <w:b/>
        <w:color w:val="4E4D4B" w:themeColor="accent5" w:themeShade="95"/>
        <w:sz w:val="22"/>
      </w:rPr>
      <w:tblPr/>
      <w:tcPr>
        <w:tcBorders>
          <w:top w:val="none" w:sz="0" w:space="0" w:color="auto"/>
          <w:left w:val="none" w:sz="0" w:space="0" w:color="auto"/>
          <w:bottom w:val="single" w:sz="4" w:space="0" w:color="BBBAB7" w:themeColor="accent5" w:themeTint="90"/>
          <w:right w:val="none" w:sz="0" w:space="0" w:color="auto"/>
        </w:tcBorders>
        <w:shd w:val="clear" w:color="FFFFFF" w:themeColor="light1" w:fill="auto"/>
      </w:tcPr>
    </w:tblStylePr>
    <w:tblStylePr w:type="lastRow">
      <w:rPr>
        <w:rFonts w:ascii="Arial" w:hAnsi="Arial"/>
        <w:b/>
        <w:color w:val="4E4D4B" w:themeColor="accent5" w:themeShade="95"/>
        <w:sz w:val="22"/>
      </w:rPr>
      <w:tblPr/>
      <w:tcPr>
        <w:tcBorders>
          <w:top w:val="single" w:sz="4" w:space="0" w:color="BBBAB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E4D4B" w:themeColor="accent5" w:themeShade="95"/>
        <w:sz w:val="22"/>
      </w:rPr>
      <w:tblPr/>
      <w:tcPr>
        <w:tcBorders>
          <w:top w:val="none" w:sz="0" w:space="0" w:color="auto"/>
          <w:left w:val="none" w:sz="0" w:space="0" w:color="auto"/>
          <w:bottom w:val="none" w:sz="0" w:space="0" w:color="auto"/>
          <w:right w:val="single" w:sz="4" w:space="0" w:color="BBBAB7" w:themeColor="accent5" w:themeTint="90"/>
        </w:tcBorders>
        <w:shd w:val="clear" w:color="FFFFFF" w:fill="auto"/>
      </w:tcPr>
    </w:tblStylePr>
    <w:tblStylePr w:type="lastCol">
      <w:rPr>
        <w:rFonts w:ascii="Arial" w:hAnsi="Arial"/>
        <w:i/>
        <w:color w:val="4E4D4B" w:themeColor="accent5" w:themeShade="95"/>
        <w:sz w:val="22"/>
      </w:rPr>
      <w:tblPr/>
      <w:tcPr>
        <w:tcBorders>
          <w:top w:val="none" w:sz="0" w:space="0" w:color="auto"/>
          <w:left w:val="single" w:sz="4" w:space="0" w:color="BBBAB7" w:themeColor="accent5" w:themeTint="90"/>
          <w:bottom w:val="none" w:sz="0" w:space="0" w:color="auto"/>
          <w:right w:val="none" w:sz="0" w:space="0" w:color="auto"/>
        </w:tcBorders>
        <w:shd w:val="clear" w:color="FFFFFF" w:fill="auto"/>
      </w:tcPr>
    </w:tblStylePr>
    <w:tblStylePr w:type="band1Vert">
      <w:tblPr/>
      <w:tcPr>
        <w:shd w:val="clear" w:color="E6E6E5" w:themeColor="accent5" w:themeTint="34" w:fill="auto"/>
      </w:tcPr>
    </w:tblStylePr>
    <w:tblStylePr w:type="band1Horz">
      <w:rPr>
        <w:rFonts w:ascii="Arial" w:hAnsi="Arial"/>
        <w:color w:val="4E4D4B" w:themeColor="accent5" w:themeShade="95"/>
        <w:sz w:val="22"/>
      </w:rPr>
      <w:tblPr/>
      <w:tcPr>
        <w:shd w:val="clear" w:color="E6E6E5" w:themeColor="accent5" w:themeTint="34" w:fill="auto"/>
      </w:tcPr>
    </w:tblStylePr>
    <w:tblStylePr w:type="band2Horz">
      <w:rPr>
        <w:rFonts w:ascii="Arial" w:hAnsi="Arial"/>
        <w:color w:val="4E4D4B" w:themeColor="accent5" w:themeShade="95"/>
        <w:sz w:val="22"/>
      </w:rPr>
    </w:tblStylePr>
  </w:style>
  <w:style w:type="table" w:customStyle="1" w:styleId="GridTable7Colorful-Accent610">
    <w:name w:val="Grid Table 7 Colorful - Accent 61"/>
    <w:basedOn w:val="Tablanormal"/>
    <w:uiPriority w:val="99"/>
    <w:rsid w:val="00F37BC4"/>
    <w:pPr>
      <w:spacing w:after="0" w:line="240" w:lineRule="auto"/>
    </w:pPr>
    <w:tblPr>
      <w:tblStyleRowBandSize w:val="1"/>
      <w:tblStyleColBandSize w:val="1"/>
      <w:tblBorders>
        <w:bottom w:val="single" w:sz="4" w:space="0" w:color="D6A0A3" w:themeColor="accent6" w:themeTint="90"/>
        <w:right w:val="single" w:sz="4" w:space="0" w:color="D6A0A3" w:themeColor="accent6" w:themeTint="90"/>
        <w:insideH w:val="single" w:sz="4" w:space="0" w:color="D6A0A3" w:themeColor="accent6" w:themeTint="90"/>
        <w:insideV w:val="single" w:sz="4" w:space="0" w:color="D6A0A3" w:themeColor="accent6" w:themeTint="90"/>
      </w:tblBorders>
    </w:tblPr>
    <w:tblStylePr w:type="firstRow">
      <w:rPr>
        <w:rFonts w:ascii="Arial" w:hAnsi="Arial"/>
        <w:b/>
        <w:color w:val="6E2F33" w:themeColor="accent6" w:themeShade="95"/>
        <w:sz w:val="22"/>
      </w:rPr>
      <w:tblPr/>
      <w:tcPr>
        <w:tcBorders>
          <w:top w:val="none" w:sz="0" w:space="0" w:color="auto"/>
          <w:left w:val="none" w:sz="0" w:space="0" w:color="auto"/>
          <w:bottom w:val="single" w:sz="4" w:space="0" w:color="D6A0A3" w:themeColor="accent6" w:themeTint="90"/>
          <w:right w:val="none" w:sz="0" w:space="0" w:color="auto"/>
        </w:tcBorders>
        <w:shd w:val="clear" w:color="FFFFFF" w:themeColor="light1" w:fill="auto"/>
      </w:tcPr>
    </w:tblStylePr>
    <w:tblStylePr w:type="lastRow">
      <w:rPr>
        <w:rFonts w:ascii="Arial" w:hAnsi="Arial"/>
        <w:b/>
        <w:color w:val="6E2F33" w:themeColor="accent6" w:themeShade="95"/>
        <w:sz w:val="22"/>
      </w:rPr>
      <w:tblPr/>
      <w:tcPr>
        <w:tcBorders>
          <w:top w:val="single" w:sz="4" w:space="0" w:color="D6A0A3"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6E2F33" w:themeColor="accent6" w:themeShade="95"/>
        <w:sz w:val="22"/>
      </w:rPr>
      <w:tblPr/>
      <w:tcPr>
        <w:tcBorders>
          <w:top w:val="none" w:sz="0" w:space="0" w:color="auto"/>
          <w:left w:val="none" w:sz="0" w:space="0" w:color="auto"/>
          <w:bottom w:val="none" w:sz="0" w:space="0" w:color="auto"/>
          <w:right w:val="single" w:sz="4" w:space="0" w:color="D6A0A3" w:themeColor="accent6" w:themeTint="90"/>
        </w:tcBorders>
        <w:shd w:val="clear" w:color="FFFFFF" w:fill="auto"/>
      </w:tcPr>
    </w:tblStylePr>
    <w:tblStylePr w:type="lastCol">
      <w:rPr>
        <w:rFonts w:ascii="Arial" w:hAnsi="Arial"/>
        <w:i/>
        <w:color w:val="6E2F33" w:themeColor="accent6" w:themeShade="95"/>
        <w:sz w:val="22"/>
      </w:rPr>
      <w:tblPr/>
      <w:tcPr>
        <w:tcBorders>
          <w:top w:val="none" w:sz="0" w:space="0" w:color="auto"/>
          <w:left w:val="single" w:sz="4" w:space="0" w:color="D6A0A3" w:themeColor="accent6" w:themeTint="90"/>
          <w:bottom w:val="none" w:sz="0" w:space="0" w:color="auto"/>
          <w:right w:val="none" w:sz="0" w:space="0" w:color="auto"/>
        </w:tcBorders>
        <w:shd w:val="clear" w:color="FFFFFF" w:fill="auto"/>
      </w:tcPr>
    </w:tblStylePr>
    <w:tblStylePr w:type="band1Vert">
      <w:tblPr/>
      <w:tcPr>
        <w:shd w:val="clear" w:color="F0DCDE" w:themeColor="accent6" w:themeTint="34" w:fill="auto"/>
      </w:tcPr>
    </w:tblStylePr>
    <w:tblStylePr w:type="band1Horz">
      <w:rPr>
        <w:rFonts w:ascii="Arial" w:hAnsi="Arial"/>
        <w:color w:val="6E2F33" w:themeColor="accent6" w:themeShade="95"/>
        <w:sz w:val="22"/>
      </w:rPr>
      <w:tblPr/>
      <w:tcPr>
        <w:shd w:val="clear" w:color="F0DCDE" w:themeColor="accent6" w:themeTint="34" w:fill="auto"/>
      </w:tcPr>
    </w:tblStylePr>
    <w:tblStylePr w:type="band2Horz">
      <w:rPr>
        <w:rFonts w:ascii="Arial" w:hAnsi="Arial"/>
        <w:color w:val="6E2F33" w:themeColor="accent6" w:themeShade="95"/>
        <w:sz w:val="22"/>
      </w:rPr>
    </w:tblStylePr>
  </w:style>
  <w:style w:type="table" w:customStyle="1" w:styleId="ListTable6Colorful-Accent110">
    <w:name w:val="List Table 6 Colorful - Accent 11"/>
    <w:basedOn w:val="Tablanormal"/>
    <w:uiPriority w:val="99"/>
    <w:rsid w:val="00F37BC4"/>
    <w:pPr>
      <w:spacing w:after="0" w:line="240" w:lineRule="auto"/>
    </w:pPr>
    <w:tblPr>
      <w:tblStyleRowBandSize w:val="1"/>
      <w:tblStyleColBandSize w:val="1"/>
      <w:tblBorders>
        <w:top w:val="single" w:sz="4" w:space="0" w:color="ECD9A5" w:themeColor="accent1"/>
        <w:bottom w:val="single" w:sz="4" w:space="0" w:color="ECD9A5" w:themeColor="accent1"/>
      </w:tblBorders>
    </w:tblPr>
    <w:tblStylePr w:type="firstRow">
      <w:rPr>
        <w:b/>
        <w:color w:val="C19729" w:themeColor="accent1" w:themeShade="95"/>
      </w:rPr>
      <w:tblPr/>
      <w:tcPr>
        <w:tcBorders>
          <w:bottom w:val="single" w:sz="4" w:space="0" w:color="ECD9A5" w:themeColor="accent1"/>
        </w:tcBorders>
      </w:tcPr>
    </w:tblStylePr>
    <w:tblStylePr w:type="lastRow">
      <w:rPr>
        <w:b/>
        <w:color w:val="C19729" w:themeColor="accent1" w:themeShade="95"/>
      </w:rPr>
      <w:tblPr/>
      <w:tcPr>
        <w:tcBorders>
          <w:top w:val="single" w:sz="4" w:space="0" w:color="ECD9A5" w:themeColor="accent1"/>
        </w:tcBorders>
      </w:tcPr>
    </w:tblStylePr>
    <w:tblStylePr w:type="firstCol">
      <w:rPr>
        <w:b/>
        <w:color w:val="C19729" w:themeColor="accent1" w:themeShade="95"/>
      </w:rPr>
    </w:tblStylePr>
    <w:tblStylePr w:type="lastCol">
      <w:rPr>
        <w:b/>
        <w:color w:val="C19729" w:themeColor="accent1" w:themeShade="95"/>
      </w:rPr>
    </w:tblStylePr>
    <w:tblStylePr w:type="band1Vert">
      <w:tblPr/>
      <w:tcPr>
        <w:shd w:val="clear" w:color="FAF5E8" w:themeColor="accent1" w:themeTint="40" w:fill="auto"/>
      </w:tcPr>
    </w:tblStylePr>
    <w:tblStylePr w:type="band1Horz">
      <w:rPr>
        <w:rFonts w:ascii="Arial" w:hAnsi="Arial"/>
        <w:color w:val="C19729" w:themeColor="accent1" w:themeShade="95"/>
        <w:sz w:val="22"/>
      </w:rPr>
      <w:tblPr/>
      <w:tcPr>
        <w:shd w:val="clear" w:color="FAF5E8" w:themeColor="accent1" w:themeTint="40" w:fill="auto"/>
      </w:tcPr>
    </w:tblStylePr>
    <w:tblStylePr w:type="band2Horz">
      <w:rPr>
        <w:rFonts w:ascii="Arial" w:hAnsi="Arial"/>
        <w:color w:val="C19729" w:themeColor="accent1" w:themeShade="95"/>
        <w:sz w:val="22"/>
      </w:rPr>
    </w:tblStylePr>
  </w:style>
  <w:style w:type="table" w:customStyle="1" w:styleId="ListTable6Colorful-Accent210">
    <w:name w:val="List Table 6 Colorful - Accent 21"/>
    <w:basedOn w:val="Tablanormal"/>
    <w:uiPriority w:val="99"/>
    <w:rsid w:val="00F37BC4"/>
    <w:pPr>
      <w:spacing w:after="0" w:line="240" w:lineRule="auto"/>
    </w:pPr>
    <w:tblPr>
      <w:tblStyleRowBandSize w:val="1"/>
      <w:tblStyleColBandSize w:val="1"/>
      <w:tblBorders>
        <w:top w:val="single" w:sz="4" w:space="0" w:color="B966B3" w:themeColor="accent2" w:themeTint="97"/>
        <w:bottom w:val="single" w:sz="4" w:space="0" w:color="B966B3" w:themeColor="accent2" w:themeTint="97"/>
      </w:tblBorders>
    </w:tblPr>
    <w:tblStylePr w:type="firstRow">
      <w:rPr>
        <w:b/>
        <w:color w:val="B966B3" w:themeColor="accent2" w:themeTint="97" w:themeShade="95"/>
      </w:rPr>
      <w:tblPr/>
      <w:tcPr>
        <w:tcBorders>
          <w:bottom w:val="single" w:sz="4" w:space="0" w:color="B966B3" w:themeColor="accent2" w:themeTint="97"/>
        </w:tcBorders>
      </w:tcPr>
    </w:tblStylePr>
    <w:tblStylePr w:type="lastRow">
      <w:rPr>
        <w:b/>
        <w:color w:val="B966B3" w:themeColor="accent2" w:themeTint="97" w:themeShade="95"/>
      </w:rPr>
      <w:tblPr/>
      <w:tcPr>
        <w:tcBorders>
          <w:top w:val="single" w:sz="4" w:space="0" w:color="B966B3" w:themeColor="accent2" w:themeTint="97"/>
        </w:tcBorders>
      </w:tcPr>
    </w:tblStylePr>
    <w:tblStylePr w:type="firstCol">
      <w:rPr>
        <w:b/>
        <w:color w:val="B966B3" w:themeColor="accent2" w:themeTint="97" w:themeShade="95"/>
      </w:rPr>
    </w:tblStylePr>
    <w:tblStylePr w:type="lastCol">
      <w:rPr>
        <w:b/>
        <w:color w:val="B966B3" w:themeColor="accent2" w:themeTint="97" w:themeShade="95"/>
      </w:rPr>
    </w:tblStylePr>
    <w:tblStylePr w:type="band1Vert">
      <w:tblPr/>
      <w:tcPr>
        <w:shd w:val="clear" w:color="E1BEDF" w:themeColor="accent2" w:themeTint="40" w:fill="auto"/>
      </w:tcPr>
    </w:tblStylePr>
    <w:tblStylePr w:type="band1Horz">
      <w:rPr>
        <w:rFonts w:ascii="Arial" w:hAnsi="Arial"/>
        <w:color w:val="B966B3" w:themeColor="accent2" w:themeTint="97" w:themeShade="95"/>
        <w:sz w:val="22"/>
      </w:rPr>
      <w:tblPr/>
      <w:tcPr>
        <w:shd w:val="clear" w:color="E1BEDF" w:themeColor="accent2" w:themeTint="40" w:fill="auto"/>
      </w:tcPr>
    </w:tblStylePr>
    <w:tblStylePr w:type="band2Horz">
      <w:rPr>
        <w:rFonts w:ascii="Arial" w:hAnsi="Arial"/>
        <w:color w:val="B966B3" w:themeColor="accent2" w:themeTint="97" w:themeShade="95"/>
        <w:sz w:val="22"/>
      </w:rPr>
    </w:tblStylePr>
  </w:style>
  <w:style w:type="table" w:customStyle="1" w:styleId="ListTable6Colorful-Accent310">
    <w:name w:val="List Table 6 Colorful - Accent 31"/>
    <w:basedOn w:val="Tablanormal"/>
    <w:uiPriority w:val="99"/>
    <w:rsid w:val="00F37BC4"/>
    <w:pPr>
      <w:spacing w:after="0" w:line="240" w:lineRule="auto"/>
    </w:pPr>
    <w:tblPr>
      <w:tblStyleRowBandSize w:val="1"/>
      <w:tblStyleColBandSize w:val="1"/>
      <w:tblBorders>
        <w:top w:val="single" w:sz="4" w:space="0" w:color="A8DA73" w:themeColor="accent3" w:themeTint="98"/>
        <w:bottom w:val="single" w:sz="4" w:space="0" w:color="A8DA73" w:themeColor="accent3" w:themeTint="98"/>
      </w:tblBorders>
    </w:tblPr>
    <w:tblStylePr w:type="firstRow">
      <w:rPr>
        <w:b/>
        <w:color w:val="A8DA73" w:themeColor="accent3" w:themeTint="98" w:themeShade="95"/>
      </w:rPr>
      <w:tblPr/>
      <w:tcPr>
        <w:tcBorders>
          <w:bottom w:val="single" w:sz="4" w:space="0" w:color="A8DA73" w:themeColor="accent3" w:themeTint="98"/>
        </w:tcBorders>
      </w:tcPr>
    </w:tblStylePr>
    <w:tblStylePr w:type="lastRow">
      <w:rPr>
        <w:b/>
        <w:color w:val="A8DA73" w:themeColor="accent3" w:themeTint="98" w:themeShade="95"/>
      </w:rPr>
      <w:tblPr/>
      <w:tcPr>
        <w:tcBorders>
          <w:top w:val="single" w:sz="4" w:space="0" w:color="A8DA73" w:themeColor="accent3" w:themeTint="98"/>
        </w:tcBorders>
      </w:tcPr>
    </w:tblStylePr>
    <w:tblStylePr w:type="firstCol">
      <w:rPr>
        <w:b/>
        <w:color w:val="A8DA73" w:themeColor="accent3" w:themeTint="98" w:themeShade="95"/>
      </w:rPr>
    </w:tblStylePr>
    <w:tblStylePr w:type="lastCol">
      <w:rPr>
        <w:b/>
        <w:color w:val="A8DA73" w:themeColor="accent3" w:themeTint="98" w:themeShade="95"/>
      </w:rPr>
    </w:tblStylePr>
    <w:tblStylePr w:type="band1Vert">
      <w:tblPr/>
      <w:tcPr>
        <w:shd w:val="clear" w:color="DAEFC4" w:themeColor="accent3" w:themeTint="40" w:fill="auto"/>
      </w:tcPr>
    </w:tblStylePr>
    <w:tblStylePr w:type="band1Horz">
      <w:rPr>
        <w:rFonts w:ascii="Arial" w:hAnsi="Arial"/>
        <w:color w:val="A8DA73" w:themeColor="accent3" w:themeTint="98" w:themeShade="95"/>
        <w:sz w:val="22"/>
      </w:rPr>
      <w:tblPr/>
      <w:tcPr>
        <w:shd w:val="clear" w:color="DAEFC4" w:themeColor="accent3" w:themeTint="40" w:fill="auto"/>
      </w:tcPr>
    </w:tblStylePr>
    <w:tblStylePr w:type="band2Horz">
      <w:rPr>
        <w:rFonts w:ascii="Arial" w:hAnsi="Arial"/>
        <w:color w:val="A8DA73" w:themeColor="accent3" w:themeTint="98" w:themeShade="95"/>
        <w:sz w:val="22"/>
      </w:rPr>
    </w:tblStylePr>
  </w:style>
  <w:style w:type="table" w:customStyle="1" w:styleId="ListTable6Colorful-Accent410">
    <w:name w:val="List Table 6 Colorful - Accent 41"/>
    <w:basedOn w:val="Tablanormal"/>
    <w:uiPriority w:val="99"/>
    <w:rsid w:val="00F37BC4"/>
    <w:pPr>
      <w:spacing w:after="0" w:line="240" w:lineRule="auto"/>
    </w:pPr>
    <w:tblPr>
      <w:tblStyleRowBandSize w:val="1"/>
      <w:tblStyleColBandSize w:val="1"/>
      <w:tblBorders>
        <w:top w:val="single" w:sz="4" w:space="0" w:color="C9E8AA" w:themeColor="accent4" w:themeTint="9A"/>
        <w:bottom w:val="single" w:sz="4" w:space="0" w:color="C9E8AA" w:themeColor="accent4" w:themeTint="9A"/>
      </w:tblBorders>
    </w:tblPr>
    <w:tblStylePr w:type="firstRow">
      <w:rPr>
        <w:b/>
        <w:color w:val="C9E8AA" w:themeColor="accent4" w:themeTint="9A" w:themeShade="95"/>
      </w:rPr>
      <w:tblPr/>
      <w:tcPr>
        <w:tcBorders>
          <w:bottom w:val="single" w:sz="4" w:space="0" w:color="C9E8AA" w:themeColor="accent4" w:themeTint="9A"/>
        </w:tcBorders>
      </w:tcPr>
    </w:tblStylePr>
    <w:tblStylePr w:type="lastRow">
      <w:rPr>
        <w:b/>
        <w:color w:val="C9E8AA" w:themeColor="accent4" w:themeTint="9A" w:themeShade="95"/>
      </w:rPr>
      <w:tblPr/>
      <w:tcPr>
        <w:tcBorders>
          <w:top w:val="single" w:sz="4" w:space="0" w:color="C9E8AA" w:themeColor="accent4" w:themeTint="9A"/>
        </w:tcBorders>
      </w:tcPr>
    </w:tblStylePr>
    <w:tblStylePr w:type="firstCol">
      <w:rPr>
        <w:b/>
        <w:color w:val="C9E8AA" w:themeColor="accent4" w:themeTint="9A" w:themeShade="95"/>
      </w:rPr>
    </w:tblStylePr>
    <w:tblStylePr w:type="lastCol">
      <w:rPr>
        <w:b/>
        <w:color w:val="C9E8AA" w:themeColor="accent4" w:themeTint="9A" w:themeShade="95"/>
      </w:rPr>
    </w:tblStylePr>
    <w:tblStylePr w:type="band1Vert">
      <w:tblPr/>
      <w:tcPr>
        <w:shd w:val="clear" w:color="E8F5DB" w:themeColor="accent4" w:themeTint="40" w:fill="auto"/>
      </w:tcPr>
    </w:tblStylePr>
    <w:tblStylePr w:type="band1Horz">
      <w:rPr>
        <w:rFonts w:ascii="Arial" w:hAnsi="Arial"/>
        <w:color w:val="C9E8AA" w:themeColor="accent4" w:themeTint="9A" w:themeShade="95"/>
        <w:sz w:val="22"/>
      </w:rPr>
      <w:tblPr/>
      <w:tcPr>
        <w:shd w:val="clear" w:color="E8F5DB" w:themeColor="accent4" w:themeTint="40" w:fill="auto"/>
      </w:tcPr>
    </w:tblStylePr>
    <w:tblStylePr w:type="band2Horz">
      <w:rPr>
        <w:rFonts w:ascii="Arial" w:hAnsi="Arial"/>
        <w:color w:val="C9E8AA" w:themeColor="accent4" w:themeTint="9A" w:themeShade="95"/>
        <w:sz w:val="22"/>
      </w:rPr>
    </w:tblStylePr>
  </w:style>
  <w:style w:type="table" w:customStyle="1" w:styleId="ListTable6Colorful-Accent510">
    <w:name w:val="List Table 6 Colorful - Accent 51"/>
    <w:basedOn w:val="Tablanormal"/>
    <w:uiPriority w:val="99"/>
    <w:rsid w:val="00F37BC4"/>
    <w:pPr>
      <w:spacing w:after="0" w:line="240" w:lineRule="auto"/>
    </w:pPr>
    <w:tblPr>
      <w:tblStyleRowBandSize w:val="1"/>
      <w:tblStyleColBandSize w:val="1"/>
      <w:tblBorders>
        <w:top w:val="single" w:sz="4" w:space="0" w:color="B6B5B2" w:themeColor="accent5" w:themeTint="9A"/>
        <w:bottom w:val="single" w:sz="4" w:space="0" w:color="B6B5B2" w:themeColor="accent5" w:themeTint="9A"/>
      </w:tblBorders>
    </w:tblPr>
    <w:tblStylePr w:type="firstRow">
      <w:rPr>
        <w:b/>
        <w:color w:val="B6B5B2" w:themeColor="accent5" w:themeTint="9A" w:themeShade="95"/>
      </w:rPr>
      <w:tblPr/>
      <w:tcPr>
        <w:tcBorders>
          <w:bottom w:val="single" w:sz="4" w:space="0" w:color="B6B5B2" w:themeColor="accent5" w:themeTint="9A"/>
        </w:tcBorders>
      </w:tcPr>
    </w:tblStylePr>
    <w:tblStylePr w:type="lastRow">
      <w:rPr>
        <w:b/>
        <w:color w:val="B6B5B2" w:themeColor="accent5" w:themeTint="9A" w:themeShade="95"/>
      </w:rPr>
      <w:tblPr/>
      <w:tcPr>
        <w:tcBorders>
          <w:top w:val="single" w:sz="4" w:space="0" w:color="B6B5B2" w:themeColor="accent5" w:themeTint="9A"/>
        </w:tcBorders>
      </w:tcPr>
    </w:tblStylePr>
    <w:tblStylePr w:type="firstCol">
      <w:rPr>
        <w:b/>
        <w:color w:val="B6B5B2" w:themeColor="accent5" w:themeTint="9A" w:themeShade="95"/>
      </w:rPr>
    </w:tblStylePr>
    <w:tblStylePr w:type="lastCol">
      <w:rPr>
        <w:b/>
        <w:color w:val="B6B5B2" w:themeColor="accent5" w:themeTint="9A" w:themeShade="95"/>
      </w:rPr>
    </w:tblStylePr>
    <w:tblStylePr w:type="band1Vert">
      <w:tblPr/>
      <w:tcPr>
        <w:shd w:val="clear" w:color="E0E0DF" w:themeColor="accent5" w:themeTint="40" w:fill="auto"/>
      </w:tcPr>
    </w:tblStylePr>
    <w:tblStylePr w:type="band1Horz">
      <w:rPr>
        <w:rFonts w:ascii="Arial" w:hAnsi="Arial"/>
        <w:color w:val="B6B5B2" w:themeColor="accent5" w:themeTint="9A" w:themeShade="95"/>
        <w:sz w:val="22"/>
      </w:rPr>
      <w:tblPr/>
      <w:tcPr>
        <w:shd w:val="clear" w:color="E0E0DF" w:themeColor="accent5" w:themeTint="40" w:fill="auto"/>
      </w:tcPr>
    </w:tblStylePr>
    <w:tblStylePr w:type="band2Horz">
      <w:rPr>
        <w:rFonts w:ascii="Arial" w:hAnsi="Arial"/>
        <w:color w:val="B6B5B2" w:themeColor="accent5" w:themeTint="9A" w:themeShade="95"/>
        <w:sz w:val="22"/>
      </w:rPr>
    </w:tblStylePr>
  </w:style>
  <w:style w:type="table" w:customStyle="1" w:styleId="ListTable6Colorful-Accent610">
    <w:name w:val="List Table 6 Colorful - Accent 61"/>
    <w:basedOn w:val="Tablanormal"/>
    <w:uiPriority w:val="99"/>
    <w:rsid w:val="00F37BC4"/>
    <w:pPr>
      <w:spacing w:after="0" w:line="240" w:lineRule="auto"/>
    </w:pPr>
    <w:tblPr>
      <w:tblStyleRowBandSize w:val="1"/>
      <w:tblStyleColBandSize w:val="1"/>
      <w:tblBorders>
        <w:top w:val="single" w:sz="4" w:space="0" w:color="D49A9E" w:themeColor="accent6" w:themeTint="98"/>
        <w:bottom w:val="single" w:sz="4" w:space="0" w:color="D49A9E" w:themeColor="accent6" w:themeTint="98"/>
      </w:tblBorders>
    </w:tblPr>
    <w:tblStylePr w:type="firstRow">
      <w:rPr>
        <w:b/>
        <w:color w:val="D49A9E" w:themeColor="accent6" w:themeTint="98" w:themeShade="95"/>
      </w:rPr>
      <w:tblPr/>
      <w:tcPr>
        <w:tcBorders>
          <w:bottom w:val="single" w:sz="4" w:space="0" w:color="D49A9E" w:themeColor="accent6" w:themeTint="98"/>
        </w:tcBorders>
      </w:tcPr>
    </w:tblStylePr>
    <w:tblStylePr w:type="lastRow">
      <w:rPr>
        <w:b/>
        <w:color w:val="D49A9E" w:themeColor="accent6" w:themeTint="98" w:themeShade="95"/>
      </w:rPr>
      <w:tblPr/>
      <w:tcPr>
        <w:tcBorders>
          <w:top w:val="single" w:sz="4" w:space="0" w:color="D49A9E" w:themeColor="accent6" w:themeTint="98"/>
        </w:tcBorders>
      </w:tcPr>
    </w:tblStylePr>
    <w:tblStylePr w:type="firstCol">
      <w:rPr>
        <w:b/>
        <w:color w:val="D49A9E" w:themeColor="accent6" w:themeTint="98" w:themeShade="95"/>
      </w:rPr>
    </w:tblStylePr>
    <w:tblStylePr w:type="lastCol">
      <w:rPr>
        <w:b/>
        <w:color w:val="D49A9E" w:themeColor="accent6" w:themeTint="98" w:themeShade="95"/>
      </w:rPr>
    </w:tblStylePr>
    <w:tblStylePr w:type="band1Vert">
      <w:tblPr/>
      <w:tcPr>
        <w:shd w:val="clear" w:color="EDD4D6" w:themeColor="accent6" w:themeTint="40" w:fill="auto"/>
      </w:tcPr>
    </w:tblStylePr>
    <w:tblStylePr w:type="band1Horz">
      <w:rPr>
        <w:rFonts w:ascii="Arial" w:hAnsi="Arial"/>
        <w:color w:val="D49A9E" w:themeColor="accent6" w:themeTint="98" w:themeShade="95"/>
        <w:sz w:val="22"/>
      </w:rPr>
      <w:tblPr/>
      <w:tcPr>
        <w:shd w:val="clear" w:color="EDD4D6" w:themeColor="accent6" w:themeTint="40" w:fill="auto"/>
      </w:tcPr>
    </w:tblStylePr>
    <w:tblStylePr w:type="band2Horz">
      <w:rPr>
        <w:rFonts w:ascii="Arial" w:hAnsi="Arial"/>
        <w:color w:val="D49A9E" w:themeColor="accent6" w:themeTint="98" w:themeShade="95"/>
        <w:sz w:val="22"/>
      </w:rPr>
    </w:tblStylePr>
  </w:style>
  <w:style w:type="table" w:customStyle="1" w:styleId="ListTable7Colorful-Accent110">
    <w:name w:val="List Table 7 Colorful - Accent 11"/>
    <w:basedOn w:val="Tablanormal"/>
    <w:uiPriority w:val="99"/>
    <w:rsid w:val="00F37BC4"/>
    <w:pPr>
      <w:spacing w:after="0" w:line="240" w:lineRule="auto"/>
    </w:pPr>
    <w:tblPr>
      <w:tblStyleRowBandSize w:val="1"/>
      <w:tblStyleColBandSize w:val="1"/>
      <w:tblBorders>
        <w:right w:val="single" w:sz="4" w:space="0" w:color="ECD9A5" w:themeColor="accent1"/>
      </w:tblBorders>
    </w:tblPr>
    <w:tblStylePr w:type="firstRow">
      <w:rPr>
        <w:rFonts w:ascii="Arial" w:hAnsi="Arial"/>
        <w:i/>
        <w:color w:val="C19729" w:themeColor="accent1" w:themeShade="95"/>
        <w:sz w:val="22"/>
      </w:rPr>
      <w:tblPr/>
      <w:tcPr>
        <w:tcBorders>
          <w:top w:val="none" w:sz="0" w:space="0" w:color="auto"/>
          <w:left w:val="none" w:sz="0" w:space="0" w:color="auto"/>
          <w:bottom w:val="single" w:sz="4" w:space="0" w:color="ECD9A5" w:themeColor="accent1"/>
          <w:right w:val="none" w:sz="0" w:space="0" w:color="auto"/>
        </w:tcBorders>
        <w:shd w:val="clear" w:color="FFFFFF" w:themeColor="light1" w:fill="auto"/>
      </w:tcPr>
    </w:tblStylePr>
    <w:tblStylePr w:type="lastRow">
      <w:rPr>
        <w:rFonts w:ascii="Arial" w:hAnsi="Arial"/>
        <w:i/>
        <w:color w:val="C19729" w:themeColor="accent1" w:themeShade="95"/>
        <w:sz w:val="22"/>
      </w:rPr>
      <w:tblPr/>
      <w:tcPr>
        <w:tcBorders>
          <w:top w:val="single" w:sz="4" w:space="0" w:color="ECD9A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19729" w:themeColor="accent1" w:themeShade="95"/>
        <w:sz w:val="22"/>
      </w:rPr>
      <w:tblPr/>
      <w:tcPr>
        <w:tcBorders>
          <w:top w:val="none" w:sz="0" w:space="0" w:color="auto"/>
          <w:left w:val="none" w:sz="0" w:space="0" w:color="auto"/>
          <w:bottom w:val="none" w:sz="0" w:space="0" w:color="auto"/>
          <w:right w:val="single" w:sz="4" w:space="0" w:color="ECD9A5" w:themeColor="accent1"/>
        </w:tcBorders>
        <w:shd w:val="clear" w:color="FFFFFF" w:fill="auto"/>
      </w:tcPr>
    </w:tblStylePr>
    <w:tblStylePr w:type="lastCol">
      <w:rPr>
        <w:rFonts w:ascii="Arial" w:hAnsi="Arial"/>
        <w:i/>
        <w:color w:val="C19729" w:themeColor="accent1" w:themeShade="95"/>
        <w:sz w:val="22"/>
      </w:rPr>
      <w:tblPr/>
      <w:tcPr>
        <w:tcBorders>
          <w:top w:val="none" w:sz="0" w:space="0" w:color="auto"/>
          <w:left w:val="single" w:sz="4" w:space="0" w:color="ECD9A5" w:themeColor="accent1"/>
          <w:bottom w:val="none" w:sz="0" w:space="0" w:color="auto"/>
          <w:right w:val="none" w:sz="0" w:space="0" w:color="auto"/>
        </w:tcBorders>
        <w:shd w:val="clear" w:color="FFFFFF" w:fill="auto"/>
      </w:tcPr>
    </w:tblStylePr>
    <w:tblStylePr w:type="band1Vert">
      <w:tblPr/>
      <w:tcPr>
        <w:shd w:val="clear" w:color="FAF5E8" w:themeColor="accent1" w:themeTint="40" w:fill="auto"/>
      </w:tcPr>
    </w:tblStylePr>
    <w:tblStylePr w:type="band1Horz">
      <w:rPr>
        <w:rFonts w:ascii="Arial" w:hAnsi="Arial"/>
        <w:color w:val="C19729" w:themeColor="accent1" w:themeShade="95"/>
        <w:sz w:val="22"/>
      </w:rPr>
      <w:tblPr/>
      <w:tcPr>
        <w:shd w:val="clear" w:color="FAF5E8" w:themeColor="accent1" w:themeTint="40" w:fill="auto"/>
      </w:tcPr>
    </w:tblStylePr>
    <w:tblStylePr w:type="band2Horz">
      <w:rPr>
        <w:rFonts w:ascii="Arial" w:hAnsi="Arial"/>
        <w:color w:val="C19729" w:themeColor="accent1" w:themeShade="95"/>
        <w:sz w:val="22"/>
      </w:rPr>
    </w:tblStylePr>
  </w:style>
  <w:style w:type="table" w:customStyle="1" w:styleId="ListTable7Colorful-Accent210">
    <w:name w:val="List Table 7 Colorful - Accent 21"/>
    <w:basedOn w:val="Tablanormal"/>
    <w:uiPriority w:val="99"/>
    <w:rsid w:val="00F37BC4"/>
    <w:pPr>
      <w:spacing w:after="0" w:line="240" w:lineRule="auto"/>
    </w:pPr>
    <w:tblPr>
      <w:tblStyleRowBandSize w:val="1"/>
      <w:tblStyleColBandSize w:val="1"/>
      <w:tblBorders>
        <w:right w:val="single" w:sz="4" w:space="0" w:color="B966B3" w:themeColor="accent2" w:themeTint="97"/>
      </w:tblBorders>
    </w:tblPr>
    <w:tblStylePr w:type="firstRow">
      <w:rPr>
        <w:rFonts w:ascii="Arial" w:hAnsi="Arial"/>
        <w:i/>
        <w:color w:val="B966B3" w:themeColor="accent2" w:themeTint="97" w:themeShade="95"/>
        <w:sz w:val="22"/>
      </w:rPr>
      <w:tblPr/>
      <w:tcPr>
        <w:tcBorders>
          <w:top w:val="none" w:sz="0" w:space="0" w:color="auto"/>
          <w:left w:val="none" w:sz="0" w:space="0" w:color="auto"/>
          <w:bottom w:val="single" w:sz="4" w:space="0" w:color="B966B3" w:themeColor="accent2" w:themeTint="97"/>
          <w:right w:val="none" w:sz="0" w:space="0" w:color="auto"/>
        </w:tcBorders>
        <w:shd w:val="clear" w:color="FFFFFF" w:themeColor="light1" w:fill="auto"/>
      </w:tcPr>
    </w:tblStylePr>
    <w:tblStylePr w:type="lastRow">
      <w:rPr>
        <w:rFonts w:ascii="Arial" w:hAnsi="Arial"/>
        <w:i/>
        <w:color w:val="B966B3" w:themeColor="accent2" w:themeTint="97" w:themeShade="95"/>
        <w:sz w:val="22"/>
      </w:rPr>
      <w:tblPr/>
      <w:tcPr>
        <w:tcBorders>
          <w:top w:val="single" w:sz="4" w:space="0" w:color="B966B3"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966B3" w:themeColor="accent2" w:themeTint="97" w:themeShade="95"/>
        <w:sz w:val="22"/>
      </w:rPr>
      <w:tblPr/>
      <w:tcPr>
        <w:tcBorders>
          <w:top w:val="none" w:sz="0" w:space="0" w:color="auto"/>
          <w:left w:val="none" w:sz="0" w:space="0" w:color="auto"/>
          <w:bottom w:val="none" w:sz="0" w:space="0" w:color="auto"/>
          <w:right w:val="single" w:sz="4" w:space="0" w:color="B966B3" w:themeColor="accent2" w:themeTint="97"/>
        </w:tcBorders>
        <w:shd w:val="clear" w:color="FFFFFF" w:fill="auto"/>
      </w:tcPr>
    </w:tblStylePr>
    <w:tblStylePr w:type="lastCol">
      <w:rPr>
        <w:rFonts w:ascii="Arial" w:hAnsi="Arial"/>
        <w:i/>
        <w:color w:val="B966B3" w:themeColor="accent2" w:themeTint="97" w:themeShade="95"/>
        <w:sz w:val="22"/>
      </w:rPr>
      <w:tblPr/>
      <w:tcPr>
        <w:tcBorders>
          <w:top w:val="none" w:sz="0" w:space="0" w:color="auto"/>
          <w:left w:val="single" w:sz="4" w:space="0" w:color="B966B3" w:themeColor="accent2" w:themeTint="97"/>
          <w:bottom w:val="none" w:sz="0" w:space="0" w:color="auto"/>
          <w:right w:val="none" w:sz="0" w:space="0" w:color="auto"/>
        </w:tcBorders>
        <w:shd w:val="clear" w:color="FFFFFF" w:fill="auto"/>
      </w:tcPr>
    </w:tblStylePr>
    <w:tblStylePr w:type="band1Vert">
      <w:tblPr/>
      <w:tcPr>
        <w:shd w:val="clear" w:color="E1BEDF" w:themeColor="accent2" w:themeTint="40" w:fill="auto"/>
      </w:tcPr>
    </w:tblStylePr>
    <w:tblStylePr w:type="band1Horz">
      <w:rPr>
        <w:rFonts w:ascii="Arial" w:hAnsi="Arial"/>
        <w:color w:val="B966B3" w:themeColor="accent2" w:themeTint="97" w:themeShade="95"/>
        <w:sz w:val="22"/>
      </w:rPr>
      <w:tblPr/>
      <w:tcPr>
        <w:shd w:val="clear" w:color="E1BEDF" w:themeColor="accent2" w:themeTint="40" w:fill="auto"/>
      </w:tcPr>
    </w:tblStylePr>
    <w:tblStylePr w:type="band2Horz">
      <w:rPr>
        <w:rFonts w:ascii="Arial" w:hAnsi="Arial"/>
        <w:color w:val="B966B3" w:themeColor="accent2" w:themeTint="97" w:themeShade="95"/>
        <w:sz w:val="22"/>
      </w:rPr>
    </w:tblStylePr>
  </w:style>
  <w:style w:type="table" w:customStyle="1" w:styleId="ListTable7Colorful-Accent310">
    <w:name w:val="List Table 7 Colorful - Accent 31"/>
    <w:basedOn w:val="Tablanormal"/>
    <w:uiPriority w:val="99"/>
    <w:rsid w:val="00F37BC4"/>
    <w:pPr>
      <w:spacing w:after="0" w:line="240" w:lineRule="auto"/>
    </w:pPr>
    <w:tblPr>
      <w:tblStyleRowBandSize w:val="1"/>
      <w:tblStyleColBandSize w:val="1"/>
      <w:tblBorders>
        <w:right w:val="single" w:sz="4" w:space="0" w:color="A8DA73" w:themeColor="accent3" w:themeTint="98"/>
      </w:tblBorders>
    </w:tblPr>
    <w:tblStylePr w:type="firstRow">
      <w:rPr>
        <w:rFonts w:ascii="Arial" w:hAnsi="Arial"/>
        <w:i/>
        <w:color w:val="A8DA73" w:themeColor="accent3" w:themeTint="98" w:themeShade="95"/>
        <w:sz w:val="22"/>
      </w:rPr>
      <w:tblPr/>
      <w:tcPr>
        <w:tcBorders>
          <w:top w:val="none" w:sz="0" w:space="0" w:color="auto"/>
          <w:left w:val="none" w:sz="0" w:space="0" w:color="auto"/>
          <w:bottom w:val="single" w:sz="4" w:space="0" w:color="A8DA73" w:themeColor="accent3" w:themeTint="98"/>
          <w:right w:val="none" w:sz="0" w:space="0" w:color="auto"/>
        </w:tcBorders>
        <w:shd w:val="clear" w:color="FFFFFF" w:themeColor="light1" w:fill="auto"/>
      </w:tcPr>
    </w:tblStylePr>
    <w:tblStylePr w:type="lastRow">
      <w:rPr>
        <w:rFonts w:ascii="Arial" w:hAnsi="Arial"/>
        <w:i/>
        <w:color w:val="A8DA73" w:themeColor="accent3" w:themeTint="98" w:themeShade="95"/>
        <w:sz w:val="22"/>
      </w:rPr>
      <w:tblPr/>
      <w:tcPr>
        <w:tcBorders>
          <w:top w:val="single" w:sz="4" w:space="0" w:color="A8DA73"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8DA73" w:themeColor="accent3" w:themeTint="98" w:themeShade="95"/>
        <w:sz w:val="22"/>
      </w:rPr>
      <w:tblPr/>
      <w:tcPr>
        <w:tcBorders>
          <w:top w:val="none" w:sz="0" w:space="0" w:color="auto"/>
          <w:left w:val="none" w:sz="0" w:space="0" w:color="auto"/>
          <w:bottom w:val="none" w:sz="0" w:space="0" w:color="auto"/>
          <w:right w:val="single" w:sz="4" w:space="0" w:color="A8DA73" w:themeColor="accent3" w:themeTint="98"/>
        </w:tcBorders>
        <w:shd w:val="clear" w:color="FFFFFF" w:fill="auto"/>
      </w:tcPr>
    </w:tblStylePr>
    <w:tblStylePr w:type="lastCol">
      <w:rPr>
        <w:rFonts w:ascii="Arial" w:hAnsi="Arial"/>
        <w:i/>
        <w:color w:val="A8DA73" w:themeColor="accent3" w:themeTint="98" w:themeShade="95"/>
        <w:sz w:val="22"/>
      </w:rPr>
      <w:tblPr/>
      <w:tcPr>
        <w:tcBorders>
          <w:top w:val="none" w:sz="0" w:space="0" w:color="auto"/>
          <w:left w:val="single" w:sz="4" w:space="0" w:color="A8DA73" w:themeColor="accent3" w:themeTint="98"/>
          <w:bottom w:val="none" w:sz="0" w:space="0" w:color="auto"/>
          <w:right w:val="none" w:sz="0" w:space="0" w:color="auto"/>
        </w:tcBorders>
        <w:shd w:val="clear" w:color="FFFFFF" w:fill="auto"/>
      </w:tcPr>
    </w:tblStylePr>
    <w:tblStylePr w:type="band1Vert">
      <w:tblPr/>
      <w:tcPr>
        <w:shd w:val="clear" w:color="DAEFC4" w:themeColor="accent3" w:themeTint="40" w:fill="auto"/>
      </w:tcPr>
    </w:tblStylePr>
    <w:tblStylePr w:type="band1Horz">
      <w:rPr>
        <w:rFonts w:ascii="Arial" w:hAnsi="Arial"/>
        <w:color w:val="A8DA73" w:themeColor="accent3" w:themeTint="98" w:themeShade="95"/>
        <w:sz w:val="22"/>
      </w:rPr>
      <w:tblPr/>
      <w:tcPr>
        <w:shd w:val="clear" w:color="DAEFC4" w:themeColor="accent3" w:themeTint="40" w:fill="auto"/>
      </w:tcPr>
    </w:tblStylePr>
    <w:tblStylePr w:type="band2Horz">
      <w:rPr>
        <w:rFonts w:ascii="Arial" w:hAnsi="Arial"/>
        <w:color w:val="A8DA73" w:themeColor="accent3" w:themeTint="98" w:themeShade="95"/>
        <w:sz w:val="22"/>
      </w:rPr>
    </w:tblStylePr>
  </w:style>
  <w:style w:type="table" w:customStyle="1" w:styleId="ListTable7Colorful-Accent410">
    <w:name w:val="List Table 7 Colorful - Accent 41"/>
    <w:basedOn w:val="Tablanormal"/>
    <w:uiPriority w:val="99"/>
    <w:rsid w:val="00F37BC4"/>
    <w:pPr>
      <w:spacing w:after="0" w:line="240" w:lineRule="auto"/>
    </w:pPr>
    <w:tblPr>
      <w:tblStyleRowBandSize w:val="1"/>
      <w:tblStyleColBandSize w:val="1"/>
      <w:tblBorders>
        <w:right w:val="single" w:sz="4" w:space="0" w:color="C9E8AA" w:themeColor="accent4" w:themeTint="9A"/>
      </w:tblBorders>
    </w:tblPr>
    <w:tblStylePr w:type="firstRow">
      <w:rPr>
        <w:rFonts w:ascii="Arial" w:hAnsi="Arial"/>
        <w:i/>
        <w:color w:val="C9E8AA" w:themeColor="accent4" w:themeTint="9A" w:themeShade="95"/>
        <w:sz w:val="22"/>
      </w:rPr>
      <w:tblPr/>
      <w:tcPr>
        <w:tcBorders>
          <w:top w:val="none" w:sz="0" w:space="0" w:color="auto"/>
          <w:left w:val="none" w:sz="0" w:space="0" w:color="auto"/>
          <w:bottom w:val="single" w:sz="4" w:space="0" w:color="C9E8AA" w:themeColor="accent4" w:themeTint="9A"/>
          <w:right w:val="none" w:sz="0" w:space="0" w:color="auto"/>
        </w:tcBorders>
        <w:shd w:val="clear" w:color="FFFFFF" w:themeColor="light1" w:fill="auto"/>
      </w:tcPr>
    </w:tblStylePr>
    <w:tblStylePr w:type="lastRow">
      <w:rPr>
        <w:rFonts w:ascii="Arial" w:hAnsi="Arial"/>
        <w:i/>
        <w:color w:val="C9E8AA" w:themeColor="accent4" w:themeTint="9A" w:themeShade="95"/>
        <w:sz w:val="22"/>
      </w:rPr>
      <w:tblPr/>
      <w:tcPr>
        <w:tcBorders>
          <w:top w:val="single" w:sz="4" w:space="0" w:color="C9E8AA"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E8AA" w:themeColor="accent4" w:themeTint="9A" w:themeShade="95"/>
        <w:sz w:val="22"/>
      </w:rPr>
      <w:tblPr/>
      <w:tcPr>
        <w:tcBorders>
          <w:top w:val="none" w:sz="0" w:space="0" w:color="auto"/>
          <w:left w:val="none" w:sz="0" w:space="0" w:color="auto"/>
          <w:bottom w:val="none" w:sz="0" w:space="0" w:color="auto"/>
          <w:right w:val="single" w:sz="4" w:space="0" w:color="C9E8AA" w:themeColor="accent4" w:themeTint="9A"/>
        </w:tcBorders>
        <w:shd w:val="clear" w:color="FFFFFF" w:fill="auto"/>
      </w:tcPr>
    </w:tblStylePr>
    <w:tblStylePr w:type="lastCol">
      <w:rPr>
        <w:rFonts w:ascii="Arial" w:hAnsi="Arial"/>
        <w:i/>
        <w:color w:val="C9E8AA" w:themeColor="accent4" w:themeTint="9A" w:themeShade="95"/>
        <w:sz w:val="22"/>
      </w:rPr>
      <w:tblPr/>
      <w:tcPr>
        <w:tcBorders>
          <w:top w:val="none" w:sz="0" w:space="0" w:color="auto"/>
          <w:left w:val="single" w:sz="4" w:space="0" w:color="C9E8AA" w:themeColor="accent4" w:themeTint="9A"/>
          <w:bottom w:val="none" w:sz="0" w:space="0" w:color="auto"/>
          <w:right w:val="none" w:sz="0" w:space="0" w:color="auto"/>
        </w:tcBorders>
        <w:shd w:val="clear" w:color="FFFFFF" w:fill="auto"/>
      </w:tcPr>
    </w:tblStylePr>
    <w:tblStylePr w:type="band1Vert">
      <w:tblPr/>
      <w:tcPr>
        <w:shd w:val="clear" w:color="E8F5DB" w:themeColor="accent4" w:themeTint="40" w:fill="auto"/>
      </w:tcPr>
    </w:tblStylePr>
    <w:tblStylePr w:type="band1Horz">
      <w:rPr>
        <w:rFonts w:ascii="Arial" w:hAnsi="Arial"/>
        <w:color w:val="C9E8AA" w:themeColor="accent4" w:themeTint="9A" w:themeShade="95"/>
        <w:sz w:val="22"/>
      </w:rPr>
      <w:tblPr/>
      <w:tcPr>
        <w:shd w:val="clear" w:color="E8F5DB" w:themeColor="accent4" w:themeTint="40" w:fill="auto"/>
      </w:tcPr>
    </w:tblStylePr>
    <w:tblStylePr w:type="band2Horz">
      <w:rPr>
        <w:rFonts w:ascii="Arial" w:hAnsi="Arial"/>
        <w:color w:val="C9E8AA" w:themeColor="accent4" w:themeTint="9A" w:themeShade="95"/>
        <w:sz w:val="22"/>
      </w:rPr>
    </w:tblStylePr>
  </w:style>
  <w:style w:type="table" w:customStyle="1" w:styleId="ListTable7Colorful-Accent510">
    <w:name w:val="List Table 7 Colorful - Accent 51"/>
    <w:basedOn w:val="Tablanormal"/>
    <w:uiPriority w:val="99"/>
    <w:rsid w:val="00F37BC4"/>
    <w:pPr>
      <w:spacing w:after="0" w:line="240" w:lineRule="auto"/>
    </w:pPr>
    <w:tblPr>
      <w:tblStyleRowBandSize w:val="1"/>
      <w:tblStyleColBandSize w:val="1"/>
      <w:tblBorders>
        <w:right w:val="single" w:sz="4" w:space="0" w:color="B6B5B2" w:themeColor="accent5" w:themeTint="9A"/>
      </w:tblBorders>
    </w:tblPr>
    <w:tblStylePr w:type="firstRow">
      <w:rPr>
        <w:rFonts w:ascii="Arial" w:hAnsi="Arial"/>
        <w:i/>
        <w:color w:val="B6B5B2" w:themeColor="accent5" w:themeTint="9A" w:themeShade="95"/>
        <w:sz w:val="22"/>
      </w:rPr>
      <w:tblPr/>
      <w:tcPr>
        <w:tcBorders>
          <w:top w:val="none" w:sz="0" w:space="0" w:color="auto"/>
          <w:left w:val="none" w:sz="0" w:space="0" w:color="auto"/>
          <w:bottom w:val="single" w:sz="4" w:space="0" w:color="B6B5B2" w:themeColor="accent5" w:themeTint="9A"/>
          <w:right w:val="none" w:sz="0" w:space="0" w:color="auto"/>
        </w:tcBorders>
        <w:shd w:val="clear" w:color="FFFFFF" w:themeColor="light1" w:fill="auto"/>
      </w:tcPr>
    </w:tblStylePr>
    <w:tblStylePr w:type="lastRow">
      <w:rPr>
        <w:rFonts w:ascii="Arial" w:hAnsi="Arial"/>
        <w:i/>
        <w:color w:val="B6B5B2" w:themeColor="accent5" w:themeTint="9A" w:themeShade="95"/>
        <w:sz w:val="22"/>
      </w:rPr>
      <w:tblPr/>
      <w:tcPr>
        <w:tcBorders>
          <w:top w:val="single" w:sz="4" w:space="0" w:color="B6B5B2"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6B5B2" w:themeColor="accent5" w:themeTint="9A" w:themeShade="95"/>
        <w:sz w:val="22"/>
      </w:rPr>
      <w:tblPr/>
      <w:tcPr>
        <w:tcBorders>
          <w:top w:val="none" w:sz="0" w:space="0" w:color="auto"/>
          <w:left w:val="none" w:sz="0" w:space="0" w:color="auto"/>
          <w:bottom w:val="none" w:sz="0" w:space="0" w:color="auto"/>
          <w:right w:val="single" w:sz="4" w:space="0" w:color="B6B5B2" w:themeColor="accent5" w:themeTint="9A"/>
        </w:tcBorders>
        <w:shd w:val="clear" w:color="FFFFFF" w:fill="auto"/>
      </w:tcPr>
    </w:tblStylePr>
    <w:tblStylePr w:type="lastCol">
      <w:rPr>
        <w:rFonts w:ascii="Arial" w:hAnsi="Arial"/>
        <w:i/>
        <w:color w:val="B6B5B2" w:themeColor="accent5" w:themeTint="9A" w:themeShade="95"/>
        <w:sz w:val="22"/>
      </w:rPr>
      <w:tblPr/>
      <w:tcPr>
        <w:tcBorders>
          <w:top w:val="none" w:sz="0" w:space="0" w:color="auto"/>
          <w:left w:val="single" w:sz="4" w:space="0" w:color="B6B5B2" w:themeColor="accent5" w:themeTint="9A"/>
          <w:bottom w:val="none" w:sz="0" w:space="0" w:color="auto"/>
          <w:right w:val="none" w:sz="0" w:space="0" w:color="auto"/>
        </w:tcBorders>
        <w:shd w:val="clear" w:color="FFFFFF" w:fill="auto"/>
      </w:tcPr>
    </w:tblStylePr>
    <w:tblStylePr w:type="band1Vert">
      <w:tblPr/>
      <w:tcPr>
        <w:shd w:val="clear" w:color="E0E0DF" w:themeColor="accent5" w:themeTint="40" w:fill="auto"/>
      </w:tcPr>
    </w:tblStylePr>
    <w:tblStylePr w:type="band1Horz">
      <w:rPr>
        <w:rFonts w:ascii="Arial" w:hAnsi="Arial"/>
        <w:color w:val="B6B5B2" w:themeColor="accent5" w:themeTint="9A" w:themeShade="95"/>
        <w:sz w:val="22"/>
      </w:rPr>
      <w:tblPr/>
      <w:tcPr>
        <w:shd w:val="clear" w:color="E0E0DF" w:themeColor="accent5" w:themeTint="40" w:fill="auto"/>
      </w:tcPr>
    </w:tblStylePr>
    <w:tblStylePr w:type="band2Horz">
      <w:rPr>
        <w:rFonts w:ascii="Arial" w:hAnsi="Arial"/>
        <w:color w:val="B6B5B2" w:themeColor="accent5" w:themeTint="9A" w:themeShade="95"/>
        <w:sz w:val="22"/>
      </w:rPr>
    </w:tblStylePr>
  </w:style>
  <w:style w:type="table" w:customStyle="1" w:styleId="ListTable7Colorful-Accent610">
    <w:name w:val="List Table 7 Colorful - Accent 61"/>
    <w:basedOn w:val="Tablanormal"/>
    <w:uiPriority w:val="99"/>
    <w:rsid w:val="00F37BC4"/>
    <w:pPr>
      <w:spacing w:after="0" w:line="240" w:lineRule="auto"/>
    </w:pPr>
    <w:tblPr>
      <w:tblStyleRowBandSize w:val="1"/>
      <w:tblStyleColBandSize w:val="1"/>
      <w:tblBorders>
        <w:right w:val="single" w:sz="4" w:space="0" w:color="D49A9E" w:themeColor="accent6" w:themeTint="98"/>
      </w:tblBorders>
    </w:tblPr>
    <w:tblStylePr w:type="firstRow">
      <w:rPr>
        <w:rFonts w:ascii="Arial" w:hAnsi="Arial"/>
        <w:i/>
        <w:color w:val="D49A9E" w:themeColor="accent6" w:themeTint="98" w:themeShade="95"/>
        <w:sz w:val="22"/>
      </w:rPr>
      <w:tblPr/>
      <w:tcPr>
        <w:tcBorders>
          <w:top w:val="none" w:sz="0" w:space="0" w:color="auto"/>
          <w:left w:val="none" w:sz="0" w:space="0" w:color="auto"/>
          <w:bottom w:val="single" w:sz="4" w:space="0" w:color="D49A9E" w:themeColor="accent6" w:themeTint="98"/>
          <w:right w:val="none" w:sz="0" w:space="0" w:color="auto"/>
        </w:tcBorders>
        <w:shd w:val="clear" w:color="FFFFFF" w:themeColor="light1" w:fill="auto"/>
      </w:tcPr>
    </w:tblStylePr>
    <w:tblStylePr w:type="lastRow">
      <w:rPr>
        <w:rFonts w:ascii="Arial" w:hAnsi="Arial"/>
        <w:i/>
        <w:color w:val="D49A9E" w:themeColor="accent6" w:themeTint="98" w:themeShade="95"/>
        <w:sz w:val="22"/>
      </w:rPr>
      <w:tblPr/>
      <w:tcPr>
        <w:tcBorders>
          <w:top w:val="single" w:sz="4" w:space="0" w:color="D49A9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49A9E" w:themeColor="accent6" w:themeTint="98" w:themeShade="95"/>
        <w:sz w:val="22"/>
      </w:rPr>
      <w:tblPr/>
      <w:tcPr>
        <w:tcBorders>
          <w:top w:val="none" w:sz="0" w:space="0" w:color="auto"/>
          <w:left w:val="none" w:sz="0" w:space="0" w:color="auto"/>
          <w:bottom w:val="none" w:sz="0" w:space="0" w:color="auto"/>
          <w:right w:val="single" w:sz="4" w:space="0" w:color="D49A9E" w:themeColor="accent6" w:themeTint="98"/>
        </w:tcBorders>
        <w:shd w:val="clear" w:color="FFFFFF" w:fill="auto"/>
      </w:tcPr>
    </w:tblStylePr>
    <w:tblStylePr w:type="lastCol">
      <w:rPr>
        <w:rFonts w:ascii="Arial" w:hAnsi="Arial"/>
        <w:i/>
        <w:color w:val="D49A9E" w:themeColor="accent6" w:themeTint="98" w:themeShade="95"/>
        <w:sz w:val="22"/>
      </w:rPr>
      <w:tblPr/>
      <w:tcPr>
        <w:tcBorders>
          <w:top w:val="none" w:sz="0" w:space="0" w:color="auto"/>
          <w:left w:val="single" w:sz="4" w:space="0" w:color="D49A9E" w:themeColor="accent6" w:themeTint="98"/>
          <w:bottom w:val="none" w:sz="0" w:space="0" w:color="auto"/>
          <w:right w:val="none" w:sz="0" w:space="0" w:color="auto"/>
        </w:tcBorders>
        <w:shd w:val="clear" w:color="FFFFFF" w:fill="auto"/>
      </w:tcPr>
    </w:tblStylePr>
    <w:tblStylePr w:type="band1Vert">
      <w:tblPr/>
      <w:tcPr>
        <w:shd w:val="clear" w:color="EDD4D6" w:themeColor="accent6" w:themeTint="40" w:fill="auto"/>
      </w:tcPr>
    </w:tblStylePr>
    <w:tblStylePr w:type="band1Horz">
      <w:rPr>
        <w:rFonts w:ascii="Arial" w:hAnsi="Arial"/>
        <w:color w:val="D49A9E" w:themeColor="accent6" w:themeTint="98" w:themeShade="95"/>
        <w:sz w:val="22"/>
      </w:rPr>
      <w:tblPr/>
      <w:tcPr>
        <w:shd w:val="clear" w:color="EDD4D6" w:themeColor="accent6" w:themeTint="40" w:fill="auto"/>
      </w:tcPr>
    </w:tblStylePr>
    <w:tblStylePr w:type="band2Horz">
      <w:rPr>
        <w:rFonts w:ascii="Arial" w:hAnsi="Arial"/>
        <w:color w:val="D49A9E" w:themeColor="accent6" w:themeTint="98" w:themeShade="95"/>
        <w:sz w:val="22"/>
      </w:rPr>
    </w:tblStylePr>
  </w:style>
  <w:style w:type="character" w:styleId="Mencinsinresolver">
    <w:name w:val="Unresolved Mention"/>
    <w:basedOn w:val="Fuentedeprrafopredeter"/>
    <w:uiPriority w:val="99"/>
    <w:semiHidden/>
    <w:unhideWhenUsed/>
    <w:rsid w:val="00F37BC4"/>
    <w:rPr>
      <w:color w:val="808080"/>
      <w:shd w:val="clear" w:color="auto" w:fill="E6E6E6"/>
    </w:rPr>
  </w:style>
  <w:style w:type="numbering" w:customStyle="1" w:styleId="CurrentList1">
    <w:name w:val="Current List1"/>
    <w:uiPriority w:val="99"/>
    <w:rsid w:val="00480257"/>
    <w:pPr>
      <w:numPr>
        <w:numId w:val="18"/>
      </w:numPr>
    </w:pPr>
  </w:style>
  <w:style w:type="numbering" w:customStyle="1" w:styleId="CurrentList2">
    <w:name w:val="Current List2"/>
    <w:uiPriority w:val="99"/>
    <w:rsid w:val="00BD042A"/>
    <w:pPr>
      <w:numPr>
        <w:numId w:val="19"/>
      </w:numPr>
    </w:pPr>
  </w:style>
  <w:style w:type="numbering" w:customStyle="1" w:styleId="CurrentList3">
    <w:name w:val="Current List3"/>
    <w:uiPriority w:val="99"/>
    <w:rsid w:val="00BD042A"/>
    <w:pPr>
      <w:numPr>
        <w:numId w:val="20"/>
      </w:numPr>
    </w:pPr>
  </w:style>
  <w:style w:type="paragraph" w:customStyle="1" w:styleId="Estilo1">
    <w:name w:val="Estilo1"/>
    <w:basedOn w:val="Ttulo2"/>
    <w:link w:val="Estilo1Car"/>
    <w:qFormat/>
    <w:rsid w:val="005D4213"/>
    <w:pPr>
      <w:pBdr>
        <w:bottom w:val="double" w:sz="6" w:space="1" w:color="0070C0"/>
      </w:pBdr>
    </w:pPr>
  </w:style>
  <w:style w:type="character" w:customStyle="1" w:styleId="Estilo1Car">
    <w:name w:val="Estilo1 Car"/>
    <w:basedOn w:val="Ttulo2Car"/>
    <w:link w:val="Estilo1"/>
    <w:rsid w:val="005D4213"/>
    <w:rPr>
      <w:rFonts w:eastAsiaTheme="majorEastAsia" w:cstheme="majorBidi"/>
      <w:bCs/>
      <w:color w:val="0066A1"/>
      <w:sz w:val="2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264">
      <w:bodyDiv w:val="1"/>
      <w:marLeft w:val="0"/>
      <w:marRight w:val="0"/>
      <w:marTop w:val="0"/>
      <w:marBottom w:val="0"/>
      <w:divBdr>
        <w:top w:val="none" w:sz="0" w:space="0" w:color="auto"/>
        <w:left w:val="none" w:sz="0" w:space="0" w:color="auto"/>
        <w:bottom w:val="none" w:sz="0" w:space="0" w:color="auto"/>
        <w:right w:val="none" w:sz="0" w:space="0" w:color="auto"/>
      </w:divBdr>
    </w:div>
    <w:div w:id="185292060">
      <w:bodyDiv w:val="1"/>
      <w:marLeft w:val="0"/>
      <w:marRight w:val="0"/>
      <w:marTop w:val="0"/>
      <w:marBottom w:val="0"/>
      <w:divBdr>
        <w:top w:val="none" w:sz="0" w:space="0" w:color="auto"/>
        <w:left w:val="none" w:sz="0" w:space="0" w:color="auto"/>
        <w:bottom w:val="none" w:sz="0" w:space="0" w:color="auto"/>
        <w:right w:val="none" w:sz="0" w:space="0" w:color="auto"/>
      </w:divBdr>
    </w:div>
    <w:div w:id="201983072">
      <w:bodyDiv w:val="1"/>
      <w:marLeft w:val="0"/>
      <w:marRight w:val="0"/>
      <w:marTop w:val="0"/>
      <w:marBottom w:val="0"/>
      <w:divBdr>
        <w:top w:val="none" w:sz="0" w:space="0" w:color="auto"/>
        <w:left w:val="none" w:sz="0" w:space="0" w:color="auto"/>
        <w:bottom w:val="none" w:sz="0" w:space="0" w:color="auto"/>
        <w:right w:val="none" w:sz="0" w:space="0" w:color="auto"/>
      </w:divBdr>
    </w:div>
    <w:div w:id="914168221">
      <w:bodyDiv w:val="1"/>
      <w:marLeft w:val="0"/>
      <w:marRight w:val="0"/>
      <w:marTop w:val="0"/>
      <w:marBottom w:val="0"/>
      <w:divBdr>
        <w:top w:val="none" w:sz="0" w:space="0" w:color="auto"/>
        <w:left w:val="none" w:sz="0" w:space="0" w:color="auto"/>
        <w:bottom w:val="none" w:sz="0" w:space="0" w:color="auto"/>
        <w:right w:val="none" w:sz="0" w:space="0" w:color="auto"/>
      </w:divBdr>
    </w:div>
    <w:div w:id="10096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26" Type="http://schemas.openxmlformats.org/officeDocument/2006/relationships/hyperlink" Target="https://www.de4a.eu/_files/ugd/2844e6_a07e5bbeac0f404999beb323c82b1416.pdf" TargetMode="Externa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numbering" Target="numbering.xml"/><Relationship Id="rId12" Type="http://schemas.openxmlformats.org/officeDocument/2006/relationships/endnotes" Target="endnotes.xml"/><Relationship Id="rId25" Type="http://schemas.openxmlformats.org/officeDocument/2006/relationships/hyperlink" Target="https://eur-lex.europa.eu/legal-content/EN/TXT/?uri=uriserv:OJ.L_.2018.295.01.0001.01.ENG&amp;toc=OJ:L:2018:295:TOC" TargetMode="External"/><Relationship Id="rId33"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re-as4gw-dt-de4a.redsara.es/de4a-pid-owner/welcome" TargetMode="External"/><Relationship Id="rId32" Type="http://schemas.openxmlformats.org/officeDocument/2006/relationships/fontTable" Target="fontTable.xml"/><Relationship Id="rId5" Type="http://schemas.openxmlformats.org/officeDocument/2006/relationships/customXml" Target="../customXml/item5.xml"/><Relationship Id="rId23" Type="http://schemas.openxmlformats.org/officeDocument/2006/relationships/hyperlink" Target="https://pre-as4gw-dt-de4a.redsara.es/de4a-pid-owner/welcom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2.jp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image" Target="media/image4.png"/><Relationship Id="rId27" Type="http://schemas.openxmlformats.org/officeDocument/2006/relationships/hyperlink" Target="https://www.de4a.eu/_files/ugd/f739c2_594de9341c1d415682b7db53ec3872f5.pdf"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DRIVER">
      <a:dk1>
        <a:srgbClr val="5C2A59"/>
      </a:dk1>
      <a:lt1>
        <a:sysClr val="window" lastClr="FFFFFF"/>
      </a:lt1>
      <a:dk2>
        <a:srgbClr val="20467E"/>
      </a:dk2>
      <a:lt2>
        <a:srgbClr val="C5A175"/>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Calibri">
      <a:majorFont>
        <a:latin typeface="Calibri"/>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1D27BFF4E8541B9B3EF13C286BD1F" ma:contentTypeVersion="11" ma:contentTypeDescription="Create a new document." ma:contentTypeScope="" ma:versionID="b89035b416a6f94d44ece2f5503224d9">
  <xsd:schema xmlns:xsd="http://www.w3.org/2001/XMLSchema" xmlns:xs="http://www.w3.org/2001/XMLSchema" xmlns:p="http://schemas.microsoft.com/office/2006/metadata/properties" xmlns:ns3="8aaee02e-6277-4c0b-b341-9f98f138dc35" xmlns:ns4="42155e7f-bfc7-4a9f-a175-698061988dbd" targetNamespace="http://schemas.microsoft.com/office/2006/metadata/properties" ma:root="true" ma:fieldsID="4dcae8771abeb93bef656270ca3a66c2" ns3:_="" ns4:_="">
    <xsd:import namespace="8aaee02e-6277-4c0b-b341-9f98f138dc35"/>
    <xsd:import namespace="42155e7f-bfc7-4a9f-a175-698061988d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ee02e-6277-4c0b-b341-9f98f138dc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55e7f-bfc7-4a9f-a175-698061988d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1.0</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b:Source>
    <b:Tag>Auton</b:Tag>
    <b:SourceType>Book</b:SourceType>
    <b:Guid>{B45B6ACE-8678-4A71-9DBE-144FE47B9F8C}</b:Guid>
    <b:Author>
      <b:Author>
        <b:NameList>
          <b:Person>
            <b:Last>Author surname</b:Last>
            <b:First>first</b:First>
            <b:Middle>name initials (i.e. Levenstein, H. A.)</b:Middle>
          </b:Person>
        </b:NameList>
      </b:Author>
    </b:Author>
    <b:Title>Title (i.e. Revolution at the table: The transformation of the American diet)</b:Title>
    <b:Year>year of publication (i.e. 2003)</b:Year>
    <b:City>City (i.e. Berkeley)</b:City>
    <b:Publisher>Publisher (i.e. University of California Press)</b:Publisher>
    <b:RefOrder>1</b:RefOrder>
  </b:Source>
  <b:Source>
    <b:Tag>Auton1</b:Tag>
    <b:SourceType>JournalArticle</b:SourceType>
    <b:Guid>{09BEF007-F609-42FA-8A06-CD351CDA9F65}</b:Guid>
    <b:Title>Title (i.e. The power of peers)</b:Title>
    <b:Year>year of publication (i.e. 2002)</b:Year>
    <b:Publisher>Publisher (i.e. Publisher)</b:Publisher>
    <b:Author>
      <b:Author>
        <b:NameList>
          <b:Person>
            <b:Last>Author (i.e. Hoxby</b:Last>
            <b:First>C.</b:First>
            <b:Middle>M.)</b:Middle>
          </b:Person>
        </b:NameList>
      </b:Author>
    </b:Author>
    <b:Volume>Volume (i.e. 2)</b:Volume>
    <b:Issue>Issue and pages  (i.e. 2 - 57-63)</b:Issue>
    <b:RefOrder>2</b:RefOrder>
  </b:Source>
  <b:Source>
    <b:Tag>Autte</b:Tag>
    <b:SourceType>DocumentFromInternetSite</b:SourceType>
    <b:Guid>{D4EBB59F-7414-40A1-B74B-406B8709E34C}</b:Guid>
    <b:Title>Name of Web Page (i.e. Investigation of the use of mobile phones while driving)</b:Title>
    <b:Year>Year of publication or most recent update (i.e. 1999)</b:Year>
    <b:Author>
      <b:Author>
        <b:NameList>
          <b:Person>
            <b:Last>Author Surname</b:Last>
            <b:First>First</b:First>
            <b:Middle>name initials (i.e. Cain, A., &amp; Burris)</b:Middle>
          </b:Person>
        </b:NameList>
      </b:Author>
    </b:Author>
    <b:InternetSiteTitle>Name of Web Site (i.e. Research WebSite)</b:InternetSiteTitle>
    <b:YearAccessed>Year of access (i.e. 2017)</b:YearAccessed>
    <b:MonthAccessed>Month of access (i.e. 11)</b:MonthAccessed>
    <b:DayAccessed>Day of access (i.e. 06)</b:DayAccessed>
    <b:URL>Website URL (i.e. http://www.cutr.eng.usf.edu/its/mobile_phone_text.htm)</b:URL>
    <b:RefOrder>3</b:RefOrder>
  </b:Source>
  <b:Source>
    <b:Tag>Leaar</b:Tag>
    <b:SourceType>Report</b:SourceType>
    <b:Guid>{70175757-36F0-408B-9162-4A79976EA922}</b:Guid>
    <b:Title>Project name, deliverable number and title (i.e. WITDOM. D2.2 - Functional analysis and use cases identification)</b:Title>
    <b:Year>Year (i.e. 2015)</b:Year>
    <b:Author>
      <b:Author>
        <b:NameList>
          <b:Person>
            <b:Last>Lead author (surname</b:Last>
            <b:First>name)</b:First>
            <b:Middle>(i.e. Alberti Francesco)</b:Middle>
          </b:Person>
        </b:NameList>
      </b:Author>
    </b:Author>
    <b:RefOrder>4</b:RefOrder>
  </b:Source>
  <b:Source>
    <b:Tag>Webed</b:Tag>
    <b:SourceType>InternetSite</b:SourceType>
    <b:Guid>{18BDFB73-5176-41F2-9FBB-479E96C18C26}</b:Guid>
    <b:Title>Web Page Name (i.e. Deliverables)</b:Title>
    <b:InternetSiteTitle>Web Site Title (i.e. WITDOM)</b:InternetSiteTitle>
    <b:YearAccessed>year accessed (i.e. 2017)</b:YearAccessed>
    <b:MonthAccessed>month accessed (i.e. 11)</b:MonthAccessed>
    <b:DayAccessed>day acceessed (i.e. 06)</b:DayAccessed>
    <b:URL>web url (i.e. http://www.witdom.eu/deliverables)</b:URL>
    <b:RefOrder>5</b:RefOrder>
  </b:Source>
</b:Sourc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D4B35F5-1105-E94E-81BF-24DB53EF60A2}">
  <ds:schemaRefs>
    <ds:schemaRef ds:uri="http://schemas.microsoft.com/sharepoint/v3/contenttype/forms"/>
  </ds:schemaRefs>
</ds:datastoreItem>
</file>

<file path=customXml/itemProps3.xml><?xml version="1.0" encoding="utf-8"?>
<ds:datastoreItem xmlns:ds="http://schemas.openxmlformats.org/officeDocument/2006/customXml" ds:itemID="{6AECD633-FBB2-1A48-BE85-197D7CD12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ee02e-6277-4c0b-b341-9f98f138dc35"/>
    <ds:schemaRef ds:uri="42155e7f-bfc7-4a9f-a175-69806198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5A5C0-9FD7-104C-93F6-56DA6604F793}">
  <ds:schemaRefs>
    <ds:schemaRef ds:uri="http://schemas.microsoft.com/office/2006/coverPageProps"/>
  </ds:schemaRefs>
</ds:datastoreItem>
</file>

<file path=customXml/itemProps5.xml><?xml version="1.0" encoding="utf-8"?>
<ds:datastoreItem xmlns:ds="http://schemas.openxmlformats.org/officeDocument/2006/customXml" ds:itemID="{D4DCE0DB-6EF6-0B4D-9D7F-59D070631E51}">
  <ds:schemaRefs>
    <ds:schemaRef ds:uri="http://schemas.openxmlformats.org/officeDocument/2006/bibliography"/>
  </ds:schemaRefs>
</ds:datastoreItem>
</file>

<file path=customXml/itemProps6.xml><?xml version="1.0" encoding="utf-8"?>
<ds:datastoreItem xmlns:ds="http://schemas.openxmlformats.org/officeDocument/2006/customXml" ds:itemID="{834C20AE-992D-9148-B32B-C56907C81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34</Pages>
  <Words>10852</Words>
  <Characters>59690</Characters>
  <Application>Microsoft Office Word</Application>
  <DocSecurity>0</DocSecurity>
  <Lines>497</Lines>
  <Paragraphs>140</Paragraphs>
  <ScaleCrop>false</ScaleCrop>
  <HeadingPairs>
    <vt:vector size="8" baseType="variant">
      <vt:variant>
        <vt:lpstr>Title</vt:lpstr>
      </vt:variant>
      <vt:variant>
        <vt:i4>1</vt:i4>
      </vt:variant>
      <vt:variant>
        <vt:lpstr>Headings</vt:lpstr>
      </vt:variant>
      <vt:variant>
        <vt:i4>40</vt:i4>
      </vt:variant>
      <vt:variant>
        <vt:lpstr>Título</vt:lpstr>
      </vt:variant>
      <vt:variant>
        <vt:i4>1</vt:i4>
      </vt:variant>
      <vt:variant>
        <vt:lpstr>Titel</vt:lpstr>
      </vt:variant>
      <vt:variant>
        <vt:i4>1</vt:i4>
      </vt:variant>
    </vt:vector>
  </HeadingPairs>
  <TitlesOfParts>
    <vt:vector size="43" baseType="lpstr">
      <vt:lpstr>D4.11 Moving Abroad – Initial running phase</vt:lpstr>
      <vt:lpstr>Document Information</vt:lpstr>
      <vt:lpstr>Table of Contents</vt:lpstr>
      <vt:lpstr>List of Tables</vt:lpstr>
      <vt:lpstr>List of Figures</vt:lpstr>
      <vt:lpstr>List of Acronyms </vt:lpstr>
      <vt:lpstr>Executive Summary </vt:lpstr>
      <vt:lpstr>Introduction </vt:lpstr>
      <vt:lpstr>    Purpose of the document</vt:lpstr>
      <vt:lpstr>    Structure of the document</vt:lpstr>
      <vt:lpstr>Current status of pilot</vt:lpstr>
      <vt:lpstr>    Catalogue of services and status </vt:lpstr>
      <vt:lpstr>        2.1.1 Data Evaluator</vt:lpstr>
      <vt:lpstr>        2.1.2 Data Owners (DO)</vt:lpstr>
      <vt:lpstr>    Strategy followed to mitigate infrastructure delays</vt:lpstr>
      <vt:lpstr>    Achieved interoperability status</vt:lpstr>
      <vt:lpstr>    Updates in Metrics</vt:lpstr>
      <vt:lpstr>Pilot Success criteria related to pilot dimensions</vt:lpstr>
      <vt:lpstr>    Introduction</vt:lpstr>
      <vt:lpstr>    Pilot dimensions</vt:lpstr>
      <vt:lpstr>        Use</vt:lpstr>
      <vt:lpstr>    Learning towards adoption</vt:lpstr>
      <vt:lpstr>        Lessons learned from analysing and designing integration of cross-border OOP</vt:lpstr>
      <vt:lpstr>        Lessons learned from implementing and testing</vt:lpstr>
      <vt:lpstr>        Technical, semantic, organizational and legal knowledge shared with others</vt:lpstr>
      <vt:lpstr>        Pilot learning for sustainable impact and new governance models </vt:lpstr>
      <vt:lpstr>Pilot Procedures</vt:lpstr>
      <vt:lpstr>    Cross-border pilot testing approach</vt:lpstr>
      <vt:lpstr>        General approach</vt:lpstr>
      <vt:lpstr>        Connectathon</vt:lpstr>
      <vt:lpstr>    End users’ engagement progress and dissemination/impact activities</vt:lpstr>
      <vt:lpstr>    Planned Improvements </vt:lpstr>
      <vt:lpstr>        Canonical Schemas of the MA Evidence</vt:lpstr>
      <vt:lpstr>        Functional and technical improvements</vt:lpstr>
      <vt:lpstr>        Pilot procedures improvements</vt:lpstr>
      <vt:lpstr>        Canonical scheme of the evidences</vt:lpstr>
      <vt:lpstr>        Updates to the final iteration plan</vt:lpstr>
      <vt:lpstr>        Finalizing UC1 process</vt:lpstr>
      <vt:lpstr>Conclusions and major achievements of initial iteration</vt:lpstr>
      <vt:lpstr>References</vt:lpstr>
      <vt:lpstr>Annex I – Additional questionnaire on specifications, software and procedures</vt:lpstr>
      <vt:lpstr>D4.11 Moving Abroad – Initial running phase</vt:lpstr>
      <vt:lpstr>D4.11 Moving Abroad – Initial running phase</vt:lpstr>
    </vt:vector>
  </TitlesOfParts>
  <Manager>PU</Manager>
  <Company>Atos</Company>
  <LinksUpToDate>false</LinksUpToDate>
  <CharactersWithSpaces>70402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D4.11 Moving Abroad – Initial running phase</dc:title>
  <dc:creator>charles.bastos@atos.net;belen.gallego@atos.net</dc:creator>
  <cp:keywords>D4.11</cp:keywords>
  <cp:lastModifiedBy>Wells, Julia</cp:lastModifiedBy>
  <cp:revision>34</cp:revision>
  <cp:lastPrinted>2022-03-16T16:27:00Z</cp:lastPrinted>
  <dcterms:created xsi:type="dcterms:W3CDTF">2022-03-13T10:01:00Z</dcterms:created>
  <dcterms:modified xsi:type="dcterms:W3CDTF">2022-03-16T16:27:00Z</dcterms:modified>
  <cp:category>WP4</cp:category>
  <cp:contentStatus>Draft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0x0101007E81D27BFF4E8541B9B3EF13C286BD1F</vt:lpwstr>
  </property>
  <property fmtid="{D5CDD505-2E9C-101B-9397-08002B2CF9AE}" pid="3" name="_dlc_DocIdItemGuid">
    <vt:lpwstr>3e27a222-fc0d-4a4b-9619-930cbaa6fa9a</vt:lpwstr>
  </property>
  <property fmtid="{D5CDD505-2E9C-101B-9397-08002B2CF9AE}" pid="4" name="_NewReviewCycle">
    <vt:lpwstr/>
  </property>
  <property fmtid="{D5CDD505-2E9C-101B-9397-08002B2CF9AE}" pid="5" name="MSIP_Label_e463cba9-5f6c-478d-9329-7b2295e4e8ed_Enabled">
    <vt:lpwstr>true</vt:lpwstr>
  </property>
  <property fmtid="{D5CDD505-2E9C-101B-9397-08002B2CF9AE}" pid="6" name="MSIP_Label_e463cba9-5f6c-478d-9329-7b2295e4e8ed_SetDate">
    <vt:lpwstr>2021-09-15T09:49:37Z</vt:lpwstr>
  </property>
  <property fmtid="{D5CDD505-2E9C-101B-9397-08002B2CF9AE}" pid="7" name="MSIP_Label_e463cba9-5f6c-478d-9329-7b2295e4e8ed_Method">
    <vt:lpwstr>Standard</vt:lpwstr>
  </property>
  <property fmtid="{D5CDD505-2E9C-101B-9397-08002B2CF9AE}" pid="8" name="MSIP_Label_e463cba9-5f6c-478d-9329-7b2295e4e8ed_Name">
    <vt:lpwstr>All Employees_2</vt:lpwstr>
  </property>
  <property fmtid="{D5CDD505-2E9C-101B-9397-08002B2CF9AE}" pid="9" name="MSIP_Label_e463cba9-5f6c-478d-9329-7b2295e4e8ed_SiteId">
    <vt:lpwstr>33440fc6-b7c7-412c-bb73-0e70b0198d5a</vt:lpwstr>
  </property>
  <property fmtid="{D5CDD505-2E9C-101B-9397-08002B2CF9AE}" pid="10" name="MSIP_Label_e463cba9-5f6c-478d-9329-7b2295e4e8ed_ActionId">
    <vt:lpwstr>752b6183-f80f-4f8e-b699-c83f707906cd</vt:lpwstr>
  </property>
  <property fmtid="{D5CDD505-2E9C-101B-9397-08002B2CF9AE}" pid="11" name="MSIP_Label_e463cba9-5f6c-478d-9329-7b2295e4e8ed_ContentBits">
    <vt:lpwstr>0</vt:lpwstr>
  </property>
</Properties>
</file>